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44A3" w14:textId="77777777" w:rsidR="00FF4FFC" w:rsidRDefault="00000000">
      <w:pPr>
        <w:pStyle w:val="LAStyle1"/>
        <w:ind w:leftChars="-100" w:left="-184" w:hangingChars="6" w:hanging="16"/>
      </w:pPr>
      <w:bookmarkStart w:id="0" w:name="_Toc233221217"/>
      <w:r>
        <w:t>TRANG THÔNG TIN LUẬN ÁN</w:t>
      </w:r>
      <w:bookmarkEnd w:id="0"/>
    </w:p>
    <w:p w14:paraId="59D3E0D4" w14:textId="77777777" w:rsidR="00FF4FFC" w:rsidRDefault="00000000">
      <w:pPr>
        <w:spacing w:before="60" w:after="60" w:line="276" w:lineRule="auto"/>
        <w:ind w:leftChars="-100" w:left="-184" w:hangingChars="6" w:hanging="16"/>
        <w:jc w:val="both"/>
        <w:rPr>
          <w:rFonts w:ascii="Times New Roman" w:hAnsi="Times New Roman" w:cs="Times New Roman"/>
          <w:sz w:val="26"/>
          <w:szCs w:val="26"/>
        </w:rPr>
      </w:pPr>
      <w:r>
        <w:rPr>
          <w:rFonts w:ascii="Times New Roman" w:hAnsi="Times New Roman" w:cs="Times New Roman"/>
          <w:sz w:val="26"/>
          <w:szCs w:val="26"/>
        </w:rPr>
        <w:t>Tên đề tài luận án: Đánh giá tác động của biến đổi khí hậu đến đặc điểm khí tượng nông nghiệp và năng suất cây cà phê ở Tây Nguyên</w:t>
      </w:r>
    </w:p>
    <w:p w14:paraId="30650707" w14:textId="77777777" w:rsidR="00FF4FFC" w:rsidRDefault="00000000">
      <w:pPr>
        <w:spacing w:before="60" w:after="60" w:line="276" w:lineRule="auto"/>
        <w:ind w:leftChars="-100" w:left="-184" w:hangingChars="6" w:hanging="16"/>
        <w:jc w:val="both"/>
        <w:rPr>
          <w:rFonts w:ascii="Times New Roman" w:hAnsi="Times New Roman" w:cs="Times New Roman"/>
          <w:sz w:val="26"/>
          <w:szCs w:val="26"/>
        </w:rPr>
      </w:pPr>
      <w:r>
        <w:rPr>
          <w:rFonts w:ascii="Times New Roman" w:hAnsi="Times New Roman" w:cs="Times New Roman"/>
          <w:sz w:val="26"/>
          <w:szCs w:val="26"/>
        </w:rPr>
        <w:t>Ngành: Quản lý Tài nguyên và Môi trường</w:t>
      </w:r>
    </w:p>
    <w:p w14:paraId="2ECB5223" w14:textId="77777777" w:rsidR="00FF4FFC" w:rsidRDefault="00000000">
      <w:pPr>
        <w:spacing w:before="60" w:after="60" w:line="276" w:lineRule="auto"/>
        <w:ind w:leftChars="-100" w:left="-184" w:hangingChars="6" w:hanging="16"/>
        <w:jc w:val="both"/>
        <w:rPr>
          <w:rFonts w:ascii="Times New Roman" w:hAnsi="Times New Roman" w:cs="Times New Roman"/>
          <w:sz w:val="26"/>
          <w:szCs w:val="26"/>
        </w:rPr>
      </w:pPr>
      <w:r>
        <w:rPr>
          <w:rFonts w:ascii="Times New Roman" w:hAnsi="Times New Roman" w:cs="Times New Roman"/>
          <w:sz w:val="26"/>
          <w:szCs w:val="26"/>
        </w:rPr>
        <w:t>Mã số ngành: 9850101</w:t>
      </w:r>
    </w:p>
    <w:p w14:paraId="491AE434" w14:textId="77777777" w:rsidR="00FF4FFC" w:rsidRDefault="00000000">
      <w:pPr>
        <w:spacing w:before="60" w:after="60" w:line="276" w:lineRule="auto"/>
        <w:ind w:leftChars="-100" w:left="-184" w:hangingChars="6" w:hanging="16"/>
        <w:jc w:val="both"/>
        <w:rPr>
          <w:rFonts w:ascii="Times New Roman" w:hAnsi="Times New Roman" w:cs="Times New Roman"/>
          <w:sz w:val="26"/>
          <w:szCs w:val="26"/>
        </w:rPr>
      </w:pPr>
      <w:r>
        <w:rPr>
          <w:rFonts w:ascii="Times New Roman" w:hAnsi="Times New Roman" w:cs="Times New Roman"/>
          <w:sz w:val="26"/>
          <w:szCs w:val="26"/>
        </w:rPr>
        <w:t>Họ tên nghiên cứu sinh: PHẠM THỊ LỢI</w:t>
      </w:r>
    </w:p>
    <w:p w14:paraId="27B1706A" w14:textId="77777777" w:rsidR="00FF4FFC" w:rsidRDefault="00000000">
      <w:pPr>
        <w:spacing w:before="60" w:after="60" w:line="276" w:lineRule="auto"/>
        <w:ind w:leftChars="-100" w:left="-184" w:hangingChars="6" w:hanging="16"/>
        <w:jc w:val="both"/>
        <w:rPr>
          <w:rFonts w:ascii="Times New Roman" w:hAnsi="Times New Roman" w:cs="Times New Roman"/>
          <w:sz w:val="26"/>
          <w:szCs w:val="26"/>
        </w:rPr>
      </w:pPr>
      <w:r>
        <w:rPr>
          <w:rFonts w:ascii="Times New Roman" w:hAnsi="Times New Roman" w:cs="Times New Roman"/>
          <w:sz w:val="26"/>
          <w:szCs w:val="26"/>
        </w:rPr>
        <w:t>Khóa đào tạo: 2022</w:t>
      </w:r>
    </w:p>
    <w:p w14:paraId="5D325DF6" w14:textId="77777777" w:rsidR="00FF4FFC" w:rsidRDefault="00000000">
      <w:pPr>
        <w:spacing w:before="60" w:after="60" w:line="276" w:lineRule="auto"/>
        <w:ind w:leftChars="-100" w:left="-184" w:hangingChars="6" w:hanging="16"/>
        <w:jc w:val="both"/>
        <w:rPr>
          <w:rFonts w:ascii="Times New Roman" w:hAnsi="Times New Roman" w:cs="Times New Roman"/>
          <w:sz w:val="26"/>
          <w:szCs w:val="26"/>
        </w:rPr>
      </w:pPr>
      <w:r>
        <w:rPr>
          <w:rFonts w:ascii="Times New Roman" w:hAnsi="Times New Roman" w:cs="Times New Roman"/>
          <w:sz w:val="26"/>
          <w:szCs w:val="26"/>
        </w:rPr>
        <w:t xml:space="preserve">Người hướng dẫn khoa học: </w:t>
      </w:r>
      <w:r>
        <w:rPr>
          <w:rFonts w:ascii="Times New Roman" w:hAnsi="Times New Roman" w:cs="Times New Roman"/>
          <w:sz w:val="26"/>
          <w:szCs w:val="26"/>
          <w:u w:val="single"/>
        </w:rPr>
        <w:t>PGS.TS. Đào Nguyên Khôi</w:t>
      </w:r>
      <w:r>
        <w:rPr>
          <w:rFonts w:ascii="Times New Roman" w:hAnsi="Times New Roman" w:cs="Times New Roman"/>
          <w:sz w:val="26"/>
          <w:szCs w:val="26"/>
        </w:rPr>
        <w:t xml:space="preserve"> và PGS.TS. Nguyễn Thị Bảy</w:t>
      </w:r>
    </w:p>
    <w:p w14:paraId="704B7CD5" w14:textId="77777777" w:rsidR="00FF4FFC" w:rsidRDefault="00000000">
      <w:pPr>
        <w:spacing w:before="60" w:after="60" w:line="276" w:lineRule="auto"/>
        <w:ind w:leftChars="-100" w:left="-184" w:hangingChars="6" w:hanging="16"/>
        <w:jc w:val="both"/>
        <w:rPr>
          <w:rFonts w:ascii="Times New Roman" w:hAnsi="Times New Roman" w:cs="Times New Roman"/>
          <w:sz w:val="26"/>
          <w:szCs w:val="26"/>
        </w:rPr>
      </w:pPr>
      <w:r>
        <w:rPr>
          <w:rFonts w:ascii="Times New Roman" w:hAnsi="Times New Roman" w:cs="Times New Roman"/>
          <w:sz w:val="26"/>
          <w:szCs w:val="26"/>
        </w:rPr>
        <w:t xml:space="preserve">Cơ sở đào tạo: Trường Đại học Khoa học Tự nhiên, ĐHQG.HCM </w:t>
      </w:r>
    </w:p>
    <w:p w14:paraId="1B00E8BF" w14:textId="77777777" w:rsidR="00FF4FFC" w:rsidRDefault="00FF4FFC">
      <w:pPr>
        <w:spacing w:before="60" w:after="60" w:line="276" w:lineRule="auto"/>
        <w:ind w:leftChars="-100" w:left="-184" w:hangingChars="6" w:hanging="16"/>
        <w:rPr>
          <w:rFonts w:ascii="Times New Roman" w:hAnsi="Times New Roman" w:cs="Times New Roman"/>
          <w:sz w:val="26"/>
          <w:szCs w:val="26"/>
        </w:rPr>
      </w:pPr>
    </w:p>
    <w:p w14:paraId="0CEDBA7C" w14:textId="77777777" w:rsidR="00FF4FFC" w:rsidRDefault="00000000">
      <w:pPr>
        <w:spacing w:before="60" w:after="60" w:line="276" w:lineRule="auto"/>
        <w:ind w:leftChars="-100" w:left="-184" w:hangingChars="6" w:hanging="16"/>
        <w:rPr>
          <w:rFonts w:ascii="Times New Roman" w:hAnsi="Times New Roman" w:cs="Times New Roman"/>
          <w:b/>
          <w:bCs/>
          <w:sz w:val="26"/>
          <w:szCs w:val="26"/>
        </w:rPr>
      </w:pPr>
      <w:r>
        <w:rPr>
          <w:rFonts w:ascii="Times New Roman" w:hAnsi="Times New Roman" w:cs="Times New Roman"/>
          <w:b/>
          <w:bCs/>
          <w:sz w:val="26"/>
          <w:szCs w:val="26"/>
        </w:rPr>
        <w:t>1. TÓM TẮT NỘI DUNG LUẬN ÁN:</w:t>
      </w:r>
    </w:p>
    <w:p w14:paraId="1717EB62"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Luận án đánh giá tác động của biến đổi khí hậu đến các đặc điểm khí tượng nông nghiệp và năng suất cây cà phê Robusta tại lưu vực sông Srêpôk, khu vực Tây Nguyên. Nghiên cứu được thực hiện theo hướng tiếp cận tích hợp, bao gồm phân tích xu thế biến đổi khí hậu, xây dựng kịch bản khí hậu tương lai, phân vùng khí tượng nông nghiệp và mô hình hóa năng suất cây cà phê.</w:t>
      </w:r>
    </w:p>
    <w:p w14:paraId="0BADDB42"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Xu thế biến đổi của các yếu tố khí hậu giai đoạn 1981–2020 được đánh giá bằng kiểm định Mann–Kendall và độ dốc Sen. Các kịch bản biến đổi khí hậu giai đoạn 2026–2100 được xây dựng bằng mô hình SDSM dựa trên ba mô hình khí hậu toàn cầu CanESM5, NorESM2-MM và MPI-ESM1-2-HR theo các kịch bản phát thải SSP. Đồng thời, khả năng cung cấp nước tự nhiên của lưu vực được mô phỏng bằng mô hình SWAT và xem xét cùng với lượng nước thiếu hụt (DEF).</w:t>
      </w:r>
    </w:p>
    <w:p w14:paraId="27C11F7C"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Kết quả cho thấy nhiệt độ và lượng nước thiếu hụt có xu thế gia tăng rõ rệt trong tương lai, làm suy giảm mức độ phù hợp khí hậu đối với cây cà phê. Diện tích vùng không phù hợp có thể tăng từ khoảng 19% ứng với kịch bản SSP1-1.9 đến 99% ứng với kịch bản SSP5-8.5 vào cuối thế kỷ XXI, tập trung chủ yếu tại khu vực trung tâm lưu vực, bao gồm thành phố Buôn Ma Thuột và các vùng lân cận.</w:t>
      </w:r>
    </w:p>
    <w:p w14:paraId="36E1ADD7"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Bên cạnh đó, luận án áp dụng và so sánh bốn mô hình học máy (ANN, SVR, RF và XGBoost) để mô phỏng và dự báo năng suất cà phê. Kết quả cho thấy các yếu tố nhiệt độ và cân bằng nước là những nhân tố chi phối năng suất cà phê. Mức độ tác động của biến đổi khí hậu có sự khác biệt theo không gian, trong đó khu vực Đắk Mil được xác định là nơi có nguy cơ suy giảm năng suất lớn nhất trong tương lai.</w:t>
      </w:r>
    </w:p>
    <w:p w14:paraId="0AD6EA20" w14:textId="77777777" w:rsidR="00FF4FFC" w:rsidRDefault="00000000">
      <w:pPr>
        <w:spacing w:before="60" w:after="60" w:line="276" w:lineRule="auto"/>
        <w:ind w:leftChars="-100" w:left="-184" w:hangingChars="6" w:hanging="16"/>
        <w:rPr>
          <w:rFonts w:ascii="Times New Roman" w:hAnsi="Times New Roman" w:cs="Times New Roman"/>
          <w:b/>
          <w:bCs/>
          <w:sz w:val="26"/>
          <w:szCs w:val="26"/>
        </w:rPr>
      </w:pPr>
      <w:r>
        <w:rPr>
          <w:rFonts w:ascii="Times New Roman" w:hAnsi="Times New Roman" w:cs="Times New Roman"/>
          <w:b/>
          <w:bCs/>
          <w:sz w:val="26"/>
          <w:szCs w:val="26"/>
        </w:rPr>
        <w:t>2. NHỮNG KẾT QUẢ MỚI CỦA LUẬN ÁN:</w:t>
      </w:r>
    </w:p>
    <w:p w14:paraId="71E07901"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 xml:space="preserve">Xây dựng và áp dụng khung nghiên cứu tích hợp đánh giá tác động của biến đổi khí hậu đến cây cà phê Robusta tại lưu vực sông Srêpôk, kết hợp phân tích xu hướng </w:t>
      </w:r>
      <w:r>
        <w:rPr>
          <w:rFonts w:ascii="Times New Roman" w:hAnsi="Times New Roman" w:cs="Times New Roman"/>
          <w:sz w:val="26"/>
          <w:szCs w:val="26"/>
        </w:rPr>
        <w:lastRenderedPageBreak/>
        <w:t>khí tượng, phân vùng khí tượng nông nghiệp và mô hình hóa năng suất cây trồng trong cùng một hệ thống nghiên cứu.</w:t>
      </w:r>
    </w:p>
    <w:p w14:paraId="4B8F2215"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Xây dựng bộ bản đồ phân vùng khí tượng nông nghiệp cho cây cà phê Robusta dưới các kịch bản biến đổi khí hậu, qua đó lượng hóa sự thay đổi không gian và mức độ phù hợp về khí tượng của cây cà phê trong tương lai.</w:t>
      </w:r>
    </w:p>
    <w:p w14:paraId="4D1B703F"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Luận án kết hợp phương pháp lựa chọn biến LASSO với các mô hình học máy để xác định các yếu tố khí tượng nông nghiệp chi phối năng suất cà phê và dự báo sự thay đổi năng suất dưới tác động của biến đổi khí hậu.</w:t>
      </w:r>
    </w:p>
    <w:p w14:paraId="30ADFAF4" w14:textId="77777777" w:rsidR="00FF4FFC" w:rsidRDefault="00000000">
      <w:pPr>
        <w:spacing w:before="60" w:after="60" w:line="276" w:lineRule="auto"/>
        <w:ind w:leftChars="-100" w:left="-184" w:hangingChars="6" w:hanging="16"/>
        <w:jc w:val="both"/>
        <w:rPr>
          <w:rFonts w:ascii="Times New Roman" w:hAnsi="Times New Roman" w:cs="Times New Roman"/>
          <w:b/>
          <w:bCs/>
          <w:sz w:val="26"/>
          <w:szCs w:val="26"/>
        </w:rPr>
      </w:pPr>
      <w:r>
        <w:rPr>
          <w:rFonts w:ascii="Times New Roman" w:hAnsi="Times New Roman" w:cs="Times New Roman"/>
          <w:b/>
          <w:bCs/>
          <w:sz w:val="26"/>
          <w:szCs w:val="26"/>
        </w:rPr>
        <w:t>3. CÁC ỨNG DỤNG/ KHẢ NĂNG ỨNG DỤNG TRONG THỰC TIỄN HAY NHỮNG VẤN ĐỀ CÒN BỎ NGỎ CẦN TIẾP TỤC NGHIÊN CỨU</w:t>
      </w:r>
    </w:p>
    <w:p w14:paraId="1D8122DB"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Kết quả nghiên cứu cung cấp cơ sở khoa học cho quy hoạch vùng trồng cà phê, quản lý tài nguyên nước và xây dựng các giải pháp thích ứng với biến đổi khí hậu tại khu vực Tây Nguyên. Các bản đồ phân vùng khí tượng nông nghiệp và kết quả dự báo năng suất có thể hỗ trợ công tác quản lý và ra quyết định trong phát triển bền vững ngành cà phê.</w:t>
      </w:r>
    </w:p>
    <w:p w14:paraId="7E22F895" w14:textId="77777777" w:rsidR="00FF4FFC" w:rsidRDefault="00000000">
      <w:pPr>
        <w:spacing w:before="60" w:after="60" w:line="276" w:lineRule="auto"/>
        <w:ind w:leftChars="-92" w:left="-184" w:firstLineChars="209" w:firstLine="543"/>
        <w:jc w:val="both"/>
        <w:rPr>
          <w:rFonts w:ascii="Times New Roman" w:hAnsi="Times New Roman" w:cs="Times New Roman"/>
          <w:sz w:val="26"/>
          <w:szCs w:val="26"/>
        </w:rPr>
      </w:pPr>
      <w:r>
        <w:rPr>
          <w:rFonts w:ascii="Times New Roman" w:hAnsi="Times New Roman" w:cs="Times New Roman"/>
          <w:sz w:val="26"/>
          <w:szCs w:val="26"/>
        </w:rPr>
        <w:t>Trong thời gian tới, cần tiếp tục nghiên cứu tác động của các hiện tượng khí hậu cực đoan, mở rộng đánh giá khả năng cung cấp nước dưới các kịch bản biến đổi khí hậu và kết hợp mô hình học máy với mô hình sinh trưởng cây trồng nhằm nâng cao độ tin cậy của các dự báo trong tương lai.</w:t>
      </w:r>
    </w:p>
    <w:p w14:paraId="1EA761D8" w14:textId="77777777" w:rsidR="00FF4FFC" w:rsidRDefault="00000000">
      <w:pPr>
        <w:ind w:leftChars="-100" w:left="-184" w:hangingChars="6" w:hanging="16"/>
        <w:rPr>
          <w:rFonts w:ascii="Times New Roman" w:hAnsi="Times New Roman" w:cs="Times New Roman"/>
          <w:b/>
          <w:bCs/>
          <w:sz w:val="26"/>
          <w:szCs w:val="26"/>
        </w:rPr>
      </w:pPr>
      <w:r>
        <w:rPr>
          <w:rFonts w:ascii="Times New Roman" w:hAnsi="Times New Roman" w:cs="Times New Roman"/>
          <w:b/>
          <w:bCs/>
          <w:sz w:val="26"/>
          <w:szCs w:val="26"/>
        </w:rPr>
        <w:t xml:space="preserve"> </w:t>
      </w:r>
    </w:p>
    <w:p w14:paraId="0F5EE8CD" w14:textId="71CE53A8" w:rsidR="00FF4FFC" w:rsidRDefault="00FF4FFC">
      <w:pPr>
        <w:ind w:leftChars="-100" w:left="-184" w:hangingChars="6" w:hanging="16"/>
        <w:rPr>
          <w:rFonts w:ascii="Times New Roman" w:hAnsi="Times New Roman" w:cs="Times New Roman"/>
          <w:b/>
          <w:bCs/>
          <w:sz w:val="26"/>
          <w:szCs w:val="26"/>
        </w:rPr>
      </w:pPr>
    </w:p>
    <w:p w14:paraId="4715BEE3" w14:textId="77777777" w:rsidR="00FF4FFC" w:rsidRDefault="00FF4FFC">
      <w:pPr>
        <w:ind w:leftChars="-100" w:left="-184" w:hangingChars="6" w:hanging="16"/>
        <w:rPr>
          <w:rFonts w:ascii="Times New Roman" w:hAnsi="Times New Roman" w:cs="Times New Roman"/>
          <w:b/>
          <w:bCs/>
          <w:sz w:val="26"/>
          <w:szCs w:val="26"/>
        </w:rPr>
      </w:pPr>
    </w:p>
    <w:p w14:paraId="2848F012" w14:textId="77777777" w:rsidR="00FF4FFC" w:rsidRDefault="00FF4FFC">
      <w:pPr>
        <w:rPr>
          <w:rFonts w:ascii="Times New Roman" w:hAnsi="Times New Roman" w:cs="Times New Roman"/>
          <w:b/>
          <w:bCs/>
          <w:sz w:val="26"/>
          <w:szCs w:val="26"/>
        </w:rPr>
      </w:pPr>
    </w:p>
    <w:p w14:paraId="112EA1B5" w14:textId="77777777" w:rsidR="00FF4FFC" w:rsidRDefault="00FF4FFC">
      <w:pPr>
        <w:rPr>
          <w:rFonts w:ascii="Times New Roman" w:hAnsi="Times New Roman" w:cs="Times New Roman"/>
          <w:b/>
          <w:bCs/>
          <w:sz w:val="26"/>
          <w:szCs w:val="26"/>
        </w:rPr>
      </w:pPr>
    </w:p>
    <w:p w14:paraId="44FE54F3" w14:textId="77777777" w:rsidR="00FF4FFC" w:rsidRDefault="00FF4FFC">
      <w:pPr>
        <w:rPr>
          <w:rFonts w:ascii="Times New Roman" w:hAnsi="Times New Roman" w:cs="Times New Roman"/>
          <w:b/>
          <w:bCs/>
          <w:sz w:val="26"/>
          <w:szCs w:val="26"/>
        </w:rPr>
      </w:pPr>
    </w:p>
    <w:p w14:paraId="6C0DD0F5" w14:textId="77777777" w:rsidR="00FF4FFC" w:rsidRDefault="00000000">
      <w:pPr>
        <w:pStyle w:val="LAStyle1"/>
      </w:pPr>
      <w:bookmarkStart w:id="1" w:name="_Toc233221218"/>
      <w:r>
        <w:br w:type="page"/>
      </w:r>
    </w:p>
    <w:p w14:paraId="6916294F" w14:textId="77777777" w:rsidR="00FF4FFC" w:rsidRDefault="00000000">
      <w:pPr>
        <w:pStyle w:val="LAStyle1"/>
      </w:pPr>
      <w:r>
        <w:t>THESIS INFORMATION</w:t>
      </w:r>
      <w:bookmarkEnd w:id="1"/>
    </w:p>
    <w:p w14:paraId="123BA188" w14:textId="77777777" w:rsidR="00FF4FFC" w:rsidRDefault="00FF4FFC">
      <w:pPr>
        <w:rPr>
          <w:rFonts w:ascii="Times New Roman" w:hAnsi="Times New Roman" w:cs="Times New Roman"/>
          <w:b/>
          <w:bCs/>
          <w:sz w:val="26"/>
          <w:szCs w:val="26"/>
        </w:rPr>
      </w:pPr>
    </w:p>
    <w:p w14:paraId="14B08C1E" w14:textId="77777777" w:rsidR="00FF4FFC" w:rsidRDefault="00000000">
      <w:pPr>
        <w:rPr>
          <w:rFonts w:ascii="Times New Roman" w:hAnsi="Times New Roman" w:cs="Times New Roman"/>
          <w:sz w:val="26"/>
          <w:szCs w:val="26"/>
        </w:rPr>
      </w:pPr>
      <w:r>
        <w:rPr>
          <w:rFonts w:ascii="Times New Roman" w:hAnsi="Times New Roman" w:cs="Times New Roman"/>
          <w:sz w:val="26"/>
          <w:szCs w:val="26"/>
        </w:rPr>
        <w:t>Thesis title: Assessing the Impact of Climate Change on Agro-Meteorological Characteristics and Coffee Yield in the Central Highlands</w:t>
      </w:r>
    </w:p>
    <w:p w14:paraId="53FC06BB" w14:textId="77777777" w:rsidR="00FF4FFC" w:rsidRDefault="00000000">
      <w:pPr>
        <w:rPr>
          <w:rFonts w:ascii="Times New Roman" w:hAnsi="Times New Roman" w:cs="Times New Roman"/>
          <w:sz w:val="26"/>
          <w:szCs w:val="26"/>
        </w:rPr>
      </w:pPr>
      <w:r>
        <w:rPr>
          <w:rFonts w:ascii="Times New Roman" w:hAnsi="Times New Roman" w:cs="Times New Roman"/>
          <w:sz w:val="26"/>
          <w:szCs w:val="26"/>
        </w:rPr>
        <w:t>Speciality: Environmental and Resource Management</w:t>
      </w:r>
    </w:p>
    <w:p w14:paraId="069B17BE" w14:textId="77777777" w:rsidR="00FF4FFC" w:rsidRDefault="00000000">
      <w:pPr>
        <w:rPr>
          <w:rFonts w:ascii="Times New Roman" w:hAnsi="Times New Roman" w:cs="Times New Roman"/>
          <w:sz w:val="26"/>
          <w:szCs w:val="26"/>
        </w:rPr>
      </w:pPr>
      <w:r>
        <w:rPr>
          <w:rFonts w:ascii="Times New Roman" w:hAnsi="Times New Roman" w:cs="Times New Roman"/>
          <w:sz w:val="26"/>
          <w:szCs w:val="26"/>
        </w:rPr>
        <w:t>Code: 9850101</w:t>
      </w:r>
    </w:p>
    <w:p w14:paraId="06EA8568" w14:textId="77777777" w:rsidR="00FF4FFC" w:rsidRDefault="00000000">
      <w:pPr>
        <w:rPr>
          <w:rFonts w:ascii="Times New Roman" w:hAnsi="Times New Roman" w:cs="Times New Roman"/>
          <w:sz w:val="26"/>
          <w:szCs w:val="26"/>
        </w:rPr>
      </w:pPr>
      <w:r>
        <w:rPr>
          <w:rFonts w:ascii="Times New Roman" w:hAnsi="Times New Roman" w:cs="Times New Roman"/>
          <w:sz w:val="26"/>
          <w:szCs w:val="26"/>
        </w:rPr>
        <w:t>Name of PhD Student: PHAM THI LOI</w:t>
      </w:r>
    </w:p>
    <w:p w14:paraId="6E0C8ECA" w14:textId="77777777" w:rsidR="00FF4FFC" w:rsidRDefault="00000000">
      <w:pPr>
        <w:rPr>
          <w:rFonts w:ascii="Times New Roman" w:hAnsi="Times New Roman" w:cs="Times New Roman"/>
          <w:sz w:val="26"/>
          <w:szCs w:val="26"/>
        </w:rPr>
      </w:pPr>
      <w:r>
        <w:rPr>
          <w:rFonts w:ascii="Times New Roman" w:hAnsi="Times New Roman" w:cs="Times New Roman"/>
          <w:sz w:val="26"/>
          <w:szCs w:val="26"/>
        </w:rPr>
        <w:t>Academic year: 2022</w:t>
      </w:r>
    </w:p>
    <w:p w14:paraId="72CEDB6F" w14:textId="77777777" w:rsidR="00FF4FFC" w:rsidRDefault="00000000">
      <w:pPr>
        <w:rPr>
          <w:rFonts w:ascii="Times New Roman" w:hAnsi="Times New Roman" w:cs="Times New Roman"/>
          <w:sz w:val="26"/>
          <w:szCs w:val="26"/>
          <w:u w:val="single"/>
        </w:rPr>
      </w:pPr>
      <w:r>
        <w:rPr>
          <w:rFonts w:ascii="Times New Roman" w:hAnsi="Times New Roman" w:cs="Times New Roman"/>
          <w:sz w:val="26"/>
          <w:szCs w:val="26"/>
        </w:rPr>
        <w:t xml:space="preserve">Supervisor: </w:t>
      </w:r>
      <w:r>
        <w:rPr>
          <w:rFonts w:ascii="Times New Roman" w:hAnsi="Times New Roman" w:cs="Times New Roman"/>
          <w:sz w:val="26"/>
          <w:szCs w:val="26"/>
          <w:u w:val="single"/>
        </w:rPr>
        <w:t>Assoc. Prof. Dao Nguyen Khoi</w:t>
      </w:r>
      <w:r>
        <w:rPr>
          <w:rFonts w:ascii="Times New Roman" w:hAnsi="Times New Roman" w:cs="Times New Roman"/>
          <w:sz w:val="26"/>
          <w:szCs w:val="26"/>
        </w:rPr>
        <w:t xml:space="preserve"> and Assoc. Prof. Nguyen Thi Bay</w:t>
      </w:r>
    </w:p>
    <w:p w14:paraId="04C51B80" w14:textId="77777777" w:rsidR="00FF4FFC" w:rsidRDefault="00000000">
      <w:pPr>
        <w:rPr>
          <w:rFonts w:ascii="Times New Roman" w:hAnsi="Times New Roman" w:cs="Times New Roman"/>
          <w:sz w:val="26"/>
          <w:szCs w:val="26"/>
        </w:rPr>
      </w:pPr>
      <w:r>
        <w:rPr>
          <w:rFonts w:ascii="Times New Roman" w:hAnsi="Times New Roman" w:cs="Times New Roman"/>
          <w:sz w:val="26"/>
          <w:szCs w:val="26"/>
        </w:rPr>
        <w:t>At: VNUHCM - University of Science</w:t>
      </w:r>
    </w:p>
    <w:p w14:paraId="18BCBFD0" w14:textId="77777777" w:rsidR="00FF4FFC" w:rsidRDefault="00FF4FFC">
      <w:pPr>
        <w:rPr>
          <w:rFonts w:ascii="Times New Roman" w:hAnsi="Times New Roman" w:cs="Times New Roman"/>
          <w:b/>
          <w:bCs/>
          <w:sz w:val="26"/>
          <w:szCs w:val="26"/>
        </w:rPr>
      </w:pPr>
    </w:p>
    <w:p w14:paraId="1C175EE3" w14:textId="77777777" w:rsidR="00FF4FFC" w:rsidRDefault="00000000">
      <w:pPr>
        <w:rPr>
          <w:rFonts w:ascii="Times New Roman" w:hAnsi="Times New Roman" w:cs="Times New Roman"/>
          <w:b/>
          <w:bCs/>
          <w:sz w:val="26"/>
          <w:szCs w:val="26"/>
        </w:rPr>
      </w:pPr>
      <w:r>
        <w:rPr>
          <w:rFonts w:ascii="Times New Roman" w:hAnsi="Times New Roman" w:cs="Times New Roman"/>
          <w:b/>
          <w:bCs/>
          <w:sz w:val="26"/>
          <w:szCs w:val="26"/>
        </w:rPr>
        <w:t>1. SUMMARY:</w:t>
      </w:r>
    </w:p>
    <w:p w14:paraId="479FF984"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This thesis assesses the impacts of climate change on agro-meteorological characteristics and Robusta coffee yield in the Srepok River Basin, Central Highlands of Vietnam. The study follows an integrated approach encompassing climate trend analysis, future climate scenario development, agro-climatic zoning, and coffee yield modeling.</w:t>
      </w:r>
    </w:p>
    <w:p w14:paraId="5F3408A1"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Trends in climatic variables during 1981–2020 were evaluated using the Mann–Kendall test and Sen's slope estimator. Future climate scenarios for 2026–2100 were developed using the SDSM (Statistical DownScaling Model), driven by three CMIP6 Global Climate Models (CanESM5, NorESM2-MM, and MPI-ESM1-2-HR) under multiple Shared Socioeconomic Pathways (SSPs). Concurrently, the basin's natural water supply capacity was simulated using the SWAT model and analyzed in conjunction with climatic water deficit (DEF).</w:t>
      </w:r>
    </w:p>
    <w:p w14:paraId="6A3BF3DC"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Results indicate that temperature and water deficit exhibit significant increasing trends in the future, leading to a pronounced decline in climatic suitability for coffee cultivation. The area classified as unsuitable could expand from approximately 19% under SSP2-4.5 to 99% under SSP5-8.5 by the end of the 21st century, primarily concentrated in the central basin region, including Buon Ma Thuot city and surrounding districts.</w:t>
      </w:r>
    </w:p>
    <w:p w14:paraId="190723EE"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Furthermore, four machine learning models (ANN, SVR, RF, and XGBoost) were applied and compared for coffee yield simulation and projection. The results demonstrate that temperature and water balance variables are the dominant factors controlling coffee yield. The magnitude of climate change impacts exhibits substantial spatial heterogeneity, with Dak Mil identified as the most vulnerable area facing the highest yield reduction risk in the future.</w:t>
      </w:r>
    </w:p>
    <w:p w14:paraId="41FA0F3E" w14:textId="77777777" w:rsidR="00FF4FFC" w:rsidRDefault="00000000">
      <w:pPr>
        <w:rPr>
          <w:rFonts w:ascii="Times New Roman" w:hAnsi="Times New Roman" w:cs="Times New Roman"/>
          <w:b/>
          <w:bCs/>
          <w:sz w:val="26"/>
          <w:szCs w:val="26"/>
        </w:rPr>
      </w:pPr>
      <w:r>
        <w:rPr>
          <w:rFonts w:ascii="Times New Roman" w:hAnsi="Times New Roman" w:cs="Times New Roman"/>
          <w:b/>
          <w:bCs/>
          <w:sz w:val="26"/>
          <w:szCs w:val="26"/>
        </w:rPr>
        <w:tab/>
      </w:r>
    </w:p>
    <w:p w14:paraId="312796B0" w14:textId="77777777" w:rsidR="00FF4FFC" w:rsidRDefault="00000000">
      <w:pPr>
        <w:rPr>
          <w:rFonts w:ascii="Times New Roman" w:hAnsi="Times New Roman" w:cs="Times New Roman"/>
          <w:b/>
          <w:bCs/>
          <w:sz w:val="26"/>
          <w:szCs w:val="26"/>
        </w:rPr>
      </w:pPr>
      <w:r>
        <w:rPr>
          <w:rFonts w:ascii="Times New Roman" w:hAnsi="Times New Roman" w:cs="Times New Roman"/>
          <w:b/>
          <w:bCs/>
          <w:sz w:val="26"/>
          <w:szCs w:val="26"/>
        </w:rPr>
        <w:t>2. NOVELTY OF THESIS:</w:t>
      </w:r>
    </w:p>
    <w:p w14:paraId="56CCBD9F"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Development and application of an integrated research framework for assessing climate change impacts on Robusta coffee in the Srepok River Basin, combining climate analysis, agro-climatic zoning, and crop yield modeling within a unified analytical system.</w:t>
      </w:r>
    </w:p>
    <w:p w14:paraId="079354E2"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Development of agro-climatic zoning maps for Robusta coffee under future SSP scenarios, enabling quantification of spatial shifts and changes in climatic suitability for coffee cultivation.</w:t>
      </w:r>
    </w:p>
    <w:p w14:paraId="3A2C0698"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Integrated application of LASSO variable selection and machine learning models to identify key agro-meteorological drivers controlling coffee yield and project yield changes under future climate scenarios.</w:t>
      </w:r>
    </w:p>
    <w:p w14:paraId="4605BA4D" w14:textId="77777777" w:rsidR="00FF4FFC" w:rsidRDefault="00FF4FFC">
      <w:pPr>
        <w:ind w:firstLine="540"/>
        <w:jc w:val="both"/>
        <w:rPr>
          <w:rFonts w:ascii="Times New Roman" w:hAnsi="Times New Roman" w:cs="Times New Roman"/>
          <w:sz w:val="26"/>
          <w:szCs w:val="26"/>
        </w:rPr>
      </w:pPr>
    </w:p>
    <w:p w14:paraId="64C907F1" w14:textId="77777777" w:rsidR="00FF4FFC" w:rsidRDefault="00000000">
      <w:pPr>
        <w:rPr>
          <w:rFonts w:ascii="Times New Roman" w:hAnsi="Times New Roman" w:cs="Times New Roman"/>
          <w:b/>
          <w:bCs/>
          <w:sz w:val="26"/>
          <w:szCs w:val="26"/>
        </w:rPr>
      </w:pPr>
      <w:r>
        <w:rPr>
          <w:rFonts w:ascii="Times New Roman" w:hAnsi="Times New Roman" w:cs="Times New Roman"/>
          <w:b/>
          <w:bCs/>
          <w:sz w:val="26"/>
          <w:szCs w:val="26"/>
        </w:rPr>
        <w:t xml:space="preserve">3. APPLICATIONS/ APPLICABILITY/ PERSPECTIVE </w:t>
      </w:r>
    </w:p>
    <w:p w14:paraId="0F429EF1"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The findings provide a scientific basis for coffee cultivation zoning, water resource management, and the development of climate change adaptation strategies in the Central Highlands region. The agro-climatic zoning maps and yield projections can support management and decision-making processes for sustainable coffee sector development.</w:t>
      </w:r>
    </w:p>
    <w:p w14:paraId="09D836BB" w14:textId="77777777" w:rsidR="00FF4FFC" w:rsidRDefault="00000000">
      <w:pPr>
        <w:ind w:firstLine="540"/>
        <w:jc w:val="both"/>
        <w:rPr>
          <w:rFonts w:ascii="Times New Roman" w:hAnsi="Times New Roman" w:cs="Times New Roman"/>
          <w:sz w:val="26"/>
          <w:szCs w:val="26"/>
        </w:rPr>
      </w:pPr>
      <w:r>
        <w:rPr>
          <w:rFonts w:ascii="Times New Roman" w:hAnsi="Times New Roman" w:cs="Times New Roman"/>
          <w:sz w:val="26"/>
          <w:szCs w:val="26"/>
        </w:rPr>
        <w:t>Future research should focus on: (i) investigating the impacts of extreme climate events on coffee production; (ii) expanding water supply assessment under various climate scenarios; and (iii) integrating machine learning approaches with process-based crop growth models to enhance the reliability of future yield projections.</w:t>
      </w:r>
    </w:p>
    <w:p w14:paraId="46B859BB" w14:textId="77777777" w:rsidR="00FF4FFC" w:rsidRDefault="00FF4FFC">
      <w:pPr>
        <w:ind w:firstLine="540"/>
        <w:jc w:val="both"/>
        <w:rPr>
          <w:rFonts w:ascii="Times New Roman" w:hAnsi="Times New Roman" w:cs="Times New Roman"/>
          <w:sz w:val="26"/>
          <w:szCs w:val="26"/>
        </w:rPr>
      </w:pPr>
    </w:p>
    <w:p w14:paraId="69E0B9E2" w14:textId="3DF0269D" w:rsidR="00FF4FFC" w:rsidRDefault="00FF4FFC">
      <w:pPr>
        <w:pStyle w:val="LAStyle1"/>
        <w:outlineLvl w:val="9"/>
      </w:pPr>
    </w:p>
    <w:p w14:paraId="6D47F076" w14:textId="77777777" w:rsidR="00FF4FFC" w:rsidRDefault="00FF4FFC">
      <w:pPr>
        <w:pStyle w:val="LAStyle1"/>
        <w:jc w:val="left"/>
        <w:outlineLvl w:val="9"/>
      </w:pPr>
    </w:p>
    <w:sectPr w:rsidR="00FF4FFC">
      <w:footerReference w:type="default" r:id="rId9"/>
      <w:pgSz w:w="11906" w:h="16838"/>
      <w:pgMar w:top="1872" w:right="1138" w:bottom="1699" w:left="1872"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746F" w14:textId="77777777" w:rsidR="00165E5A" w:rsidRDefault="00165E5A"/>
  </w:endnote>
  <w:endnote w:type="continuationSeparator" w:id="0">
    <w:p w14:paraId="3871C0C2" w14:textId="77777777" w:rsidR="00165E5A" w:rsidRDefault="00165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80"/>
    <w:family w:val="auto"/>
    <w:pitch w:val="default"/>
    <w:sig w:usb0="00000000" w:usb1="0000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BAA1" w14:textId="77777777" w:rsidR="00FF4FFC" w:rsidRDefault="00000000">
    <w:pPr>
      <w:pStyle w:val="Footer"/>
    </w:pPr>
    <w:r>
      <w:rPr>
        <w:noProof/>
      </w:rPr>
      <mc:AlternateContent>
        <mc:Choice Requires="wps">
          <w:drawing>
            <wp:anchor distT="0" distB="0" distL="114300" distR="114300" simplePos="0" relativeHeight="251659264" behindDoc="0" locked="0" layoutInCell="1" allowOverlap="1" wp14:anchorId="396F516D" wp14:editId="7E93A1AE">
              <wp:simplePos x="0" y="0"/>
              <wp:positionH relativeFrom="margin">
                <wp:posOffset>2639060</wp:posOffset>
              </wp:positionH>
              <wp:positionV relativeFrom="paragraph">
                <wp:posOffset>1270</wp:posOffset>
              </wp:positionV>
              <wp:extent cx="222885" cy="177800"/>
              <wp:effectExtent l="0" t="0" r="5715" b="12700"/>
              <wp:wrapNone/>
              <wp:docPr id="43" name="Text Box 43"/>
              <wp:cNvGraphicFramePr/>
              <a:graphic xmlns:a="http://schemas.openxmlformats.org/drawingml/2006/main">
                <a:graphicData uri="http://schemas.microsoft.com/office/word/2010/wordprocessingShape">
                  <wps:wsp>
                    <wps:cNvSpPr txBox="1"/>
                    <wps:spPr>
                      <a:xfrm>
                        <a:off x="0" y="0"/>
                        <a:ext cx="222885" cy="177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E7D50" w14:textId="77777777" w:rsidR="00FF4FFC" w:rsidRDefault="00FF4FFC">
                          <w:pPr>
                            <w:pStyle w:val="Footer"/>
                            <w:rPr>
                              <w:rFonts w:ascii="Times New Roman" w:hAnsi="Times New Roman" w:cs="Times New Roman"/>
                              <w:sz w:val="22"/>
                              <w:szCs w:val="2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07.8pt;margin-top:0.1pt;height:14pt;width:17.55pt;mso-position-horizontal-relative:margin;z-index:251659264;mso-width-relative:page;mso-height-relative:page;" filled="f" stroked="f" coordsize="21600,21600" o:gfxdata="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cBENXW&#10;AAAABwEAAA8AAAAAAAAAAQAgAAAAIgAAAGRycy9kb3ducmV2LnhtbFBLAQIUABQAAAAIAIdO4kCe&#10;JzPoIgIAAFYEAAAOAAAAAAAAAAEAIAAAACUBAABkcnMvZTJvRG9jLnhtbFBLBQYAAAAABgAGAFkB&#10;AAC5BQAAAAA=&#10;">
              <v:fill on="f" focussize="0,0"/>
              <v:stroke on="f" weight="0.5pt"/>
              <v:imagedata o:title=""/>
              <o:lock v:ext="edit" aspectratio="f"/>
              <v:textbox inset="0mm,0mm,0mm,0mm">
                <w:txbxContent>
                  <w:p w14:paraId="40B9E67B">
                    <w:pPr>
                      <w:pStyle w:val="37"/>
                      <w:rPr>
                        <w:rFonts w:ascii="Times New Roman" w:hAnsi="Times New Roman" w:cs="Times New Roman"/>
                        <w:sz w:val="22"/>
                        <w:szCs w:val="2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621D" w14:textId="77777777" w:rsidR="00165E5A" w:rsidRDefault="00165E5A"/>
  </w:footnote>
  <w:footnote w:type="continuationSeparator" w:id="0">
    <w:p w14:paraId="083AF154" w14:textId="77777777" w:rsidR="00165E5A" w:rsidRDefault="00165E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635723730">
    <w:abstractNumId w:val="9"/>
  </w:num>
  <w:num w:numId="2" w16cid:durableId="888037069">
    <w:abstractNumId w:val="7"/>
  </w:num>
  <w:num w:numId="3" w16cid:durableId="28069787">
    <w:abstractNumId w:val="6"/>
  </w:num>
  <w:num w:numId="4" w16cid:durableId="883297562">
    <w:abstractNumId w:val="5"/>
  </w:num>
  <w:num w:numId="5" w16cid:durableId="198781996">
    <w:abstractNumId w:val="4"/>
  </w:num>
  <w:num w:numId="6" w16cid:durableId="1459253144">
    <w:abstractNumId w:val="8"/>
  </w:num>
  <w:num w:numId="7" w16cid:durableId="1218008044">
    <w:abstractNumId w:val="3"/>
  </w:num>
  <w:num w:numId="8" w16cid:durableId="164128453">
    <w:abstractNumId w:val="2"/>
  </w:num>
  <w:num w:numId="9" w16cid:durableId="129328965">
    <w:abstractNumId w:val="1"/>
  </w:num>
  <w:num w:numId="10" w16cid:durableId="159115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z0d50wfsvrw6epdpzx9wpu2vta20avtp5z&quot;&gt;Endnote_LuanAn&lt;record-ids&gt;&lt;item&gt;2&lt;/item&gt;&lt;item&gt;3&lt;/item&gt;&lt;item&gt;4&lt;/item&gt;&lt;item&gt;5&lt;/item&gt;&lt;item&gt;6&lt;/item&gt;&lt;item&gt;8&lt;/item&gt;&lt;item&gt;11&lt;/item&gt;&lt;item&gt;14&lt;/item&gt;&lt;item&gt;15&lt;/item&gt;&lt;item&gt;16&lt;/item&gt;&lt;item&gt;17&lt;/item&gt;&lt;item&gt;18&lt;/item&gt;&lt;item&gt;20&lt;/item&gt;&lt;item&gt;21&lt;/item&gt;&lt;item&gt;23&lt;/item&gt;&lt;item&gt;24&lt;/item&gt;&lt;item&gt;25&lt;/item&gt;&lt;item&gt;27&lt;/item&gt;&lt;item&gt;28&lt;/item&gt;&lt;item&gt;29&lt;/item&gt;&lt;item&gt;31&lt;/item&gt;&lt;item&gt;35&lt;/item&gt;&lt;item&gt;36&lt;/item&gt;&lt;item&gt;37&lt;/item&gt;&lt;item&gt;38&lt;/item&gt;&lt;item&gt;39&lt;/item&gt;&lt;item&gt;40&lt;/item&gt;&lt;item&gt;41&lt;/item&gt;&lt;item&gt;42&lt;/item&gt;&lt;item&gt;43&lt;/item&gt;&lt;item&gt;46&lt;/item&gt;&lt;item&gt;47&lt;/item&gt;&lt;item&gt;48&lt;/item&gt;&lt;item&gt;49&lt;/item&gt;&lt;item&gt;51&lt;/item&gt;&lt;item&gt;52&lt;/item&gt;&lt;item&gt;54&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7&lt;/item&gt;&lt;item&gt;78&lt;/item&gt;&lt;item&gt;79&lt;/item&gt;&lt;item&gt;81&lt;/item&gt;&lt;item&gt;82&lt;/item&gt;&lt;item&gt;83&lt;/item&gt;&lt;item&gt;84&lt;/item&gt;&lt;item&gt;85&lt;/item&gt;&lt;item&gt;86&lt;/item&gt;&lt;item&gt;87&lt;/item&gt;&lt;item&gt;88&lt;/item&gt;&lt;item&gt;89&lt;/item&gt;&lt;item&gt;90&lt;/item&gt;&lt;item&gt;91&lt;/item&gt;&lt;item&gt;93&lt;/item&gt;&lt;item&gt;94&lt;/item&gt;&lt;item&gt;97&lt;/item&gt;&lt;item&gt;99&lt;/item&gt;&lt;item&gt;102&lt;/item&gt;&lt;item&gt;103&lt;/item&gt;&lt;item&gt;105&lt;/item&gt;&lt;item&gt;106&lt;/item&gt;&lt;item&gt;107&lt;/item&gt;&lt;item&gt;109&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172A27"/>
    <w:rsid w:val="00010B68"/>
    <w:rsid w:val="00024DDC"/>
    <w:rsid w:val="00024F3C"/>
    <w:rsid w:val="0003287E"/>
    <w:rsid w:val="00033272"/>
    <w:rsid w:val="000337A3"/>
    <w:rsid w:val="000434DF"/>
    <w:rsid w:val="00043F9D"/>
    <w:rsid w:val="0004669B"/>
    <w:rsid w:val="00050328"/>
    <w:rsid w:val="000503AA"/>
    <w:rsid w:val="00050A31"/>
    <w:rsid w:val="0006392E"/>
    <w:rsid w:val="000716D2"/>
    <w:rsid w:val="00071AAB"/>
    <w:rsid w:val="000731A4"/>
    <w:rsid w:val="00073428"/>
    <w:rsid w:val="000846D6"/>
    <w:rsid w:val="00090B81"/>
    <w:rsid w:val="000A14E8"/>
    <w:rsid w:val="000A63A8"/>
    <w:rsid w:val="000A6CFC"/>
    <w:rsid w:val="000B2E20"/>
    <w:rsid w:val="000B76C4"/>
    <w:rsid w:val="000C19EE"/>
    <w:rsid w:val="000C35B5"/>
    <w:rsid w:val="000C3B01"/>
    <w:rsid w:val="000C518C"/>
    <w:rsid w:val="000C5610"/>
    <w:rsid w:val="000D240E"/>
    <w:rsid w:val="000E3C8C"/>
    <w:rsid w:val="000E526B"/>
    <w:rsid w:val="000E6552"/>
    <w:rsid w:val="000F3A4F"/>
    <w:rsid w:val="000F59AC"/>
    <w:rsid w:val="000F6DFD"/>
    <w:rsid w:val="000F6F24"/>
    <w:rsid w:val="00105A00"/>
    <w:rsid w:val="0011018E"/>
    <w:rsid w:val="0011510A"/>
    <w:rsid w:val="00126F1C"/>
    <w:rsid w:val="00133D17"/>
    <w:rsid w:val="00134FDB"/>
    <w:rsid w:val="001364FE"/>
    <w:rsid w:val="001368DD"/>
    <w:rsid w:val="001402E9"/>
    <w:rsid w:val="00147DB3"/>
    <w:rsid w:val="001518A5"/>
    <w:rsid w:val="00157F21"/>
    <w:rsid w:val="00162DAC"/>
    <w:rsid w:val="00165E5A"/>
    <w:rsid w:val="00170095"/>
    <w:rsid w:val="00170E4F"/>
    <w:rsid w:val="00171947"/>
    <w:rsid w:val="00172933"/>
    <w:rsid w:val="00172A27"/>
    <w:rsid w:val="001743F4"/>
    <w:rsid w:val="00184291"/>
    <w:rsid w:val="00184FF1"/>
    <w:rsid w:val="00187C33"/>
    <w:rsid w:val="00187CE8"/>
    <w:rsid w:val="0019096D"/>
    <w:rsid w:val="0019105E"/>
    <w:rsid w:val="001936B7"/>
    <w:rsid w:val="0019524A"/>
    <w:rsid w:val="00196AB1"/>
    <w:rsid w:val="001A6B93"/>
    <w:rsid w:val="001B25DA"/>
    <w:rsid w:val="001B7CAC"/>
    <w:rsid w:val="001C1E2E"/>
    <w:rsid w:val="001D561A"/>
    <w:rsid w:val="001D644B"/>
    <w:rsid w:val="001E32E4"/>
    <w:rsid w:val="001E4BB2"/>
    <w:rsid w:val="001E5C8F"/>
    <w:rsid w:val="001E6A81"/>
    <w:rsid w:val="001E759C"/>
    <w:rsid w:val="001F6F10"/>
    <w:rsid w:val="00201219"/>
    <w:rsid w:val="00201333"/>
    <w:rsid w:val="00210FA7"/>
    <w:rsid w:val="00214724"/>
    <w:rsid w:val="00216417"/>
    <w:rsid w:val="00217A9E"/>
    <w:rsid w:val="00232A73"/>
    <w:rsid w:val="00233FBF"/>
    <w:rsid w:val="00242085"/>
    <w:rsid w:val="00244336"/>
    <w:rsid w:val="00264DF6"/>
    <w:rsid w:val="0026631D"/>
    <w:rsid w:val="00272786"/>
    <w:rsid w:val="00276912"/>
    <w:rsid w:val="00285684"/>
    <w:rsid w:val="00285B2B"/>
    <w:rsid w:val="00292909"/>
    <w:rsid w:val="002951E8"/>
    <w:rsid w:val="002A0677"/>
    <w:rsid w:val="002A0FD0"/>
    <w:rsid w:val="002B0AC8"/>
    <w:rsid w:val="002B56D2"/>
    <w:rsid w:val="002C2F53"/>
    <w:rsid w:val="002D3D38"/>
    <w:rsid w:val="002D480B"/>
    <w:rsid w:val="002D4813"/>
    <w:rsid w:val="002D5683"/>
    <w:rsid w:val="002E16D4"/>
    <w:rsid w:val="003038E9"/>
    <w:rsid w:val="00305CF3"/>
    <w:rsid w:val="003067A7"/>
    <w:rsid w:val="00307E1C"/>
    <w:rsid w:val="00313623"/>
    <w:rsid w:val="0031618C"/>
    <w:rsid w:val="00332520"/>
    <w:rsid w:val="0033518C"/>
    <w:rsid w:val="00336D2A"/>
    <w:rsid w:val="003437C2"/>
    <w:rsid w:val="00352C6B"/>
    <w:rsid w:val="0035775C"/>
    <w:rsid w:val="00360646"/>
    <w:rsid w:val="00362E66"/>
    <w:rsid w:val="00373B0E"/>
    <w:rsid w:val="00377186"/>
    <w:rsid w:val="00384931"/>
    <w:rsid w:val="00385D20"/>
    <w:rsid w:val="003860AC"/>
    <w:rsid w:val="003A07F6"/>
    <w:rsid w:val="003A1C03"/>
    <w:rsid w:val="003A2C45"/>
    <w:rsid w:val="003C39AC"/>
    <w:rsid w:val="003E2E6F"/>
    <w:rsid w:val="003E35C3"/>
    <w:rsid w:val="003E41EE"/>
    <w:rsid w:val="003F0283"/>
    <w:rsid w:val="003F05E4"/>
    <w:rsid w:val="00400716"/>
    <w:rsid w:val="00407D08"/>
    <w:rsid w:val="00410B92"/>
    <w:rsid w:val="00413327"/>
    <w:rsid w:val="00414627"/>
    <w:rsid w:val="00415DD4"/>
    <w:rsid w:val="0042292C"/>
    <w:rsid w:val="004250AE"/>
    <w:rsid w:val="00425D63"/>
    <w:rsid w:val="00431260"/>
    <w:rsid w:val="004314D5"/>
    <w:rsid w:val="00437DE9"/>
    <w:rsid w:val="004421BC"/>
    <w:rsid w:val="004538A9"/>
    <w:rsid w:val="00455F24"/>
    <w:rsid w:val="00456693"/>
    <w:rsid w:val="00462A3B"/>
    <w:rsid w:val="004643D8"/>
    <w:rsid w:val="004669DB"/>
    <w:rsid w:val="00472C81"/>
    <w:rsid w:val="0048131B"/>
    <w:rsid w:val="004827C3"/>
    <w:rsid w:val="00482DA5"/>
    <w:rsid w:val="004855DF"/>
    <w:rsid w:val="00485D59"/>
    <w:rsid w:val="00486B2F"/>
    <w:rsid w:val="00490465"/>
    <w:rsid w:val="004950A3"/>
    <w:rsid w:val="0049650C"/>
    <w:rsid w:val="00497C24"/>
    <w:rsid w:val="004A0631"/>
    <w:rsid w:val="004A1CDB"/>
    <w:rsid w:val="004A410A"/>
    <w:rsid w:val="004A6E95"/>
    <w:rsid w:val="004A6EF8"/>
    <w:rsid w:val="004B101C"/>
    <w:rsid w:val="004B33F4"/>
    <w:rsid w:val="004B37F9"/>
    <w:rsid w:val="004B7E60"/>
    <w:rsid w:val="004C2F54"/>
    <w:rsid w:val="004C3C9F"/>
    <w:rsid w:val="004C7BA5"/>
    <w:rsid w:val="004D3C70"/>
    <w:rsid w:val="004D5BEF"/>
    <w:rsid w:val="004E575D"/>
    <w:rsid w:val="004E5B2D"/>
    <w:rsid w:val="004E7628"/>
    <w:rsid w:val="004F0DF9"/>
    <w:rsid w:val="004F48F2"/>
    <w:rsid w:val="00503440"/>
    <w:rsid w:val="0051365E"/>
    <w:rsid w:val="005149B1"/>
    <w:rsid w:val="0051662C"/>
    <w:rsid w:val="00523018"/>
    <w:rsid w:val="0052468C"/>
    <w:rsid w:val="00526ACE"/>
    <w:rsid w:val="00550219"/>
    <w:rsid w:val="00551E60"/>
    <w:rsid w:val="00553F59"/>
    <w:rsid w:val="00562B43"/>
    <w:rsid w:val="00563511"/>
    <w:rsid w:val="005647F2"/>
    <w:rsid w:val="005651E3"/>
    <w:rsid w:val="0056595E"/>
    <w:rsid w:val="005662D1"/>
    <w:rsid w:val="00570D70"/>
    <w:rsid w:val="00573A09"/>
    <w:rsid w:val="00581579"/>
    <w:rsid w:val="00586345"/>
    <w:rsid w:val="005A0812"/>
    <w:rsid w:val="005A14A8"/>
    <w:rsid w:val="005A2B10"/>
    <w:rsid w:val="005A4177"/>
    <w:rsid w:val="005A4526"/>
    <w:rsid w:val="005A7CE4"/>
    <w:rsid w:val="005B0A2D"/>
    <w:rsid w:val="005B21FE"/>
    <w:rsid w:val="005C1B16"/>
    <w:rsid w:val="005C232A"/>
    <w:rsid w:val="005C78E4"/>
    <w:rsid w:val="005D12EF"/>
    <w:rsid w:val="005D45A8"/>
    <w:rsid w:val="005D4DF9"/>
    <w:rsid w:val="005D6AAB"/>
    <w:rsid w:val="005E53D0"/>
    <w:rsid w:val="005E76E4"/>
    <w:rsid w:val="005F280A"/>
    <w:rsid w:val="005F5CD5"/>
    <w:rsid w:val="006002EB"/>
    <w:rsid w:val="00603360"/>
    <w:rsid w:val="0060428D"/>
    <w:rsid w:val="0061156D"/>
    <w:rsid w:val="006128EF"/>
    <w:rsid w:val="00613248"/>
    <w:rsid w:val="00615106"/>
    <w:rsid w:val="006264B4"/>
    <w:rsid w:val="0063000A"/>
    <w:rsid w:val="00632EE7"/>
    <w:rsid w:val="0063387C"/>
    <w:rsid w:val="00636A1B"/>
    <w:rsid w:val="00643033"/>
    <w:rsid w:val="00644229"/>
    <w:rsid w:val="00644CC3"/>
    <w:rsid w:val="00656ADE"/>
    <w:rsid w:val="006610B0"/>
    <w:rsid w:val="00661468"/>
    <w:rsid w:val="006649F0"/>
    <w:rsid w:val="00664A80"/>
    <w:rsid w:val="00664F48"/>
    <w:rsid w:val="006669E7"/>
    <w:rsid w:val="00666C59"/>
    <w:rsid w:val="00672357"/>
    <w:rsid w:val="0067245D"/>
    <w:rsid w:val="006744A7"/>
    <w:rsid w:val="0068470E"/>
    <w:rsid w:val="00690F59"/>
    <w:rsid w:val="00695DCD"/>
    <w:rsid w:val="006A05CC"/>
    <w:rsid w:val="006A05D2"/>
    <w:rsid w:val="006A35A7"/>
    <w:rsid w:val="006A4493"/>
    <w:rsid w:val="006A5D88"/>
    <w:rsid w:val="006C4870"/>
    <w:rsid w:val="006C5F77"/>
    <w:rsid w:val="006C766D"/>
    <w:rsid w:val="006F5666"/>
    <w:rsid w:val="006F682F"/>
    <w:rsid w:val="00701776"/>
    <w:rsid w:val="00704EAF"/>
    <w:rsid w:val="00705CEA"/>
    <w:rsid w:val="007062A2"/>
    <w:rsid w:val="00710238"/>
    <w:rsid w:val="007152D7"/>
    <w:rsid w:val="00735CA8"/>
    <w:rsid w:val="00742110"/>
    <w:rsid w:val="00744719"/>
    <w:rsid w:val="00746C14"/>
    <w:rsid w:val="0075256C"/>
    <w:rsid w:val="00753DCB"/>
    <w:rsid w:val="0076014E"/>
    <w:rsid w:val="00762AC0"/>
    <w:rsid w:val="0076523B"/>
    <w:rsid w:val="00765779"/>
    <w:rsid w:val="007660DE"/>
    <w:rsid w:val="0076794A"/>
    <w:rsid w:val="00773DD0"/>
    <w:rsid w:val="0078128B"/>
    <w:rsid w:val="0078511C"/>
    <w:rsid w:val="00786CFC"/>
    <w:rsid w:val="007A0246"/>
    <w:rsid w:val="007A0AE1"/>
    <w:rsid w:val="007B1F07"/>
    <w:rsid w:val="007B734E"/>
    <w:rsid w:val="007C20D9"/>
    <w:rsid w:val="007C2C59"/>
    <w:rsid w:val="007C530D"/>
    <w:rsid w:val="007C689E"/>
    <w:rsid w:val="007D4172"/>
    <w:rsid w:val="007D43AD"/>
    <w:rsid w:val="007D45FB"/>
    <w:rsid w:val="007E59C8"/>
    <w:rsid w:val="00801F23"/>
    <w:rsid w:val="00804260"/>
    <w:rsid w:val="00805BCD"/>
    <w:rsid w:val="00806B6F"/>
    <w:rsid w:val="00811438"/>
    <w:rsid w:val="00811844"/>
    <w:rsid w:val="00821920"/>
    <w:rsid w:val="00823CA9"/>
    <w:rsid w:val="008276A1"/>
    <w:rsid w:val="00830C18"/>
    <w:rsid w:val="008360E7"/>
    <w:rsid w:val="00837632"/>
    <w:rsid w:val="0085640F"/>
    <w:rsid w:val="008567AA"/>
    <w:rsid w:val="00864742"/>
    <w:rsid w:val="008827B8"/>
    <w:rsid w:val="00890BF0"/>
    <w:rsid w:val="00891071"/>
    <w:rsid w:val="00891B35"/>
    <w:rsid w:val="00892140"/>
    <w:rsid w:val="00892712"/>
    <w:rsid w:val="008A0826"/>
    <w:rsid w:val="008A62BB"/>
    <w:rsid w:val="008A680A"/>
    <w:rsid w:val="008B0BB0"/>
    <w:rsid w:val="008C0670"/>
    <w:rsid w:val="008C25CE"/>
    <w:rsid w:val="008C5A4F"/>
    <w:rsid w:val="008C79E8"/>
    <w:rsid w:val="008E1618"/>
    <w:rsid w:val="008E6C4B"/>
    <w:rsid w:val="008F18C0"/>
    <w:rsid w:val="00900A9F"/>
    <w:rsid w:val="00907648"/>
    <w:rsid w:val="00930FDE"/>
    <w:rsid w:val="00946784"/>
    <w:rsid w:val="00953EC1"/>
    <w:rsid w:val="00954981"/>
    <w:rsid w:val="009655D1"/>
    <w:rsid w:val="00973219"/>
    <w:rsid w:val="00984C93"/>
    <w:rsid w:val="00987CE1"/>
    <w:rsid w:val="009904CD"/>
    <w:rsid w:val="0099405C"/>
    <w:rsid w:val="009A0A00"/>
    <w:rsid w:val="009A1235"/>
    <w:rsid w:val="009A3B37"/>
    <w:rsid w:val="009B0726"/>
    <w:rsid w:val="009C600F"/>
    <w:rsid w:val="009C632C"/>
    <w:rsid w:val="009D3723"/>
    <w:rsid w:val="009D72FF"/>
    <w:rsid w:val="009E04F2"/>
    <w:rsid w:val="009E2C64"/>
    <w:rsid w:val="009E501D"/>
    <w:rsid w:val="00A03B7B"/>
    <w:rsid w:val="00A045A7"/>
    <w:rsid w:val="00A05851"/>
    <w:rsid w:val="00A06F0E"/>
    <w:rsid w:val="00A12598"/>
    <w:rsid w:val="00A17636"/>
    <w:rsid w:val="00A200C9"/>
    <w:rsid w:val="00A250D5"/>
    <w:rsid w:val="00A32F56"/>
    <w:rsid w:val="00A36028"/>
    <w:rsid w:val="00A441A4"/>
    <w:rsid w:val="00A501BA"/>
    <w:rsid w:val="00A713F1"/>
    <w:rsid w:val="00A72000"/>
    <w:rsid w:val="00A74487"/>
    <w:rsid w:val="00A849F4"/>
    <w:rsid w:val="00A84FBF"/>
    <w:rsid w:val="00A91424"/>
    <w:rsid w:val="00A9291A"/>
    <w:rsid w:val="00A953D9"/>
    <w:rsid w:val="00A96A55"/>
    <w:rsid w:val="00AA1577"/>
    <w:rsid w:val="00AA2BEB"/>
    <w:rsid w:val="00AA2C77"/>
    <w:rsid w:val="00AB20C6"/>
    <w:rsid w:val="00AB6698"/>
    <w:rsid w:val="00AC3FB9"/>
    <w:rsid w:val="00AC5B44"/>
    <w:rsid w:val="00AC659B"/>
    <w:rsid w:val="00AC702A"/>
    <w:rsid w:val="00AD226F"/>
    <w:rsid w:val="00AD6BB9"/>
    <w:rsid w:val="00AF2CDB"/>
    <w:rsid w:val="00AF5385"/>
    <w:rsid w:val="00B006F9"/>
    <w:rsid w:val="00B02FBA"/>
    <w:rsid w:val="00B1167D"/>
    <w:rsid w:val="00B13A52"/>
    <w:rsid w:val="00B143F8"/>
    <w:rsid w:val="00B15DAB"/>
    <w:rsid w:val="00B2073E"/>
    <w:rsid w:val="00B21087"/>
    <w:rsid w:val="00B213AC"/>
    <w:rsid w:val="00B22E1C"/>
    <w:rsid w:val="00B24CF4"/>
    <w:rsid w:val="00B26993"/>
    <w:rsid w:val="00B341CE"/>
    <w:rsid w:val="00B4570C"/>
    <w:rsid w:val="00B46E7D"/>
    <w:rsid w:val="00B50452"/>
    <w:rsid w:val="00B5208C"/>
    <w:rsid w:val="00B52AF8"/>
    <w:rsid w:val="00B5342B"/>
    <w:rsid w:val="00B5641D"/>
    <w:rsid w:val="00B639F8"/>
    <w:rsid w:val="00B64DB9"/>
    <w:rsid w:val="00B707D0"/>
    <w:rsid w:val="00B715FB"/>
    <w:rsid w:val="00B74876"/>
    <w:rsid w:val="00B758ED"/>
    <w:rsid w:val="00B85780"/>
    <w:rsid w:val="00B9029D"/>
    <w:rsid w:val="00B90B34"/>
    <w:rsid w:val="00BA5792"/>
    <w:rsid w:val="00BB3858"/>
    <w:rsid w:val="00BB4C47"/>
    <w:rsid w:val="00BB6361"/>
    <w:rsid w:val="00BB7C2B"/>
    <w:rsid w:val="00BC1664"/>
    <w:rsid w:val="00BC2223"/>
    <w:rsid w:val="00BC2546"/>
    <w:rsid w:val="00BD08E3"/>
    <w:rsid w:val="00BD6F20"/>
    <w:rsid w:val="00BD7E58"/>
    <w:rsid w:val="00BE2B60"/>
    <w:rsid w:val="00BF712F"/>
    <w:rsid w:val="00C03625"/>
    <w:rsid w:val="00C05085"/>
    <w:rsid w:val="00C11C5D"/>
    <w:rsid w:val="00C14378"/>
    <w:rsid w:val="00C1593D"/>
    <w:rsid w:val="00C161A1"/>
    <w:rsid w:val="00C26ED7"/>
    <w:rsid w:val="00C43732"/>
    <w:rsid w:val="00C4661B"/>
    <w:rsid w:val="00C47351"/>
    <w:rsid w:val="00C4767D"/>
    <w:rsid w:val="00C4783B"/>
    <w:rsid w:val="00C47E3E"/>
    <w:rsid w:val="00C54D33"/>
    <w:rsid w:val="00C564CF"/>
    <w:rsid w:val="00C56C7E"/>
    <w:rsid w:val="00C56DFA"/>
    <w:rsid w:val="00C66AC7"/>
    <w:rsid w:val="00C759F9"/>
    <w:rsid w:val="00C776A4"/>
    <w:rsid w:val="00C830BB"/>
    <w:rsid w:val="00C836A9"/>
    <w:rsid w:val="00C9505C"/>
    <w:rsid w:val="00CA2C6C"/>
    <w:rsid w:val="00CA7F38"/>
    <w:rsid w:val="00CB3974"/>
    <w:rsid w:val="00CB4BE9"/>
    <w:rsid w:val="00CB5E47"/>
    <w:rsid w:val="00CC0600"/>
    <w:rsid w:val="00CC4BD7"/>
    <w:rsid w:val="00CC54E8"/>
    <w:rsid w:val="00CC78AC"/>
    <w:rsid w:val="00CC7B08"/>
    <w:rsid w:val="00CD34C6"/>
    <w:rsid w:val="00CD572C"/>
    <w:rsid w:val="00CE3447"/>
    <w:rsid w:val="00CE3F13"/>
    <w:rsid w:val="00CE63E4"/>
    <w:rsid w:val="00CE7D18"/>
    <w:rsid w:val="00CF0CB3"/>
    <w:rsid w:val="00CF6390"/>
    <w:rsid w:val="00CF7953"/>
    <w:rsid w:val="00D000AB"/>
    <w:rsid w:val="00D003A8"/>
    <w:rsid w:val="00D016C0"/>
    <w:rsid w:val="00D02411"/>
    <w:rsid w:val="00D025F5"/>
    <w:rsid w:val="00D04018"/>
    <w:rsid w:val="00D07232"/>
    <w:rsid w:val="00D10245"/>
    <w:rsid w:val="00D114A6"/>
    <w:rsid w:val="00D12D45"/>
    <w:rsid w:val="00D20188"/>
    <w:rsid w:val="00D21BDD"/>
    <w:rsid w:val="00D314F9"/>
    <w:rsid w:val="00D3398A"/>
    <w:rsid w:val="00D348FB"/>
    <w:rsid w:val="00D40ED4"/>
    <w:rsid w:val="00D477FE"/>
    <w:rsid w:val="00D53ABF"/>
    <w:rsid w:val="00D570A7"/>
    <w:rsid w:val="00D601FC"/>
    <w:rsid w:val="00D65F07"/>
    <w:rsid w:val="00D859D2"/>
    <w:rsid w:val="00D90CA6"/>
    <w:rsid w:val="00D90D3E"/>
    <w:rsid w:val="00D92BB7"/>
    <w:rsid w:val="00D94D38"/>
    <w:rsid w:val="00DA4ED9"/>
    <w:rsid w:val="00DA7EFB"/>
    <w:rsid w:val="00DB214D"/>
    <w:rsid w:val="00DC362F"/>
    <w:rsid w:val="00DC6E85"/>
    <w:rsid w:val="00DC76D2"/>
    <w:rsid w:val="00DD1EDD"/>
    <w:rsid w:val="00DD30ED"/>
    <w:rsid w:val="00DE1081"/>
    <w:rsid w:val="00DF419A"/>
    <w:rsid w:val="00E01E1B"/>
    <w:rsid w:val="00E05BAB"/>
    <w:rsid w:val="00E07315"/>
    <w:rsid w:val="00E07DFA"/>
    <w:rsid w:val="00E1073F"/>
    <w:rsid w:val="00E1267D"/>
    <w:rsid w:val="00E12A65"/>
    <w:rsid w:val="00E13398"/>
    <w:rsid w:val="00E176A0"/>
    <w:rsid w:val="00E20D54"/>
    <w:rsid w:val="00E279B5"/>
    <w:rsid w:val="00E366D7"/>
    <w:rsid w:val="00E43179"/>
    <w:rsid w:val="00E54929"/>
    <w:rsid w:val="00E64C21"/>
    <w:rsid w:val="00E91695"/>
    <w:rsid w:val="00EA406E"/>
    <w:rsid w:val="00EA74C5"/>
    <w:rsid w:val="00EB525A"/>
    <w:rsid w:val="00EB5805"/>
    <w:rsid w:val="00EB6699"/>
    <w:rsid w:val="00EC051E"/>
    <w:rsid w:val="00EC24C6"/>
    <w:rsid w:val="00EC5165"/>
    <w:rsid w:val="00EF2933"/>
    <w:rsid w:val="00F041CD"/>
    <w:rsid w:val="00F05146"/>
    <w:rsid w:val="00F05C69"/>
    <w:rsid w:val="00F1115D"/>
    <w:rsid w:val="00F111BB"/>
    <w:rsid w:val="00F141AE"/>
    <w:rsid w:val="00F158DA"/>
    <w:rsid w:val="00F207B6"/>
    <w:rsid w:val="00F21D7E"/>
    <w:rsid w:val="00F25C14"/>
    <w:rsid w:val="00F32A9B"/>
    <w:rsid w:val="00F3513C"/>
    <w:rsid w:val="00F35D8A"/>
    <w:rsid w:val="00F376A2"/>
    <w:rsid w:val="00F465C5"/>
    <w:rsid w:val="00F5180D"/>
    <w:rsid w:val="00F51B21"/>
    <w:rsid w:val="00F51D87"/>
    <w:rsid w:val="00F57914"/>
    <w:rsid w:val="00F60CE3"/>
    <w:rsid w:val="00F60F64"/>
    <w:rsid w:val="00F64A80"/>
    <w:rsid w:val="00F72CF9"/>
    <w:rsid w:val="00F8455C"/>
    <w:rsid w:val="00F959EF"/>
    <w:rsid w:val="00FA1370"/>
    <w:rsid w:val="00FB0323"/>
    <w:rsid w:val="00FB4769"/>
    <w:rsid w:val="00FB5E94"/>
    <w:rsid w:val="00FC0D18"/>
    <w:rsid w:val="00FC2DC1"/>
    <w:rsid w:val="00FC4620"/>
    <w:rsid w:val="00FC70F8"/>
    <w:rsid w:val="00FF1BA5"/>
    <w:rsid w:val="00FF4FFC"/>
    <w:rsid w:val="00FF7918"/>
    <w:rsid w:val="014B0B61"/>
    <w:rsid w:val="02402642"/>
    <w:rsid w:val="067A4597"/>
    <w:rsid w:val="06F42BF9"/>
    <w:rsid w:val="08546A07"/>
    <w:rsid w:val="0BA156D8"/>
    <w:rsid w:val="0C3E7B22"/>
    <w:rsid w:val="0C653DD1"/>
    <w:rsid w:val="0D624402"/>
    <w:rsid w:val="0E113DA7"/>
    <w:rsid w:val="0E4C7159"/>
    <w:rsid w:val="0F154ECF"/>
    <w:rsid w:val="103D14C5"/>
    <w:rsid w:val="1050645B"/>
    <w:rsid w:val="12125108"/>
    <w:rsid w:val="12386EF3"/>
    <w:rsid w:val="1254771D"/>
    <w:rsid w:val="127669D8"/>
    <w:rsid w:val="12DC1C90"/>
    <w:rsid w:val="13A85125"/>
    <w:rsid w:val="15034E08"/>
    <w:rsid w:val="1554476E"/>
    <w:rsid w:val="16383B80"/>
    <w:rsid w:val="17195AB0"/>
    <w:rsid w:val="175D7013"/>
    <w:rsid w:val="189E4786"/>
    <w:rsid w:val="18D97051"/>
    <w:rsid w:val="197F4836"/>
    <w:rsid w:val="19CA5994"/>
    <w:rsid w:val="19EF2C2D"/>
    <w:rsid w:val="1A233A55"/>
    <w:rsid w:val="1AD07532"/>
    <w:rsid w:val="1CC152B5"/>
    <w:rsid w:val="1DA830D7"/>
    <w:rsid w:val="1E1610C9"/>
    <w:rsid w:val="1FE703CA"/>
    <w:rsid w:val="2024414B"/>
    <w:rsid w:val="20807C63"/>
    <w:rsid w:val="20FD6AA1"/>
    <w:rsid w:val="21C81BD5"/>
    <w:rsid w:val="2282527C"/>
    <w:rsid w:val="23125132"/>
    <w:rsid w:val="24313BE9"/>
    <w:rsid w:val="24D14CB7"/>
    <w:rsid w:val="25AC36BF"/>
    <w:rsid w:val="25D85150"/>
    <w:rsid w:val="27C6051B"/>
    <w:rsid w:val="2D3150FA"/>
    <w:rsid w:val="2E0B41B6"/>
    <w:rsid w:val="2E4D2633"/>
    <w:rsid w:val="2E59250B"/>
    <w:rsid w:val="2F826FE6"/>
    <w:rsid w:val="2F932828"/>
    <w:rsid w:val="30A95976"/>
    <w:rsid w:val="30C81451"/>
    <w:rsid w:val="31663ED2"/>
    <w:rsid w:val="31CB6BC1"/>
    <w:rsid w:val="33AB1655"/>
    <w:rsid w:val="33B97BAC"/>
    <w:rsid w:val="351C0689"/>
    <w:rsid w:val="3535115B"/>
    <w:rsid w:val="3542583C"/>
    <w:rsid w:val="36046EBE"/>
    <w:rsid w:val="36695E4D"/>
    <w:rsid w:val="3850546C"/>
    <w:rsid w:val="38C00F12"/>
    <w:rsid w:val="3A5F29CD"/>
    <w:rsid w:val="3B1608CC"/>
    <w:rsid w:val="3D19224B"/>
    <w:rsid w:val="3DB547C4"/>
    <w:rsid w:val="3EBA1977"/>
    <w:rsid w:val="3EBC06FE"/>
    <w:rsid w:val="3ED7710F"/>
    <w:rsid w:val="3EDE44EB"/>
    <w:rsid w:val="3F4F3246"/>
    <w:rsid w:val="3FE75E54"/>
    <w:rsid w:val="3FF61C5E"/>
    <w:rsid w:val="40187180"/>
    <w:rsid w:val="410D0EC7"/>
    <w:rsid w:val="41220E6C"/>
    <w:rsid w:val="41E42348"/>
    <w:rsid w:val="42C22F9B"/>
    <w:rsid w:val="43ED6D81"/>
    <w:rsid w:val="43EF5EB0"/>
    <w:rsid w:val="45F41503"/>
    <w:rsid w:val="465D1FFE"/>
    <w:rsid w:val="476424DE"/>
    <w:rsid w:val="476602B2"/>
    <w:rsid w:val="47F00433"/>
    <w:rsid w:val="49790C31"/>
    <w:rsid w:val="498176A7"/>
    <w:rsid w:val="49917A03"/>
    <w:rsid w:val="49D82CF9"/>
    <w:rsid w:val="49F84D68"/>
    <w:rsid w:val="4AB04516"/>
    <w:rsid w:val="4AEE1145"/>
    <w:rsid w:val="4B2A1F38"/>
    <w:rsid w:val="4C2B3ECD"/>
    <w:rsid w:val="4C6528E3"/>
    <w:rsid w:val="4C712B56"/>
    <w:rsid w:val="4E0D7AAB"/>
    <w:rsid w:val="4EA8685C"/>
    <w:rsid w:val="4F235111"/>
    <w:rsid w:val="512C5BA6"/>
    <w:rsid w:val="51E57DEC"/>
    <w:rsid w:val="52316423"/>
    <w:rsid w:val="566D474A"/>
    <w:rsid w:val="56CE41E7"/>
    <w:rsid w:val="57406BAC"/>
    <w:rsid w:val="57C1666B"/>
    <w:rsid w:val="57E86A6B"/>
    <w:rsid w:val="595420C5"/>
    <w:rsid w:val="5AE31628"/>
    <w:rsid w:val="5C472DF0"/>
    <w:rsid w:val="5C813834"/>
    <w:rsid w:val="5D9D72A2"/>
    <w:rsid w:val="5DA5758D"/>
    <w:rsid w:val="5F70369D"/>
    <w:rsid w:val="5FF8670F"/>
    <w:rsid w:val="606E70C0"/>
    <w:rsid w:val="62921067"/>
    <w:rsid w:val="64BE08F4"/>
    <w:rsid w:val="64E0408C"/>
    <w:rsid w:val="658C582A"/>
    <w:rsid w:val="659E28FA"/>
    <w:rsid w:val="65F94495"/>
    <w:rsid w:val="664264A5"/>
    <w:rsid w:val="66DB2E86"/>
    <w:rsid w:val="66E368F2"/>
    <w:rsid w:val="66F02EC9"/>
    <w:rsid w:val="67111F6A"/>
    <w:rsid w:val="69C865E9"/>
    <w:rsid w:val="6B016797"/>
    <w:rsid w:val="6B313E6C"/>
    <w:rsid w:val="6BBA75BE"/>
    <w:rsid w:val="6D29655D"/>
    <w:rsid w:val="6E64036B"/>
    <w:rsid w:val="73FE4ED9"/>
    <w:rsid w:val="745453D6"/>
    <w:rsid w:val="74CB2D07"/>
    <w:rsid w:val="755E6ABC"/>
    <w:rsid w:val="78C669F2"/>
    <w:rsid w:val="79007398"/>
    <w:rsid w:val="797771D4"/>
    <w:rsid w:val="7A567350"/>
    <w:rsid w:val="7A5B2E6E"/>
    <w:rsid w:val="7A962EAF"/>
    <w:rsid w:val="7BFF69B1"/>
    <w:rsid w:val="7C057CDD"/>
    <w:rsid w:val="7C142B96"/>
    <w:rsid w:val="7C282260"/>
    <w:rsid w:val="7C75463E"/>
    <w:rsid w:val="7DC16669"/>
    <w:rsid w:val="7EDD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4205C"/>
  <w15:docId w15:val="{49097025-C3DF-4B99-AEA1-94967DAD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Default Paragraph Font" w:semiHidden="1" w:uiPriority="1" w:unhideWhenUsed="1"/>
    <w:lsdException w:name="Hyperlink" w:uiPriority="99"/>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link w:val="Heading4Char"/>
    <w:semiHidden/>
    <w:unhideWhenUsed/>
    <w:qFormat/>
    <w:pPr>
      <w:keepNext/>
      <w:keepLines/>
      <w:spacing w:before="280" w:after="290" w:line="376" w:lineRule="auto"/>
      <w:outlineLvl w:val="3"/>
    </w:pPr>
    <w:rPr>
      <w:rFonts w:ascii="Times New Roman" w:hAnsi="Times New Roman"/>
      <w:bCs/>
      <w:i/>
      <w:sz w:val="26"/>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uiPriority w:val="99"/>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uiPriority w:val="39"/>
    <w:qFormat/>
  </w:style>
  <w:style w:type="paragraph" w:styleId="TOC2">
    <w:name w:val="toc 2"/>
    <w:basedOn w:val="Normal"/>
    <w:next w:val="Normal"/>
    <w:uiPriority w:val="39"/>
    <w:qFormat/>
    <w:pPr>
      <w:ind w:leftChars="200" w:left="420"/>
    </w:pPr>
  </w:style>
  <w:style w:type="paragraph" w:styleId="TOC3">
    <w:name w:val="toc 3"/>
    <w:basedOn w:val="Normal"/>
    <w:next w:val="Normal"/>
    <w:uiPriority w:val="39"/>
    <w:qFormat/>
    <w:pPr>
      <w:ind w:leftChars="400" w:left="840"/>
    </w:pPr>
  </w:style>
  <w:style w:type="paragraph" w:styleId="TOC4">
    <w:name w:val="toc 4"/>
    <w:basedOn w:val="Normal"/>
    <w:next w:val="Normal"/>
    <w:uiPriority w:val="39"/>
    <w:qFormat/>
    <w:pPr>
      <w:ind w:leftChars="600" w:left="1260"/>
    </w:pPr>
  </w:style>
  <w:style w:type="paragraph" w:styleId="TOC5">
    <w:name w:val="toc 5"/>
    <w:basedOn w:val="Normal"/>
    <w:next w:val="Normal"/>
    <w:uiPriority w:val="39"/>
    <w:qFormat/>
    <w:pPr>
      <w:ind w:leftChars="800" w:left="1680"/>
    </w:pPr>
  </w:style>
  <w:style w:type="paragraph" w:styleId="TOC6">
    <w:name w:val="toc 6"/>
    <w:basedOn w:val="Normal"/>
    <w:next w:val="Normal"/>
    <w:uiPriority w:val="39"/>
    <w:qFormat/>
    <w:pPr>
      <w:ind w:leftChars="1000" w:left="2100"/>
    </w:pPr>
  </w:style>
  <w:style w:type="paragraph" w:styleId="TOC7">
    <w:name w:val="toc 7"/>
    <w:basedOn w:val="Normal"/>
    <w:next w:val="Normal"/>
    <w:uiPriority w:val="39"/>
    <w:qFormat/>
    <w:pPr>
      <w:ind w:leftChars="1200" w:left="2520"/>
    </w:pPr>
  </w:style>
  <w:style w:type="paragraph" w:styleId="TOC8">
    <w:name w:val="toc 8"/>
    <w:basedOn w:val="Normal"/>
    <w:next w:val="Normal"/>
    <w:uiPriority w:val="39"/>
    <w:qFormat/>
    <w:pPr>
      <w:ind w:leftChars="1400" w:left="2940"/>
    </w:pPr>
  </w:style>
  <w:style w:type="paragraph" w:styleId="TOC9">
    <w:name w:val="toc 9"/>
    <w:basedOn w:val="Normal"/>
    <w:next w:val="Normal"/>
    <w:uiPriority w:val="39"/>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ng">
    <w:name w:val="Bảng"/>
    <w:basedOn w:val="Normal"/>
    <w:qFormat/>
    <w:pPr>
      <w:spacing w:line="360" w:lineRule="auto"/>
      <w:ind w:firstLine="426"/>
      <w:jc w:val="center"/>
    </w:pPr>
    <w:rPr>
      <w:rFonts w:ascii="Times New Roman" w:hAnsi="Times New Roman"/>
      <w:color w:val="000000"/>
      <w:sz w:val="26"/>
      <w:szCs w:val="26"/>
      <w:lang w:eastAsia="en-US"/>
    </w:rPr>
  </w:style>
  <w:style w:type="paragraph" w:customStyle="1" w:styleId="Hnh">
    <w:name w:val="Hình"/>
    <w:basedOn w:val="Normal"/>
    <w:link w:val="HnhChar"/>
    <w:qFormat/>
    <w:pPr>
      <w:spacing w:line="360" w:lineRule="auto"/>
      <w:ind w:firstLine="426"/>
      <w:jc w:val="center"/>
    </w:pPr>
    <w:rPr>
      <w:rFonts w:ascii="Times New Roman" w:hAnsi="Times New Roman"/>
      <w:b/>
      <w:bCs/>
      <w:color w:val="000000"/>
      <w:sz w:val="26"/>
      <w:szCs w:val="26"/>
      <w:lang w:eastAsia="en-US"/>
    </w:rPr>
  </w:style>
  <w:style w:type="character" w:customStyle="1" w:styleId="doanChar">
    <w:name w:val="doan Char"/>
    <w:basedOn w:val="DefaultParagraphFont"/>
    <w:link w:val="doan"/>
    <w:qFormat/>
    <w:rPr>
      <w:rFonts w:eastAsia="Times New Roman" w:cs="Times New Roman"/>
      <w:lang w:eastAsia="en-US"/>
    </w:rPr>
  </w:style>
  <w:style w:type="paragraph" w:customStyle="1" w:styleId="doan">
    <w:name w:val="doan"/>
    <w:basedOn w:val="Normal"/>
    <w:link w:val="doanChar"/>
    <w:qFormat/>
    <w:pPr>
      <w:spacing w:line="288" w:lineRule="auto"/>
      <w:ind w:firstLine="567"/>
    </w:pPr>
    <w:rPr>
      <w:rFonts w:eastAsia="Times New Roman" w:cs="Times New Roman"/>
      <w:lang w:eastAsia="en-US"/>
    </w:rPr>
  </w:style>
  <w:style w:type="paragraph" w:styleId="ListParagraph">
    <w:name w:val="List Paragraph"/>
    <w:basedOn w:val="Normal"/>
    <w:uiPriority w:val="34"/>
    <w:qFormat/>
    <w:pPr>
      <w:ind w:left="720"/>
      <w:contextualSpacing/>
    </w:pPr>
  </w:style>
  <w:style w:type="paragraph" w:customStyle="1" w:styleId="hnh0">
    <w:name w:val="hình"/>
    <w:basedOn w:val="Normal"/>
    <w:qFormat/>
    <w:pPr>
      <w:jc w:val="center"/>
    </w:pPr>
    <w:rPr>
      <w:rFonts w:eastAsiaTheme="minorHAnsi"/>
      <w:lang w:eastAsia="en-US"/>
    </w:rPr>
  </w:style>
  <w:style w:type="paragraph" w:customStyle="1" w:styleId="bng0">
    <w:name w:val="bảng"/>
    <w:basedOn w:val="ListParagraph"/>
    <w:qFormat/>
    <w:pPr>
      <w:spacing w:before="120" w:after="160"/>
      <w:ind w:left="567" w:hanging="567"/>
      <w:jc w:val="center"/>
    </w:pPr>
    <w:rPr>
      <w:rFonts w:ascii="Times New Roman" w:hAnsi="Times New Roman" w:cs="Times New Roman"/>
      <w:szCs w:val="26"/>
      <w:lang w:eastAsia="en-US"/>
    </w:rPr>
  </w:style>
  <w:style w:type="character" w:customStyle="1" w:styleId="fontstyle01">
    <w:name w:val="fontstyle01"/>
    <w:basedOn w:val="DefaultParagraphFont"/>
    <w:qFormat/>
    <w:rPr>
      <w:rFonts w:ascii="TimesNewRomanPSMT" w:hAnsi="TimesNewRomanPSMT" w:hint="default"/>
      <w:color w:val="242021"/>
      <w:sz w:val="24"/>
      <w:szCs w:val="24"/>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Body-CDATNN">
    <w:name w:val="Body-CD ATNN"/>
    <w:basedOn w:val="Normal"/>
    <w:link w:val="Body-CDATNNChar"/>
    <w:qFormat/>
    <w:pPr>
      <w:spacing w:before="120" w:line="360" w:lineRule="auto"/>
      <w:ind w:firstLine="562"/>
    </w:pPr>
    <w:rPr>
      <w:rFonts w:ascii="Times New Roman" w:hAnsi="Times New Roman"/>
      <w:sz w:val="26"/>
    </w:rPr>
  </w:style>
  <w:style w:type="character" w:customStyle="1" w:styleId="Body-CDATNNChar">
    <w:name w:val="Body-CD ATNN Char"/>
    <w:link w:val="Body-CDATNN"/>
    <w:qFormat/>
    <w:rPr>
      <w:rFonts w:eastAsiaTheme="minorEastAsia" w:cstheme="minorBidi"/>
      <w:sz w:val="26"/>
      <w:lang w:eastAsia="zh-CN"/>
    </w:rPr>
  </w:style>
  <w:style w:type="paragraph" w:customStyle="1" w:styleId="ATNN-Bang">
    <w:name w:val="ATNN-Bang"/>
    <w:basedOn w:val="ATNN-Hinh"/>
    <w:link w:val="ATNN-BangChar"/>
    <w:qFormat/>
  </w:style>
  <w:style w:type="paragraph" w:customStyle="1" w:styleId="ATNN-Hinh">
    <w:name w:val="ATNN-Hinh"/>
    <w:basedOn w:val="Body-CDATNN"/>
    <w:link w:val="ATNN-HinhChar"/>
    <w:qFormat/>
    <w:pPr>
      <w:spacing w:before="60" w:after="60" w:line="240" w:lineRule="auto"/>
      <w:ind w:firstLine="0"/>
      <w:jc w:val="center"/>
    </w:pPr>
  </w:style>
  <w:style w:type="table" w:customStyle="1" w:styleId="Style25">
    <w:name w:val="_Style 25"/>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35">
    <w:name w:val="_Style 35"/>
    <w:basedOn w:val="TableNormal1"/>
    <w:qFormat/>
    <w:tblPr>
      <w:tblCellMar>
        <w:left w:w="115" w:type="dxa"/>
        <w:right w:w="115" w:type="dxa"/>
      </w:tblCellMar>
    </w:tblPr>
  </w:style>
  <w:style w:type="table" w:customStyle="1" w:styleId="Style26">
    <w:name w:val="_Style 26"/>
    <w:basedOn w:val="TableNormal1"/>
    <w:qFormat/>
    <w:tblPr>
      <w:tblCellMar>
        <w:left w:w="115" w:type="dxa"/>
        <w:right w:w="115" w:type="dxa"/>
      </w:tblCellMar>
    </w:tblPr>
  </w:style>
  <w:style w:type="character" w:customStyle="1" w:styleId="font11">
    <w:name w:val="font11"/>
    <w:qFormat/>
    <w:rPr>
      <w:rFonts w:ascii="Times New Roman" w:hAnsi="Times New Roman" w:cs="Times New Roman" w:hint="default"/>
      <w:b/>
      <w:bCs/>
      <w:color w:val="000000"/>
      <w:sz w:val="22"/>
      <w:szCs w:val="22"/>
      <w:u w:val="none"/>
    </w:rPr>
  </w:style>
  <w:style w:type="character" w:customStyle="1" w:styleId="font21">
    <w:name w:val="font21"/>
    <w:qFormat/>
    <w:rPr>
      <w:rFonts w:ascii="Times New Roman" w:hAnsi="Times New Roman" w:cs="Times New Roman" w:hint="default"/>
      <w:b/>
      <w:bCs/>
      <w:color w:val="000000"/>
      <w:sz w:val="22"/>
      <w:szCs w:val="22"/>
      <w:u w:val="none"/>
    </w:rPr>
  </w:style>
  <w:style w:type="character" w:customStyle="1" w:styleId="gnd-iwgdh3b">
    <w:name w:val="gnd-iwgdh3b"/>
    <w:qFormat/>
  </w:style>
  <w:style w:type="character" w:customStyle="1" w:styleId="ATNN-HinhChar">
    <w:name w:val="ATNN-Hinh Char"/>
    <w:link w:val="ATNN-Hinh"/>
    <w:qFormat/>
    <w:rPr>
      <w:rFonts w:eastAsiaTheme="minorEastAsia" w:cstheme="minorBidi"/>
      <w:sz w:val="26"/>
      <w:lang w:eastAsia="zh-CN"/>
    </w:rPr>
  </w:style>
  <w:style w:type="table" w:customStyle="1" w:styleId="Style41">
    <w:name w:val="_Style 41"/>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42">
    <w:name w:val="_Style 42"/>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43">
    <w:name w:val="_Style 43"/>
    <w:basedOn w:val="TableNormal1"/>
    <w:qFormat/>
    <w:tblPr>
      <w:tblCellMar>
        <w:left w:w="115" w:type="dxa"/>
        <w:right w:w="115" w:type="dxa"/>
      </w:tblCellMar>
    </w:tblPr>
  </w:style>
  <w:style w:type="table" w:customStyle="1" w:styleId="Style44">
    <w:name w:val="_Style 44"/>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45">
    <w:name w:val="_Style 45"/>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46">
    <w:name w:val="_Style 46"/>
    <w:basedOn w:val="TableNormal1"/>
    <w:qFormat/>
    <w:rPr>
      <w:rFonts w:ascii="Calibri" w:eastAsia="Calibri" w:hAnsi="Calibri" w:cs="Calibri"/>
      <w:color w:val="000000"/>
      <w:sz w:val="26"/>
      <w:szCs w:val="26"/>
    </w:rPr>
    <w:tblPr>
      <w:tblCellMar>
        <w:left w:w="115" w:type="dxa"/>
        <w:right w:w="115" w:type="dxa"/>
      </w:tblCellMar>
    </w:tblPr>
  </w:style>
  <w:style w:type="character" w:customStyle="1" w:styleId="ATNN-BangChar">
    <w:name w:val="ATNN-Bang Char"/>
    <w:link w:val="ATNN-Bang"/>
    <w:qFormat/>
    <w:rPr>
      <w:rFonts w:eastAsiaTheme="minorEastAsia" w:cstheme="minorBidi"/>
      <w:sz w:val="26"/>
      <w:lang w:eastAsia="zh-CN"/>
    </w:rPr>
  </w:style>
  <w:style w:type="table" w:customStyle="1" w:styleId="Style47">
    <w:name w:val="_Style 47"/>
    <w:basedOn w:val="TableNormal1"/>
    <w:qFormat/>
    <w:tblPr>
      <w:tblCellMar>
        <w:left w:w="115" w:type="dxa"/>
        <w:right w:w="115" w:type="dxa"/>
      </w:tblCellMar>
    </w:tblPr>
  </w:style>
  <w:style w:type="table" w:customStyle="1" w:styleId="Style48">
    <w:name w:val="_Style 48"/>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0">
    <w:name w:val="_Style 60"/>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1">
    <w:name w:val="_Style 61"/>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2">
    <w:name w:val="_Style 62"/>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3">
    <w:name w:val="_Style 63"/>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4">
    <w:name w:val="_Style 64"/>
    <w:basedOn w:val="TableNormal1"/>
    <w:qFormat/>
    <w:tblPr>
      <w:tblCellMar>
        <w:left w:w="115" w:type="dxa"/>
        <w:right w:w="115" w:type="dxa"/>
      </w:tblCellMar>
    </w:tblPr>
  </w:style>
  <w:style w:type="table" w:customStyle="1" w:styleId="Style65">
    <w:name w:val="_Style 65"/>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6">
    <w:name w:val="_Style 66"/>
    <w:basedOn w:val="TableNormal1"/>
    <w:qFormat/>
    <w:tblPr>
      <w:tblCellMar>
        <w:left w:w="115" w:type="dxa"/>
        <w:right w:w="115" w:type="dxa"/>
      </w:tblCellMar>
    </w:tblPr>
  </w:style>
  <w:style w:type="table" w:customStyle="1" w:styleId="Style67">
    <w:name w:val="_Style 67"/>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8">
    <w:name w:val="_Style 68"/>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Style69">
    <w:name w:val="_Style 69"/>
    <w:basedOn w:val="TableNormal1"/>
    <w:qFormat/>
    <w:tblPr>
      <w:tblCellMar>
        <w:left w:w="115" w:type="dxa"/>
        <w:right w:w="115" w:type="dxa"/>
      </w:tblCellMar>
    </w:tblPr>
  </w:style>
  <w:style w:type="table" w:customStyle="1" w:styleId="Style10">
    <w:name w:val="_Style 10"/>
    <w:basedOn w:val="TableNormal1"/>
    <w:qFormat/>
    <w:rPr>
      <w:rFonts w:ascii="Calibri" w:eastAsia="Calibri" w:hAnsi="Calibri" w:cs="Calibri"/>
      <w:color w:val="000000"/>
      <w:sz w:val="26"/>
      <w:szCs w:val="26"/>
    </w:rPr>
    <w:tblPr>
      <w:tblCellMar>
        <w:left w:w="115" w:type="dxa"/>
        <w:right w:w="115" w:type="dxa"/>
      </w:tblCellMar>
    </w:tblPr>
  </w:style>
  <w:style w:type="table" w:customStyle="1" w:styleId="GridTable1Light1">
    <w:name w:val="Grid Table 1 Light1"/>
    <w:basedOn w:val="TableNormal"/>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41">
    <w:name w:val="font41"/>
    <w:qFormat/>
    <w:rPr>
      <w:rFonts w:ascii="Times New Roman" w:hAnsi="Times New Roman" w:cs="Times New Roman" w:hint="default"/>
      <w:b/>
      <w:bCs/>
      <w:color w:val="000000"/>
      <w:sz w:val="20"/>
      <w:szCs w:val="20"/>
      <w:u w:val="none"/>
      <w:vertAlign w:val="superscript"/>
    </w:rPr>
  </w:style>
  <w:style w:type="table" w:customStyle="1" w:styleId="Style16">
    <w:name w:val="_Style 16"/>
    <w:basedOn w:val="TableNormal1"/>
    <w:qFormat/>
    <w:tblPr>
      <w:tblCellMar>
        <w:left w:w="115" w:type="dxa"/>
        <w:right w:w="115" w:type="dxa"/>
      </w:tblCellMar>
    </w:tblPr>
  </w:style>
  <w:style w:type="paragraph" w:customStyle="1" w:styleId="Revision1">
    <w:name w:val="Revision1"/>
    <w:hidden/>
    <w:uiPriority w:val="99"/>
    <w:unhideWhenUsed/>
    <w:qFormat/>
    <w:rPr>
      <w:rFonts w:asciiTheme="minorHAnsi" w:eastAsiaTheme="minorEastAsia" w:hAnsiTheme="minorHAnsi" w:cstheme="minorBidi"/>
      <w:lang w:eastAsia="zh-CN"/>
    </w:rPr>
  </w:style>
  <w:style w:type="paragraph" w:customStyle="1" w:styleId="EndNoteBibliographyTitle">
    <w:name w:val="EndNote Bibliography Title"/>
    <w:basedOn w:val="Normal"/>
    <w:link w:val="EndNoteBibliographyTitleChar"/>
    <w:qFormat/>
    <w:pPr>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lang w:eastAsia="zh-CN"/>
    </w:rPr>
  </w:style>
  <w:style w:type="paragraph" w:customStyle="1" w:styleId="EndNoteBibliography">
    <w:name w:val="EndNote Bibliography"/>
    <w:basedOn w:val="Normal"/>
    <w:link w:val="EndNoteBibliographyChar"/>
    <w:qFormat/>
    <w:pPr>
      <w:jc w:val="both"/>
    </w:pPr>
    <w:rPr>
      <w:rFonts w:ascii="Calibri" w:hAnsi="Calibri" w:cs="Calibri"/>
    </w:rPr>
  </w:style>
  <w:style w:type="character" w:customStyle="1" w:styleId="EndNoteBibliographyChar">
    <w:name w:val="EndNote Bibliography Char"/>
    <w:basedOn w:val="DefaultParagraphFont"/>
    <w:link w:val="EndNoteBibliography"/>
    <w:qFormat/>
    <w:rPr>
      <w:rFonts w:ascii="Calibri" w:eastAsiaTheme="minorEastAsia" w:hAnsi="Calibri" w:cs="Calibri"/>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unhideWhenUsed/>
    <w:qFormat/>
    <w:rPr>
      <w:color w:val="666666"/>
    </w:rPr>
  </w:style>
  <w:style w:type="table" w:customStyle="1" w:styleId="Style14">
    <w:name w:val="_Style 14"/>
    <w:basedOn w:val="TableNormal"/>
    <w:qFormat/>
    <w:rPr>
      <w:rFonts w:ascii="Calibri" w:eastAsia="Times New Roman" w:hAnsi="Calibri" w:cs="Calibri"/>
      <w:color w:val="000000"/>
      <w:sz w:val="26"/>
      <w:szCs w:val="26"/>
    </w:rPr>
    <w:tblPr>
      <w:tblCellMar>
        <w:left w:w="115" w:type="dxa"/>
        <w:right w:w="115" w:type="dxa"/>
      </w:tblCellMar>
    </w:tblPr>
    <w:tblStylePr w:type="firstRow">
      <w:rPr>
        <w:rFonts w:ascii="Times New Roman" w:hAnsi="Times New Roman" w:cs="Times New Roman" w:hint="default"/>
        <w:b/>
      </w:rPr>
      <w:tblPr/>
      <w:tcPr>
        <w:tcBorders>
          <w:top w:val="single" w:sz="8" w:space="0" w:color="000000"/>
          <w:left w:val="nil"/>
          <w:bottom w:val="single" w:sz="8" w:space="0" w:color="000000"/>
          <w:right w:val="nil"/>
          <w:insideH w:val="nil"/>
          <w:insideV w:val="nil"/>
        </w:tcBorders>
      </w:tcPr>
    </w:tblStylePr>
    <w:tblStylePr w:type="lastRow">
      <w:rPr>
        <w:rFonts w:ascii="Times New Roman" w:hAnsi="Times New Roman" w:cs="Times New Roman" w:hint="default"/>
        <w:b/>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rPr>
    </w:tblStylePr>
    <w:tblStylePr w:type="lastCol">
      <w:rPr>
        <w:rFonts w:ascii="Times New Roman" w:hAnsi="Times New Roman" w:cs="Times New Roman" w:hint="default"/>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AStyle2">
    <w:name w:val="LA_Style2"/>
    <w:basedOn w:val="Normal"/>
    <w:link w:val="LAStyle2Char"/>
    <w:qFormat/>
    <w:pPr>
      <w:spacing w:before="60" w:after="60"/>
      <w:jc w:val="both"/>
      <w:outlineLvl w:val="1"/>
    </w:pPr>
    <w:rPr>
      <w:rFonts w:ascii="Times New Roman" w:hAnsi="Times New Roman" w:cs="Times New Roman"/>
      <w:b/>
      <w:bCs/>
      <w:sz w:val="26"/>
      <w:szCs w:val="26"/>
    </w:rPr>
  </w:style>
  <w:style w:type="character" w:customStyle="1" w:styleId="LAStyle2Char">
    <w:name w:val="LA_Style2 Char"/>
    <w:basedOn w:val="DefaultParagraphFont"/>
    <w:link w:val="LAStyle2"/>
    <w:qFormat/>
    <w:rPr>
      <w:rFonts w:eastAsiaTheme="minorEastAsia"/>
      <w:b/>
      <w:bCs/>
      <w:sz w:val="26"/>
      <w:szCs w:val="26"/>
      <w:lang w:eastAsia="zh-CN"/>
    </w:rPr>
  </w:style>
  <w:style w:type="paragraph" w:customStyle="1" w:styleId="LAStyle3">
    <w:name w:val="LA_Style3"/>
    <w:basedOn w:val="Normal"/>
    <w:link w:val="LAStyle3Char"/>
    <w:qFormat/>
    <w:pPr>
      <w:spacing w:before="60" w:after="60"/>
      <w:ind w:leftChars="200" w:left="200"/>
      <w:outlineLvl w:val="2"/>
    </w:pPr>
    <w:rPr>
      <w:rFonts w:ascii="Times New Roman" w:hAnsi="Times New Roman" w:cs="Times New Roman"/>
      <w:b/>
      <w:bCs/>
      <w:i/>
      <w:iCs/>
      <w:sz w:val="26"/>
      <w:szCs w:val="26"/>
    </w:rPr>
  </w:style>
  <w:style w:type="character" w:customStyle="1" w:styleId="LAStyle3Char">
    <w:name w:val="LA_Style3 Char"/>
    <w:basedOn w:val="DefaultParagraphFont"/>
    <w:link w:val="LAStyle3"/>
    <w:qFormat/>
    <w:rPr>
      <w:rFonts w:eastAsiaTheme="minorEastAsia"/>
      <w:b/>
      <w:bCs/>
      <w:i/>
      <w:iCs/>
      <w:sz w:val="26"/>
      <w:szCs w:val="26"/>
      <w:lang w:eastAsia="zh-CN"/>
    </w:rPr>
  </w:style>
  <w:style w:type="paragraph" w:customStyle="1" w:styleId="LAStyle4">
    <w:name w:val="LA_Style4"/>
    <w:basedOn w:val="Heading4"/>
    <w:link w:val="LAStyle4Char"/>
    <w:qFormat/>
    <w:pPr>
      <w:spacing w:before="60" w:after="60" w:line="240" w:lineRule="auto"/>
      <w:ind w:leftChars="400" w:left="400"/>
    </w:pPr>
    <w:rPr>
      <w:rFonts w:cs="Times New Roman"/>
      <w:bCs w:val="0"/>
      <w:iCs/>
      <w:szCs w:val="26"/>
    </w:rPr>
  </w:style>
  <w:style w:type="character" w:customStyle="1" w:styleId="Heading4Char">
    <w:name w:val="Heading 4 Char"/>
    <w:basedOn w:val="DefaultParagraphFont"/>
    <w:link w:val="Heading4"/>
    <w:semiHidden/>
    <w:qFormat/>
    <w:rPr>
      <w:rFonts w:eastAsiaTheme="minorEastAsia" w:cstheme="minorBidi"/>
      <w:bCs/>
      <w:i/>
      <w:sz w:val="26"/>
      <w:szCs w:val="28"/>
      <w:lang w:eastAsia="zh-CN"/>
    </w:rPr>
  </w:style>
  <w:style w:type="character" w:customStyle="1" w:styleId="LAStyle4Char">
    <w:name w:val="LA_Style4 Char"/>
    <w:basedOn w:val="Heading4Char"/>
    <w:link w:val="LAStyle4"/>
    <w:qFormat/>
    <w:rPr>
      <w:rFonts w:eastAsiaTheme="minorEastAsia" w:cstheme="minorBidi"/>
      <w:bCs w:val="0"/>
      <w:i/>
      <w:iCs/>
      <w:sz w:val="26"/>
      <w:szCs w:val="26"/>
      <w:lang w:eastAsia="zh-CN"/>
    </w:rPr>
  </w:style>
  <w:style w:type="paragraph" w:customStyle="1" w:styleId="LAStyle5">
    <w:name w:val="LA_Style5"/>
    <w:basedOn w:val="Heading5"/>
    <w:link w:val="LAStyle5Char"/>
    <w:qFormat/>
    <w:pPr>
      <w:spacing w:before="60" w:after="0" w:line="240" w:lineRule="auto"/>
    </w:pPr>
    <w:rPr>
      <w:rFonts w:ascii="Times New Roman" w:hAnsi="Times New Roman" w:cs="Times New Roman"/>
      <w:b w:val="0"/>
      <w:bCs w:val="0"/>
      <w:sz w:val="26"/>
      <w:szCs w:val="26"/>
    </w:rPr>
  </w:style>
  <w:style w:type="character" w:customStyle="1" w:styleId="Heading5Char">
    <w:name w:val="Heading 5 Char"/>
    <w:basedOn w:val="DefaultParagraphFont"/>
    <w:link w:val="Heading5"/>
    <w:semiHidden/>
    <w:qFormat/>
    <w:rPr>
      <w:rFonts w:asciiTheme="minorHAnsi" w:eastAsiaTheme="minorEastAsia" w:hAnsiTheme="minorHAnsi" w:cstheme="minorBidi"/>
      <w:b/>
      <w:bCs/>
      <w:sz w:val="28"/>
      <w:szCs w:val="28"/>
      <w:lang w:eastAsia="zh-CN"/>
    </w:rPr>
  </w:style>
  <w:style w:type="character" w:customStyle="1" w:styleId="LAStyle5Char">
    <w:name w:val="LA_Style5 Char"/>
    <w:basedOn w:val="Heading5Char"/>
    <w:link w:val="LAStyle5"/>
    <w:qFormat/>
    <w:rPr>
      <w:rFonts w:asciiTheme="minorHAnsi" w:eastAsiaTheme="minorEastAsia" w:hAnsiTheme="minorHAnsi" w:cstheme="minorBidi"/>
      <w:b w:val="0"/>
      <w:bCs w:val="0"/>
      <w:sz w:val="26"/>
      <w:szCs w:val="26"/>
      <w:lang w:eastAsia="zh-CN"/>
    </w:rPr>
  </w:style>
  <w:style w:type="paragraph" w:customStyle="1" w:styleId="LAStyle1">
    <w:name w:val="LA_Style1"/>
    <w:basedOn w:val="Normal"/>
    <w:link w:val="LAStyle1Char"/>
    <w:qFormat/>
    <w:pPr>
      <w:spacing w:before="120" w:after="120" w:line="360" w:lineRule="auto"/>
      <w:jc w:val="center"/>
      <w:outlineLvl w:val="0"/>
    </w:pPr>
    <w:rPr>
      <w:rFonts w:ascii="Times New Roman" w:hAnsi="Times New Roman" w:cs="Times New Roman"/>
      <w:b/>
      <w:bCs/>
      <w:caps/>
      <w:sz w:val="26"/>
      <w:szCs w:val="26"/>
    </w:rPr>
  </w:style>
  <w:style w:type="character" w:customStyle="1" w:styleId="LAStyle1Char">
    <w:name w:val="LA_Style1 Char"/>
    <w:basedOn w:val="DefaultParagraphFont"/>
    <w:link w:val="LAStyle1"/>
    <w:qFormat/>
    <w:rPr>
      <w:rFonts w:eastAsiaTheme="minorEastAsia"/>
      <w:b/>
      <w:bCs/>
      <w:caps/>
      <w:sz w:val="26"/>
      <w:szCs w:val="26"/>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sz w:val="18"/>
      <w:szCs w:val="18"/>
      <w:lang w:eastAsia="zh-CN"/>
    </w:rPr>
  </w:style>
  <w:style w:type="paragraph" w:customStyle="1" w:styleId="EndNoteCategoryHeading">
    <w:name w:val="EndNote Category Heading"/>
    <w:basedOn w:val="Normal"/>
    <w:link w:val="EndNoteCategoryHeadingChar"/>
    <w:qFormat/>
    <w:pPr>
      <w:spacing w:before="120" w:after="120"/>
    </w:pPr>
    <w:rPr>
      <w:b/>
    </w:rPr>
  </w:style>
  <w:style w:type="character" w:customStyle="1" w:styleId="EndNoteCategoryHeadingChar">
    <w:name w:val="EndNote Category Heading Char"/>
    <w:basedOn w:val="DefaultParagraphFont"/>
    <w:link w:val="EndNoteCategoryHeading"/>
    <w:qFormat/>
    <w:rPr>
      <w:rFonts w:asciiTheme="minorHAnsi" w:eastAsiaTheme="minorEastAsia" w:hAnsiTheme="minorHAnsi" w:cstheme="minorBidi"/>
      <w:b/>
      <w:lang w:eastAsia="zh-CN"/>
    </w:rPr>
  </w:style>
  <w:style w:type="character" w:customStyle="1" w:styleId="HnhChar">
    <w:name w:val="Hình Char"/>
    <w:link w:val="Hnh"/>
    <w:qFormat/>
    <w:rPr>
      <w:rFonts w:ascii="Times New Roman" w:hAnsi="Times New Roman"/>
      <w:b/>
      <w:bCs/>
      <w:color w:val="000000"/>
      <w:sz w:val="26"/>
      <w:szCs w:val="2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F76BDDD-A6CE-4CDA-9E24-FDD9BCB52A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Lợi Phạm</dc:creator>
  <cp:lastModifiedBy>Tam Ton</cp:lastModifiedBy>
  <cp:revision>4</cp:revision>
  <cp:lastPrinted>2026-07-16T08:36:00Z</cp:lastPrinted>
  <dcterms:created xsi:type="dcterms:W3CDTF">2026-06-24T17:59:00Z</dcterms:created>
  <dcterms:modified xsi:type="dcterms:W3CDTF">2026-07-17T06:43:00Z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1033-12.1.0.27458</vt:lpwstr>
  </property>
  <property fmtid="{D5CDD505-2E9C-101B-9397-08002B2CF9AE}" pid="3" name="ICV">
    <vt:lpwstr>6F992BCBF1E84EAA95AE1006D2031483_13</vt:lpwstr>
  </property>
  <property fmtid="{D5CDD505-2E9C-101B-9397-08002B2CF9AE}" pid="4" name="KSOTemplateDocerSaveRecord">
    <vt:lpwstr>eyJoZGlkIjoiM2EwYWQxMzYyYTY3MDllZTljMzU3NzZiNjU5NjJjOTEiLCJ1c2VySWQiOiIxMzkxOTE0MjExMjAyIn0=</vt:lpwstr>
  </property>
</Properties>
</file>