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6543" w14:textId="77777777" w:rsidR="00F353D0" w:rsidRDefault="00F353D0" w:rsidP="00F353D0">
      <w:pPr>
        <w:spacing w:line="240" w:lineRule="auto"/>
        <w:jc w:val="center"/>
        <w:rPr>
          <w:b/>
          <w:bCs/>
          <w:lang w:val="en-US"/>
        </w:rPr>
      </w:pPr>
      <w:r w:rsidRPr="00756403">
        <w:rPr>
          <w:b/>
          <w:bCs/>
        </w:rPr>
        <w:t>TÓM TẮT THÔNG TIN VỀ LUẬN ÁN</w:t>
      </w:r>
    </w:p>
    <w:p w14:paraId="5F5799F9" w14:textId="77777777" w:rsidR="00756403" w:rsidRPr="00756403" w:rsidRDefault="00756403" w:rsidP="00F353D0">
      <w:pPr>
        <w:spacing w:line="240" w:lineRule="auto"/>
        <w:jc w:val="center"/>
        <w:rPr>
          <w:b/>
          <w:bCs/>
          <w:lang w:val="en-US"/>
        </w:rPr>
      </w:pPr>
    </w:p>
    <w:p w14:paraId="51F70D82" w14:textId="77777777" w:rsidR="00547353" w:rsidRPr="00F544C8" w:rsidRDefault="00547353" w:rsidP="00F353D0">
      <w:pPr>
        <w:spacing w:line="240" w:lineRule="auto"/>
      </w:pPr>
      <w:r w:rsidRPr="00F544C8">
        <w:t xml:space="preserve">Tên đề tài luận án: Góp phần tìm hiểu và kiểm soát quá trình phát triển của cây lục bình </w:t>
      </w:r>
      <w:r w:rsidRPr="00F544C8">
        <w:rPr>
          <w:i/>
          <w:iCs/>
        </w:rPr>
        <w:t>Eichhornia crassipes</w:t>
      </w:r>
      <w:r w:rsidRPr="00F544C8">
        <w:t xml:space="preserve"> Mart. (Solms)  </w:t>
      </w:r>
    </w:p>
    <w:p w14:paraId="0DCE0514" w14:textId="77777777" w:rsidR="00547353" w:rsidRPr="00F544C8" w:rsidRDefault="00547353" w:rsidP="00F353D0">
      <w:pPr>
        <w:spacing w:line="240" w:lineRule="auto"/>
      </w:pPr>
      <w:r w:rsidRPr="00F544C8">
        <w:t>Ngành: Sinh lý học thực vật</w:t>
      </w:r>
    </w:p>
    <w:p w14:paraId="33A5835E" w14:textId="77777777" w:rsidR="00547353" w:rsidRPr="00F544C8" w:rsidRDefault="00547353" w:rsidP="00F353D0">
      <w:pPr>
        <w:spacing w:line="240" w:lineRule="auto"/>
      </w:pPr>
      <w:r w:rsidRPr="00F544C8">
        <w:t>Mã số ngành: 9420112</w:t>
      </w:r>
    </w:p>
    <w:p w14:paraId="6FAD8257" w14:textId="77777777" w:rsidR="00547353" w:rsidRPr="00682EB0" w:rsidRDefault="00547353" w:rsidP="00F353D0">
      <w:pPr>
        <w:spacing w:line="240" w:lineRule="auto"/>
      </w:pPr>
      <w:r w:rsidRPr="00F544C8">
        <w:t xml:space="preserve">Họ tên nghiên cứu sinh: </w:t>
      </w:r>
      <w:r w:rsidRPr="00682EB0">
        <w:t>Trần Thị Anh Thoa</w:t>
      </w:r>
    </w:p>
    <w:p w14:paraId="6E6E3199" w14:textId="77777777" w:rsidR="00547353" w:rsidRPr="00682EB0" w:rsidRDefault="00547353" w:rsidP="00F353D0">
      <w:pPr>
        <w:spacing w:line="240" w:lineRule="auto"/>
      </w:pPr>
      <w:r w:rsidRPr="00682EB0">
        <w:t>Khóa đào tạo: 2019</w:t>
      </w:r>
    </w:p>
    <w:p w14:paraId="1471AD4D" w14:textId="79AC82E3" w:rsidR="00547353" w:rsidRPr="00682EB0" w:rsidRDefault="00547353" w:rsidP="00F353D0">
      <w:pPr>
        <w:spacing w:line="240" w:lineRule="auto"/>
      </w:pPr>
      <w:r w:rsidRPr="00EA74C5">
        <w:t xml:space="preserve">Người hướng dẫn khoa học: </w:t>
      </w:r>
      <w:r w:rsidRPr="00682EB0">
        <w:t>PGS.TS</w:t>
      </w:r>
      <w:r w:rsidR="00DD3C9C">
        <w:rPr>
          <w:lang w:val="en-US"/>
        </w:rPr>
        <w:t>.</w:t>
      </w:r>
      <w:r w:rsidRPr="00682EB0">
        <w:t xml:space="preserve"> Bùi Trang Việt</w:t>
      </w:r>
    </w:p>
    <w:p w14:paraId="68121A0B" w14:textId="0A33C190" w:rsidR="00547353" w:rsidRPr="00682EB0" w:rsidRDefault="00547353" w:rsidP="00F353D0">
      <w:pPr>
        <w:spacing w:line="240" w:lineRule="auto"/>
      </w:pPr>
      <w:r w:rsidRPr="00682EB0">
        <w:t xml:space="preserve">                                              TS</w:t>
      </w:r>
      <w:r>
        <w:rPr>
          <w:lang w:val="en-US"/>
        </w:rPr>
        <w:t>.</w:t>
      </w:r>
      <w:r w:rsidRPr="00682EB0">
        <w:t xml:space="preserve"> Đỗ Thường Kiệt</w:t>
      </w:r>
    </w:p>
    <w:p w14:paraId="197E053F" w14:textId="77777777" w:rsidR="00547353" w:rsidRPr="00682EB0" w:rsidRDefault="00547353" w:rsidP="00F353D0">
      <w:pPr>
        <w:spacing w:line="240" w:lineRule="auto"/>
      </w:pPr>
      <w:r w:rsidRPr="00682EB0">
        <w:t xml:space="preserve">Cơ sở đào tạo: Trường Đại học Khoa học Tự nhiên, ĐHQG.HCM </w:t>
      </w:r>
    </w:p>
    <w:p w14:paraId="129BEEEC" w14:textId="77777777" w:rsidR="00547353" w:rsidRPr="00682EB0" w:rsidRDefault="00547353" w:rsidP="00F353D0">
      <w:pPr>
        <w:spacing w:line="240" w:lineRule="auto"/>
      </w:pPr>
    </w:p>
    <w:p w14:paraId="03298D95" w14:textId="77777777" w:rsidR="00547353" w:rsidRPr="00F544C8" w:rsidRDefault="00547353" w:rsidP="00F353D0">
      <w:pPr>
        <w:spacing w:line="240" w:lineRule="auto"/>
      </w:pPr>
      <w:r w:rsidRPr="00F544C8">
        <w:rPr>
          <w:b/>
          <w:bCs/>
        </w:rPr>
        <w:t>1. TÓM TẮT NỘI DUNG LUẬN ÁN</w:t>
      </w:r>
      <w:r w:rsidRPr="00F544C8">
        <w:t>:</w:t>
      </w:r>
    </w:p>
    <w:p w14:paraId="4ABFCF3A" w14:textId="1191E5E0" w:rsidR="00876162" w:rsidRPr="00EC5B78" w:rsidRDefault="00547353" w:rsidP="00F353D0">
      <w:pPr>
        <w:tabs>
          <w:tab w:val="left" w:pos="4253"/>
        </w:tabs>
        <w:spacing w:line="240" w:lineRule="auto"/>
        <w:rPr>
          <w:lang w:val="en-US"/>
        </w:rPr>
      </w:pPr>
      <w:r w:rsidRPr="00F544C8">
        <w:rPr>
          <w:lang w:val="en-US"/>
        </w:rPr>
        <w:tab/>
      </w:r>
      <w:bookmarkStart w:id="0" w:name="_Hlk227658131"/>
      <w:r w:rsidRPr="00EC5B78">
        <w:t>Lục bình</w:t>
      </w:r>
      <w:r w:rsidR="00B8114E" w:rsidRPr="00EC5B78">
        <w:rPr>
          <w:lang w:val="en-US"/>
        </w:rPr>
        <w:t xml:space="preserve"> </w:t>
      </w:r>
      <w:r w:rsidRPr="00EC5B78">
        <w:t xml:space="preserve">là một loài cỏ dại </w:t>
      </w:r>
      <w:r w:rsidR="00EC79D6" w:rsidRPr="00EC5B78">
        <w:rPr>
          <w:lang w:val="en-US"/>
        </w:rPr>
        <w:t xml:space="preserve">thủy sinh </w:t>
      </w:r>
      <w:r w:rsidRPr="00EC5B78">
        <w:t xml:space="preserve">có khả năng tăng trưởng liên tục tại mọi thời điểm trong năm, do đó có thể gia tăng </w:t>
      </w:r>
      <w:r w:rsidR="00302432" w:rsidRPr="00EC5B78">
        <w:t xml:space="preserve">số lượng nhánh </w:t>
      </w:r>
      <w:r w:rsidRPr="00EC5B78">
        <w:t>một cách nhanh chóng để tạo thảm thực vật dày đặc.</w:t>
      </w:r>
      <w:r w:rsidR="00876162" w:rsidRPr="00EC5B78">
        <w:rPr>
          <w:rFonts w:ascii="Arial" w:eastAsia="Times New Roman" w:hAnsi="Arial" w:cs="Arial"/>
          <w:noProof w:val="0"/>
          <w:sz w:val="24"/>
          <w:szCs w:val="24"/>
          <w:lang w:val="en-US"/>
        </w:rPr>
        <w:t xml:space="preserve"> </w:t>
      </w:r>
      <w:r w:rsidR="00876162" w:rsidRPr="00EC5B78">
        <w:rPr>
          <w:lang w:val="en-US"/>
        </w:rPr>
        <w:t xml:space="preserve">Cho đến nay, các biện pháp vật lý, hóa học và sinh học </w:t>
      </w:r>
      <w:r w:rsidR="004225E5" w:rsidRPr="00EC5B78">
        <w:rPr>
          <w:lang w:val="en-US"/>
        </w:rPr>
        <w:t>đã</w:t>
      </w:r>
      <w:r w:rsidR="004225E5" w:rsidRPr="00EC5B78">
        <w:t xml:space="preserve"> </w:t>
      </w:r>
      <w:r w:rsidR="003B2C26" w:rsidRPr="00EC5B78">
        <w:rPr>
          <w:lang w:val="en-US"/>
        </w:rPr>
        <w:t>được</w:t>
      </w:r>
      <w:r w:rsidR="003B2C26" w:rsidRPr="00EC5B78">
        <w:t xml:space="preserve"> áp dụng </w:t>
      </w:r>
      <w:r w:rsidR="00876162" w:rsidRPr="00EC5B78">
        <w:rPr>
          <w:lang w:val="en-US"/>
        </w:rPr>
        <w:t xml:space="preserve">thường tốn kém và chưa đạt hiệu quả tích cực. Lục bình không phân bố ở các khu vực nước mặn nên việc </w:t>
      </w:r>
      <w:r w:rsidR="00C90CA1" w:rsidRPr="00EC5B78">
        <w:rPr>
          <w:lang w:val="en-US"/>
        </w:rPr>
        <w:t>xử</w:t>
      </w:r>
      <w:r w:rsidR="00C90CA1" w:rsidRPr="00EC5B78">
        <w:t xml:space="preserve"> lý </w:t>
      </w:r>
      <w:r w:rsidR="00876162" w:rsidRPr="00EC5B78">
        <w:rPr>
          <w:lang w:val="en-US"/>
        </w:rPr>
        <w:t>sodium chloride (NaCl) là một hướng tiếp cận phù hợp nhằm kiểm soát sự xâm lấn của loài này.</w:t>
      </w:r>
    </w:p>
    <w:p w14:paraId="2584B263" w14:textId="151E8ED7" w:rsidR="00547353" w:rsidRPr="00B75027" w:rsidRDefault="00876162" w:rsidP="00F353D0">
      <w:pPr>
        <w:tabs>
          <w:tab w:val="left" w:pos="4253"/>
        </w:tabs>
        <w:spacing w:line="240" w:lineRule="auto"/>
        <w:rPr>
          <w:lang w:val="en-US"/>
        </w:rPr>
      </w:pPr>
      <w:r w:rsidRPr="00EC5B78">
        <w:rPr>
          <w:lang w:val="en-US"/>
        </w:rPr>
        <w:tab/>
      </w:r>
      <w:r w:rsidR="006A4C00" w:rsidRPr="00EC5B78">
        <w:rPr>
          <w:lang w:val="en-US"/>
        </w:rPr>
        <w:t xml:space="preserve">Trong nghiên cứu này, </w:t>
      </w:r>
      <w:r w:rsidR="00BD7925" w:rsidRPr="00EC5B78">
        <w:rPr>
          <w:lang w:val="en-US"/>
        </w:rPr>
        <w:t>các t</w:t>
      </w:r>
      <w:r w:rsidR="00FC2607" w:rsidRPr="00EC5B78">
        <w:rPr>
          <w:lang w:val="en-US"/>
        </w:rPr>
        <w:t xml:space="preserve">hân bò </w:t>
      </w:r>
      <w:r w:rsidR="00BD7925" w:rsidRPr="00EC5B78">
        <w:rPr>
          <w:lang w:val="en-US"/>
        </w:rPr>
        <w:t xml:space="preserve">mới </w:t>
      </w:r>
      <w:r w:rsidR="00FC2607" w:rsidRPr="00EC5B78">
        <w:rPr>
          <w:lang w:val="en-US"/>
        </w:rPr>
        <w:t xml:space="preserve">hình thành khi thân rễ </w:t>
      </w:r>
      <w:r w:rsidR="00BD7925" w:rsidRPr="00EC5B78">
        <w:rPr>
          <w:lang w:val="en-US"/>
        </w:rPr>
        <w:t xml:space="preserve">lục bình </w:t>
      </w:r>
      <w:r w:rsidR="00FC2607" w:rsidRPr="00EC5B78">
        <w:rPr>
          <w:lang w:val="en-US"/>
        </w:rPr>
        <w:t xml:space="preserve">có đủ 6 </w:t>
      </w:r>
      <w:r w:rsidR="00526702" w:rsidRPr="00EC5B78">
        <w:rPr>
          <w:lang w:val="en-US"/>
        </w:rPr>
        <w:t>lá</w:t>
      </w:r>
      <w:r w:rsidR="00526702" w:rsidRPr="00EC5B78">
        <w:t>,</w:t>
      </w:r>
      <w:r w:rsidR="00FC2607" w:rsidRPr="00EC5B78">
        <w:rPr>
          <w:lang w:val="en-US"/>
        </w:rPr>
        <w:t xml:space="preserve"> hoặc</w:t>
      </w:r>
      <w:r w:rsidR="00BD7925" w:rsidRPr="00EC5B78">
        <w:rPr>
          <w:lang w:val="en-US"/>
        </w:rPr>
        <w:t xml:space="preserve"> khi</w:t>
      </w:r>
      <w:r w:rsidR="00FC2607" w:rsidRPr="00EC5B78">
        <w:rPr>
          <w:lang w:val="en-US"/>
        </w:rPr>
        <w:t xml:space="preserve"> các thân bò</w:t>
      </w:r>
      <w:r w:rsidR="00BD7925" w:rsidRPr="00EC5B78">
        <w:rPr>
          <w:lang w:val="en-US"/>
        </w:rPr>
        <w:t xml:space="preserve"> </w:t>
      </w:r>
      <w:r w:rsidR="00A02A6C" w:rsidRPr="00EC5B78">
        <w:rPr>
          <w:lang w:val="en-US"/>
        </w:rPr>
        <w:t>trên</w:t>
      </w:r>
      <w:r w:rsidR="00A02A6C" w:rsidRPr="00EC5B78">
        <w:t xml:space="preserve"> </w:t>
      </w:r>
      <w:r w:rsidR="00A02A6C" w:rsidRPr="00EC5B78">
        <w:rPr>
          <w:lang w:val="en-US"/>
        </w:rPr>
        <w:t xml:space="preserve">thân rễ </w:t>
      </w:r>
      <w:r w:rsidR="00FC2607" w:rsidRPr="00EC5B78">
        <w:rPr>
          <w:lang w:val="en-US"/>
        </w:rPr>
        <w:t xml:space="preserve">bị cắt bỏ. </w:t>
      </w:r>
      <w:r w:rsidR="00ED073B" w:rsidRPr="00EC5B78">
        <w:rPr>
          <w:lang w:val="en-US"/>
        </w:rPr>
        <w:t xml:space="preserve">Trong điều kiện </w:t>
      </w:r>
      <w:r w:rsidR="00ED073B" w:rsidRPr="00EC5B78">
        <w:rPr>
          <w:i/>
          <w:iCs/>
          <w:lang w:val="en-US"/>
        </w:rPr>
        <w:t>in vitro</w:t>
      </w:r>
      <w:r w:rsidR="00ED073B" w:rsidRPr="00EC5B78">
        <w:rPr>
          <w:lang w:val="en-US"/>
        </w:rPr>
        <w:t xml:space="preserve">, sự tạo thân bò bị cản trở ở nồng độ BA cao hơn 1 mg/L. </w:t>
      </w:r>
      <w:r w:rsidR="00607B1F" w:rsidRPr="00EC5B78">
        <w:rPr>
          <w:lang w:val="en-US"/>
        </w:rPr>
        <w:t xml:space="preserve">Sau 24 giờ </w:t>
      </w:r>
      <w:r w:rsidR="004C60DE" w:rsidRPr="00EC5B78">
        <w:rPr>
          <w:lang w:val="en-US"/>
        </w:rPr>
        <w:t>kể</w:t>
      </w:r>
      <w:r w:rsidR="004C60DE" w:rsidRPr="00EC5B78">
        <w:t xml:space="preserve"> từ khi </w:t>
      </w:r>
      <w:r w:rsidR="00607B1F" w:rsidRPr="00EC5B78">
        <w:rPr>
          <w:lang w:val="en-US"/>
        </w:rPr>
        <w:t xml:space="preserve">phun trên lá, </w:t>
      </w:r>
      <w:r w:rsidR="00EC5ABB" w:rsidRPr="00EC5B78">
        <w:rPr>
          <w:lang w:val="en-US"/>
        </w:rPr>
        <w:t>dung</w:t>
      </w:r>
      <w:r w:rsidR="00EC5ABB" w:rsidRPr="00EC5B78">
        <w:t xml:space="preserve"> dịch </w:t>
      </w:r>
      <w:r w:rsidR="00ED073B" w:rsidRPr="00EC5B78">
        <w:rPr>
          <w:lang w:val="en-US"/>
        </w:rPr>
        <w:t>NaCl 3</w:t>
      </w:r>
      <w:r w:rsidR="004C60DE" w:rsidRPr="00EC5B78">
        <w:t xml:space="preserve"> </w:t>
      </w:r>
      <w:r w:rsidR="00ED073B" w:rsidRPr="00EC5B78">
        <w:rPr>
          <w:lang w:val="en-US"/>
        </w:rPr>
        <w:t xml:space="preserve">% </w:t>
      </w:r>
      <w:r w:rsidR="004C60DE" w:rsidRPr="00EC5B78">
        <w:t>(</w:t>
      </w:r>
      <w:r w:rsidR="009C66E6" w:rsidRPr="00EC5B78">
        <w:t>có bổ sung Tween 20 1 ‰</w:t>
      </w:r>
      <w:r w:rsidR="004C60DE" w:rsidRPr="00EC5B78">
        <w:t xml:space="preserve">) </w:t>
      </w:r>
      <w:r w:rsidR="00ED073B" w:rsidRPr="00EC5B78">
        <w:t xml:space="preserve">gây ra </w:t>
      </w:r>
      <w:r w:rsidR="0044204C" w:rsidRPr="00EC5B78">
        <w:t xml:space="preserve">các </w:t>
      </w:r>
      <w:r w:rsidR="00ED073B" w:rsidRPr="00EC5B78">
        <w:rPr>
          <w:lang w:val="en-US"/>
        </w:rPr>
        <w:t xml:space="preserve">tổn thương không thể phục </w:t>
      </w:r>
      <w:r w:rsidR="009C66E6" w:rsidRPr="00EC5B78">
        <w:rPr>
          <w:lang w:val="en-US"/>
        </w:rPr>
        <w:t>hồi</w:t>
      </w:r>
      <w:r w:rsidR="009C66E6" w:rsidRPr="00EC5B78">
        <w:t>,</w:t>
      </w:r>
      <w:r w:rsidR="00ED073B" w:rsidRPr="00EC5B78">
        <w:rPr>
          <w:lang w:val="en-US"/>
        </w:rPr>
        <w:t xml:space="preserve"> bao gồm sự “mở cố định” khí khổng, biến dạng lục lạp, suy giảm chỉ số diệp lục tố, hạ thấp đường cong huỳnh quang nhanh (OJIP). </w:t>
      </w:r>
      <w:r w:rsidR="00BD36B4" w:rsidRPr="00EC5B78">
        <w:rPr>
          <w:lang w:val="en-US"/>
        </w:rPr>
        <w:t>Các</w:t>
      </w:r>
      <w:r w:rsidR="00BD36B4" w:rsidRPr="00EC5B78">
        <w:t xml:space="preserve"> ion </w:t>
      </w:r>
      <w:r w:rsidR="00ED073B" w:rsidRPr="00EC5B78">
        <w:t>Na</w:t>
      </w:r>
      <w:r w:rsidR="00ED073B" w:rsidRPr="00EC5B78">
        <w:rPr>
          <w:vertAlign w:val="superscript"/>
        </w:rPr>
        <w:t>+</w:t>
      </w:r>
      <w:r w:rsidR="00ED073B" w:rsidRPr="00EC5B78">
        <w:t xml:space="preserve"> và Cl</w:t>
      </w:r>
      <w:r w:rsidR="00ED073B" w:rsidRPr="00EC5B78">
        <w:rPr>
          <w:vertAlign w:val="superscript"/>
        </w:rPr>
        <w:t>-</w:t>
      </w:r>
      <w:r w:rsidR="00ED073B" w:rsidRPr="00EC5B78">
        <w:t xml:space="preserve"> </w:t>
      </w:r>
      <w:r w:rsidR="00ED073B" w:rsidRPr="00EC5B78">
        <w:rPr>
          <w:lang w:val="en-US"/>
        </w:rPr>
        <w:t>hiện diện trong</w:t>
      </w:r>
      <w:r w:rsidRPr="00EC5B78">
        <w:rPr>
          <w:lang w:val="en-US"/>
        </w:rPr>
        <w:t xml:space="preserve"> </w:t>
      </w:r>
      <w:r w:rsidRPr="00EC5B78">
        <w:t>lá</w:t>
      </w:r>
      <w:r w:rsidR="00ED073B" w:rsidRPr="00EC5B78">
        <w:rPr>
          <w:lang w:val="en-US"/>
        </w:rPr>
        <w:t xml:space="preserve">, mạch dẫn </w:t>
      </w:r>
      <w:r w:rsidR="001C69AB" w:rsidRPr="00EC5B78">
        <w:rPr>
          <w:lang w:val="en-US"/>
        </w:rPr>
        <w:t>ở</w:t>
      </w:r>
      <w:r w:rsidR="001C69AB" w:rsidRPr="00EC5B78">
        <w:t xml:space="preserve"> </w:t>
      </w:r>
      <w:r w:rsidR="00ED073B" w:rsidRPr="00EC5B78">
        <w:rPr>
          <w:lang w:val="en-US"/>
        </w:rPr>
        <w:t xml:space="preserve">cuống lá và toàn bộ thân </w:t>
      </w:r>
      <w:r w:rsidR="001C69AB" w:rsidRPr="00EC5B78">
        <w:rPr>
          <w:lang w:val="en-US"/>
        </w:rPr>
        <w:t>rễ</w:t>
      </w:r>
      <w:r w:rsidR="001C69AB" w:rsidRPr="00EC5B78">
        <w:t xml:space="preserve">, đồng thời hàm lượng </w:t>
      </w:r>
      <w:r w:rsidR="001C69AB" w:rsidRPr="00EC5B78">
        <w:rPr>
          <w:lang w:val="en-US"/>
        </w:rPr>
        <w:t xml:space="preserve">zeatin </w:t>
      </w:r>
      <w:r w:rsidR="00607B1F" w:rsidRPr="00EC5B78">
        <w:rPr>
          <w:lang w:val="en-US"/>
        </w:rPr>
        <w:t>giảm trong thân rễ</w:t>
      </w:r>
      <w:r w:rsidR="00BD7925" w:rsidRPr="00EC5B78">
        <w:rPr>
          <w:lang w:val="en-US"/>
        </w:rPr>
        <w:t xml:space="preserve">. </w:t>
      </w:r>
      <w:r w:rsidR="00217594" w:rsidRPr="00EC5B78">
        <w:rPr>
          <w:lang w:val="en-US"/>
        </w:rPr>
        <w:t>Áp</w:t>
      </w:r>
      <w:r w:rsidR="00217594" w:rsidRPr="00EC5B78">
        <w:t xml:space="preserve"> dụng sự </w:t>
      </w:r>
      <w:r w:rsidRPr="00EC5B78">
        <w:rPr>
          <w:lang w:val="en-US"/>
        </w:rPr>
        <w:t xml:space="preserve">phun NaCl 6% </w:t>
      </w:r>
      <w:r w:rsidR="00AA4B31" w:rsidRPr="00EC5B78">
        <w:t xml:space="preserve">(có bổ sung Tween 20 1 ‰) </w:t>
      </w:r>
      <w:r w:rsidRPr="00EC5B78">
        <w:rPr>
          <w:lang w:val="en-US"/>
        </w:rPr>
        <w:t xml:space="preserve">lên toàn bộ bề mặt </w:t>
      </w:r>
      <w:r w:rsidR="00AA4B31" w:rsidRPr="00EC5B78">
        <w:rPr>
          <w:lang w:val="en-US"/>
        </w:rPr>
        <w:t>lá</w:t>
      </w:r>
      <w:r w:rsidR="00AA4B31" w:rsidRPr="00EC5B78">
        <w:t>,</w:t>
      </w:r>
      <w:r w:rsidR="00AA4B31" w:rsidRPr="00EC5B78">
        <w:rPr>
          <w:lang w:val="en-US"/>
        </w:rPr>
        <w:t xml:space="preserve"> </w:t>
      </w:r>
      <w:r w:rsidR="009C1AFF" w:rsidRPr="00EC5B78">
        <w:t>vào buổi trưa</w:t>
      </w:r>
      <w:r w:rsidR="00914EB1" w:rsidRPr="00EC5B78">
        <w:t xml:space="preserve"> (</w:t>
      </w:r>
      <w:r w:rsidR="009C1AFF" w:rsidRPr="00EC5B78">
        <w:t xml:space="preserve">11 - 12 </w:t>
      </w:r>
      <w:r w:rsidR="00914EB1" w:rsidRPr="00EC5B78">
        <w:t>giờ),</w:t>
      </w:r>
      <w:r w:rsidR="009C1AFF" w:rsidRPr="00EC5B78">
        <w:rPr>
          <w:lang w:val="en-US"/>
        </w:rPr>
        <w:t xml:space="preserve"> </w:t>
      </w:r>
      <w:r w:rsidR="00AA4B31" w:rsidRPr="00EC5B78">
        <w:rPr>
          <w:lang w:val="en-US"/>
        </w:rPr>
        <w:t>tại một</w:t>
      </w:r>
      <w:r w:rsidR="00AA4B31" w:rsidRPr="00EC5B78">
        <w:t xml:space="preserve"> </w:t>
      </w:r>
      <w:r w:rsidR="00AA4B31" w:rsidRPr="00EC5B78">
        <w:rPr>
          <w:lang w:val="en-US"/>
        </w:rPr>
        <w:t>hồ rộng</w:t>
      </w:r>
      <w:r w:rsidR="00AA4B31" w:rsidRPr="00EC5B78">
        <w:t>,</w:t>
      </w:r>
      <w:r w:rsidRPr="00EC5B78">
        <w:rPr>
          <w:lang w:val="en-US"/>
        </w:rPr>
        <w:t xml:space="preserve"> làm giảm tỷ lệ cây sống và khả năng </w:t>
      </w:r>
      <w:r w:rsidR="00BD7925" w:rsidRPr="00EC5B78">
        <w:rPr>
          <w:lang w:val="en-US"/>
        </w:rPr>
        <w:t>tạo thân bò</w:t>
      </w:r>
      <w:r w:rsidRPr="00EC5B78">
        <w:rPr>
          <w:lang w:val="en-US"/>
        </w:rPr>
        <w:t xml:space="preserve"> sau 4 tuần. Đặc biệt, khi thực hiện </w:t>
      </w:r>
      <w:r w:rsidR="00DD6A00" w:rsidRPr="00EC5B78">
        <w:rPr>
          <w:lang w:val="en-US"/>
        </w:rPr>
        <w:t>sự</w:t>
      </w:r>
      <w:r w:rsidR="00DD6A00" w:rsidRPr="00EC5B78">
        <w:t xml:space="preserve"> </w:t>
      </w:r>
      <w:r w:rsidRPr="00EC5B78">
        <w:rPr>
          <w:lang w:val="en-US"/>
        </w:rPr>
        <w:t xml:space="preserve">phun </w:t>
      </w:r>
      <w:r w:rsidR="00DD6A00" w:rsidRPr="00EC5B78">
        <w:rPr>
          <w:lang w:val="en-US"/>
        </w:rPr>
        <w:t>này</w:t>
      </w:r>
      <w:r w:rsidR="00DD6A00" w:rsidRPr="00EC5B78">
        <w:t xml:space="preserve"> </w:t>
      </w:r>
      <w:r w:rsidRPr="00EC5B78">
        <w:rPr>
          <w:lang w:val="en-US"/>
        </w:rPr>
        <w:t>lặp lại lần 2</w:t>
      </w:r>
      <w:r w:rsidR="00B061F6" w:rsidRPr="00EC5B78">
        <w:t xml:space="preserve"> (4 tuần sau xử lý lần 1)</w:t>
      </w:r>
      <w:r w:rsidRPr="00EC5B78">
        <w:rPr>
          <w:lang w:val="en-US"/>
        </w:rPr>
        <w:t xml:space="preserve">, 40% cây mẹ không thể phục hồi và tỷ lệ cây có </w:t>
      </w:r>
      <w:r w:rsidR="00BD7925" w:rsidRPr="00EC5B78">
        <w:rPr>
          <w:lang w:val="en-US"/>
        </w:rPr>
        <w:t>thân bò</w:t>
      </w:r>
      <w:r w:rsidRPr="00EC5B78">
        <w:rPr>
          <w:lang w:val="en-US"/>
        </w:rPr>
        <w:t xml:space="preserve"> giảm xuống còn 30</w:t>
      </w:r>
      <w:r w:rsidR="00342F47" w:rsidRPr="00EC5B78">
        <w:t xml:space="preserve"> </w:t>
      </w:r>
      <w:r w:rsidRPr="00EC5B78">
        <w:rPr>
          <w:lang w:val="en-US"/>
        </w:rPr>
        <w:t>% so với đối chứng</w:t>
      </w:r>
      <w:r w:rsidR="009D1D7C" w:rsidRPr="00EC5B78">
        <w:t xml:space="preserve"> (quan sát vào 4 tuần sau xử lý lần 2)</w:t>
      </w:r>
      <w:r w:rsidRPr="00EC5B78">
        <w:rPr>
          <w:lang w:val="en-US"/>
        </w:rPr>
        <w:t>.</w:t>
      </w:r>
      <w:bookmarkEnd w:id="0"/>
    </w:p>
    <w:p w14:paraId="4827A407" w14:textId="77777777" w:rsidR="00547353" w:rsidRDefault="00547353" w:rsidP="00F353D0">
      <w:pPr>
        <w:tabs>
          <w:tab w:val="left" w:pos="4253"/>
        </w:tabs>
        <w:spacing w:line="240" w:lineRule="auto"/>
        <w:rPr>
          <w:lang w:val="en-US"/>
        </w:rPr>
      </w:pPr>
    </w:p>
    <w:p w14:paraId="06EDBCFC" w14:textId="6EBC481E" w:rsidR="00547353" w:rsidRPr="00F544C8" w:rsidRDefault="00547353" w:rsidP="00F353D0">
      <w:pPr>
        <w:tabs>
          <w:tab w:val="left" w:pos="4253"/>
        </w:tabs>
        <w:spacing w:line="240" w:lineRule="auto"/>
      </w:pPr>
      <w:r w:rsidRPr="00F544C8">
        <w:rPr>
          <w:b/>
          <w:bCs/>
        </w:rPr>
        <w:t>2. NHỮNG KẾT QUẢ MỚI CỦA LUẬN ÁN</w:t>
      </w:r>
      <w:r w:rsidRPr="00F544C8">
        <w:t>:</w:t>
      </w:r>
    </w:p>
    <w:p w14:paraId="6977C7F7" w14:textId="77777777" w:rsidR="00547353" w:rsidRPr="00EC5B78" w:rsidRDefault="00547353" w:rsidP="00F353D0">
      <w:pPr>
        <w:spacing w:line="240" w:lineRule="auto"/>
        <w:contextualSpacing/>
        <w:rPr>
          <w:lang w:val="en-US"/>
        </w:rPr>
      </w:pPr>
      <w:r w:rsidRPr="00F544C8">
        <w:rPr>
          <w:rFonts w:eastAsia="Times New Roman"/>
          <w:sz w:val="28"/>
          <w:szCs w:val="28"/>
          <w:lang w:val="pt-BR"/>
        </w:rPr>
        <w:tab/>
      </w:r>
      <w:bookmarkStart w:id="1" w:name="_Hlk227658212"/>
      <w:r w:rsidRPr="00EC5B78">
        <w:rPr>
          <w:rFonts w:eastAsia="Times New Roman"/>
          <w:lang w:val="pt-BR"/>
        </w:rPr>
        <w:t>Lục bình lan rộng rất</w:t>
      </w:r>
      <w:r w:rsidRPr="00EC5B78">
        <w:rPr>
          <w:rFonts w:eastAsia="Times New Roman"/>
        </w:rPr>
        <w:t xml:space="preserve"> nhanh </w:t>
      </w:r>
      <w:r w:rsidRPr="00EC5B78">
        <w:t xml:space="preserve">tại vùng nước ngọt tĩnh hay chảy chậm, </w:t>
      </w:r>
      <w:r w:rsidRPr="00EC5B78">
        <w:rPr>
          <w:rFonts w:eastAsia="Times New Roman"/>
        </w:rPr>
        <w:t xml:space="preserve">chủ yếu </w:t>
      </w:r>
      <w:r w:rsidRPr="00EC5B78">
        <w:t>bằng sinh sản vô tính, đặc biệt nhờ thân bò liên kết các thân rễ nhưng dễ đứt gãy và gây hiện tượng phân mảng.</w:t>
      </w:r>
    </w:p>
    <w:p w14:paraId="333F4651" w14:textId="77777777" w:rsidR="00547353" w:rsidRPr="00EC5B78" w:rsidRDefault="00547353" w:rsidP="00F353D0">
      <w:pPr>
        <w:spacing w:line="240" w:lineRule="auto"/>
        <w:contextualSpacing/>
      </w:pPr>
      <w:r w:rsidRPr="00EC5B78">
        <w:rPr>
          <w:lang w:val="en-US"/>
        </w:rPr>
        <w:tab/>
      </w:r>
      <w:r w:rsidRPr="00EC5B78">
        <w:t xml:space="preserve">Trong nuôi cấy </w:t>
      </w:r>
      <w:r w:rsidRPr="00EC5B78">
        <w:rPr>
          <w:i/>
          <w:iCs/>
          <w:lang w:val="pt-BR"/>
        </w:rPr>
        <w:t>in vitro</w:t>
      </w:r>
      <w:r w:rsidRPr="00EC5B78">
        <w:rPr>
          <w:i/>
          <w:iCs/>
        </w:rPr>
        <w:t xml:space="preserve"> </w:t>
      </w:r>
      <w:r w:rsidRPr="00EC5B78">
        <w:t xml:space="preserve">từ </w:t>
      </w:r>
      <w:r w:rsidRPr="00EC5B78">
        <w:rPr>
          <w:lang w:val="pt-BR"/>
        </w:rPr>
        <w:t>chồi,</w:t>
      </w:r>
      <w:r w:rsidRPr="00EC5B78">
        <w:t xml:space="preserve"> </w:t>
      </w:r>
      <w:r w:rsidRPr="00EC5B78">
        <w:rPr>
          <w:lang w:val="pt-BR"/>
        </w:rPr>
        <w:t>NAA 0,25 mg/L kích</w:t>
      </w:r>
      <w:r w:rsidRPr="00EC5B78">
        <w:t xml:space="preserve"> thích tăng trưởng </w:t>
      </w:r>
      <w:r w:rsidRPr="00EC5B78">
        <w:rPr>
          <w:lang w:val="pt-BR"/>
        </w:rPr>
        <w:t>rễ bất định</w:t>
      </w:r>
      <w:r w:rsidRPr="00EC5B78">
        <w:t xml:space="preserve">, trong khi </w:t>
      </w:r>
      <w:r w:rsidRPr="00EC5B78">
        <w:rPr>
          <w:lang w:val="pt-BR"/>
        </w:rPr>
        <w:t>BA 0,5</w:t>
      </w:r>
      <w:r w:rsidRPr="00EC5B78">
        <w:t xml:space="preserve"> </w:t>
      </w:r>
      <w:r w:rsidRPr="00EC5B78">
        <w:rPr>
          <w:lang w:val="pt-BR"/>
        </w:rPr>
        <w:t>-</w:t>
      </w:r>
      <w:r w:rsidRPr="00EC5B78">
        <w:t xml:space="preserve"> </w:t>
      </w:r>
      <w:r w:rsidRPr="00EC5B78">
        <w:rPr>
          <w:lang w:val="pt-BR"/>
        </w:rPr>
        <w:t>1 mg/L làm</w:t>
      </w:r>
      <w:r w:rsidRPr="00EC5B78">
        <w:t xml:space="preserve"> </w:t>
      </w:r>
      <w:r w:rsidRPr="00EC5B78">
        <w:rPr>
          <w:lang w:val="pt-BR"/>
        </w:rPr>
        <w:t>tăng số nhánh bên</w:t>
      </w:r>
      <w:r w:rsidRPr="00EC5B78">
        <w:t xml:space="preserve"> </w:t>
      </w:r>
      <w:r w:rsidRPr="00EC5B78">
        <w:rPr>
          <w:lang w:val="pt-BR"/>
        </w:rPr>
        <w:t>và chiều dài thân bò</w:t>
      </w:r>
      <w:r w:rsidRPr="00EC5B78">
        <w:rPr>
          <w:rFonts w:eastAsia="Times New Roman"/>
          <w:lang w:val="pt-BR"/>
        </w:rPr>
        <w:t xml:space="preserve"> lục bình</w:t>
      </w:r>
      <w:r w:rsidRPr="00EC5B78">
        <w:rPr>
          <w:lang w:val="pt-BR"/>
        </w:rPr>
        <w:t>.</w:t>
      </w:r>
    </w:p>
    <w:p w14:paraId="1D79675F" w14:textId="056BA496" w:rsidR="00547353" w:rsidRPr="00EC5B78" w:rsidRDefault="00547353" w:rsidP="00F353D0">
      <w:pPr>
        <w:spacing w:line="240" w:lineRule="auto"/>
        <w:contextualSpacing/>
        <w:rPr>
          <w:lang w:val="en-US"/>
        </w:rPr>
      </w:pPr>
      <w:r w:rsidRPr="00EC5B78">
        <w:tab/>
        <w:t xml:space="preserve">Xử lý sodium chloride 3 % </w:t>
      </w:r>
      <w:r w:rsidR="008A69EF" w:rsidRPr="00EC5B78">
        <w:t xml:space="preserve">(có bổ sung Tween 20 1 ‰) </w:t>
      </w:r>
      <w:r w:rsidRPr="00EC5B78">
        <w:t>lên lá (tại vườn thực nghiệm) gây di chuyển và tích tụ Na</w:t>
      </w:r>
      <w:r w:rsidRPr="00EC5B78">
        <w:rPr>
          <w:vertAlign w:val="superscript"/>
        </w:rPr>
        <w:t>+</w:t>
      </w:r>
      <w:r w:rsidRPr="00EC5B78">
        <w:t xml:space="preserve"> cùng Cl</w:t>
      </w:r>
      <w:r w:rsidRPr="00EC5B78">
        <w:rPr>
          <w:vertAlign w:val="superscript"/>
        </w:rPr>
        <w:t>-</w:t>
      </w:r>
      <w:r w:rsidRPr="00EC5B78">
        <w:t xml:space="preserve"> trong </w:t>
      </w:r>
      <w:r w:rsidRPr="00EC5B78">
        <w:rPr>
          <w:lang w:val="pt-BR"/>
        </w:rPr>
        <w:t>thân rễ</w:t>
      </w:r>
      <w:r w:rsidRPr="00EC5B78">
        <w:t xml:space="preserve"> và rò rỉ chất điện giải ở rễ, làm tăng tỷ lệ auxin/cytokinin trong thân rễ, và ức chế sự tạo chồi </w:t>
      </w:r>
      <w:r w:rsidRPr="00EC5B78">
        <w:rPr>
          <w:rFonts w:eastAsia="Times New Roman"/>
          <w:lang w:val="pt-BR"/>
        </w:rPr>
        <w:t>lục bình</w:t>
      </w:r>
      <w:r w:rsidRPr="00EC5B78">
        <w:t xml:space="preserve"> trong 3 tuần đầu.</w:t>
      </w:r>
      <w:r w:rsidRPr="00EC5B78">
        <w:rPr>
          <w:lang w:val="en-US"/>
        </w:rPr>
        <w:t xml:space="preserve"> </w:t>
      </w:r>
    </w:p>
    <w:p w14:paraId="557F6819" w14:textId="0D95BDB3" w:rsidR="00547353" w:rsidRPr="00EC5B78" w:rsidRDefault="00547353" w:rsidP="00F353D0">
      <w:pPr>
        <w:spacing w:line="240" w:lineRule="auto"/>
        <w:contextualSpacing/>
      </w:pPr>
      <w:r w:rsidRPr="00EC5B78">
        <w:rPr>
          <w:lang w:val="en-US"/>
        </w:rPr>
        <w:tab/>
      </w:r>
      <w:r w:rsidRPr="00EC5B78">
        <w:t xml:space="preserve">Xử lý sodium chloride 3 % </w:t>
      </w:r>
      <w:r w:rsidR="008A69EF" w:rsidRPr="00EC5B78">
        <w:t xml:space="preserve">(có bổ sung Tween 20 1 ‰) </w:t>
      </w:r>
      <w:r w:rsidRPr="00EC5B78">
        <w:t xml:space="preserve">lên lá (tại hồ thực nghiệm) gây tổn thương </w:t>
      </w:r>
      <w:r w:rsidRPr="00EC5B78">
        <w:rPr>
          <w:lang w:val="pt-BR"/>
        </w:rPr>
        <w:t>lá</w:t>
      </w:r>
      <w:r w:rsidRPr="00EC5B78">
        <w:t xml:space="preserve"> và hiện tượng khí </w:t>
      </w:r>
      <w:r w:rsidRPr="00EC5B78">
        <w:rPr>
          <w:lang w:val="pt-BR"/>
        </w:rPr>
        <w:t>khẩu</w:t>
      </w:r>
      <w:r w:rsidRPr="00EC5B78">
        <w:t xml:space="preserve"> “mở cố định”, biến dạng lục lạp, suy giảm quang hợp, hô hấp và CCI, và hạ thấp đường cong huỳnh quang nhanh </w:t>
      </w:r>
      <w:r w:rsidRPr="00EC5B78">
        <w:lastRenderedPageBreak/>
        <w:t>(OJIP).</w:t>
      </w:r>
      <w:r w:rsidRPr="00EC5B78">
        <w:rPr>
          <w:lang w:val="en-US"/>
        </w:rPr>
        <w:t xml:space="preserve"> </w:t>
      </w:r>
      <w:r w:rsidRPr="00EC5B78">
        <w:t>Xử lý sodium chloride 3 % lên lá (tại hồ thực nghiệm), liên tiếp mỗi tuần, cản mạnh từ tuần 1 và cản hoàn toàn sự tạo chồi lục bình từ tuần 4.</w:t>
      </w:r>
    </w:p>
    <w:p w14:paraId="13C976F4" w14:textId="4A6D13E0" w:rsidR="00547353" w:rsidRPr="00EC5B78" w:rsidRDefault="00547353" w:rsidP="00F353D0">
      <w:pPr>
        <w:spacing w:line="240" w:lineRule="auto"/>
      </w:pPr>
      <w:r w:rsidRPr="00EC5B78">
        <w:tab/>
        <w:t xml:space="preserve">Áp dụng sodium chloride 6 % </w:t>
      </w:r>
      <w:r w:rsidR="00994DB1" w:rsidRPr="00EC5B78">
        <w:t xml:space="preserve">(có bổ sung Tween 20 1 ‰) </w:t>
      </w:r>
      <w:r w:rsidRPr="00EC5B78">
        <w:t>gây tổn thương lá, và làm giảm có ý nghĩa tỷ lệ cây sống và tỷ lệ phân nhánh vào 4 tuần sau sự phun lên toàn bộ bề mặt lá, đặc biệt đối với sự phun lặp lại lần 2 vào 4 tuần sau sự phun lần 1 (tại một hồ rộng, có lục bình bao phủ trên 384 m</w:t>
      </w:r>
      <w:r w:rsidRPr="00EC5B78">
        <w:rPr>
          <w:vertAlign w:val="superscript"/>
        </w:rPr>
        <w:t>2</w:t>
      </w:r>
      <w:r w:rsidRPr="00EC5B78">
        <w:t xml:space="preserve"> mặt nước).</w:t>
      </w:r>
    </w:p>
    <w:bookmarkEnd w:id="1"/>
    <w:p w14:paraId="32E52963" w14:textId="77777777" w:rsidR="00547353" w:rsidRPr="00F544C8" w:rsidRDefault="00547353" w:rsidP="00F353D0">
      <w:pPr>
        <w:spacing w:line="240" w:lineRule="auto"/>
      </w:pPr>
      <w:r w:rsidRPr="00F544C8">
        <w:rPr>
          <w:b/>
          <w:bCs/>
        </w:rPr>
        <w:t>3.</w:t>
      </w:r>
      <w:r w:rsidRPr="00F544C8">
        <w:t xml:space="preserve"> </w:t>
      </w:r>
      <w:r w:rsidRPr="00F544C8">
        <w:rPr>
          <w:b/>
          <w:bCs/>
        </w:rPr>
        <w:t>CÁC ỨNG DỤNG/ KHẢ NĂNG ỨNG DỤNG TRONG THỰC TIỄN HAY NHỮNG VẤN ĐỀ CÒN BỎ NGỎ CẦN TIẾP TỤC NGHIÊN CỨU</w:t>
      </w:r>
      <w:r w:rsidRPr="00F544C8">
        <w:t xml:space="preserve"> </w:t>
      </w:r>
    </w:p>
    <w:p w14:paraId="1C717E07" w14:textId="41F30143" w:rsidR="00547353" w:rsidRPr="00EC5B78" w:rsidRDefault="00547353" w:rsidP="00F353D0">
      <w:pPr>
        <w:spacing w:line="240" w:lineRule="auto"/>
      </w:pPr>
      <w:r w:rsidRPr="00F544C8">
        <w:rPr>
          <w:lang w:val="en-US"/>
        </w:rPr>
        <w:tab/>
      </w:r>
      <w:bookmarkStart w:id="2" w:name="_Hlk227658279"/>
      <w:r w:rsidRPr="00EC5B78">
        <w:t>Áp dụng NaCl 6</w:t>
      </w:r>
      <w:r w:rsidR="001718C7" w:rsidRPr="00EC5B78">
        <w:t xml:space="preserve"> </w:t>
      </w:r>
      <w:r w:rsidRPr="00EC5B78">
        <w:t>%</w:t>
      </w:r>
      <w:r w:rsidR="00994DB1" w:rsidRPr="00EC5B78">
        <w:t xml:space="preserve"> (có bổ sung Tween 20 1 ‰)</w:t>
      </w:r>
      <w:r w:rsidRPr="00EC5B78">
        <w:t>, khoảng 40</w:t>
      </w:r>
      <w:r w:rsidR="001718C7" w:rsidRPr="00EC5B78">
        <w:t xml:space="preserve"> </w:t>
      </w:r>
      <w:r w:rsidRPr="00EC5B78">
        <w:t>% cây mẹ không thể phục hồi, đồng thời giảm số lượng cây có nhánh xuống còn 30</w:t>
      </w:r>
      <w:r w:rsidR="001718C7" w:rsidRPr="00EC5B78">
        <w:t xml:space="preserve"> </w:t>
      </w:r>
      <w:r w:rsidRPr="00EC5B78">
        <w:t>% so với đối chứng.</w:t>
      </w:r>
    </w:p>
    <w:p w14:paraId="7960B12C" w14:textId="096678BF" w:rsidR="00EB2789" w:rsidRDefault="00547353" w:rsidP="00F353D0">
      <w:pPr>
        <w:spacing w:line="240" w:lineRule="auto"/>
        <w:rPr>
          <w:lang w:val="en-US"/>
        </w:rPr>
      </w:pPr>
      <w:r w:rsidRPr="00EC5B78">
        <w:rPr>
          <w:lang w:val="en-US"/>
        </w:rPr>
        <w:tab/>
      </w:r>
      <w:r w:rsidRPr="00EC5B78">
        <w:t xml:space="preserve">Các vấn đề </w:t>
      </w:r>
      <w:r w:rsidRPr="00EC5B78">
        <w:rPr>
          <w:lang w:val="en-US"/>
        </w:rPr>
        <w:t>cần được tiếp tục nghiên cứu</w:t>
      </w:r>
      <w:r w:rsidRPr="00EC5B78">
        <w:t xml:space="preserve">: </w:t>
      </w:r>
      <w:r w:rsidR="00EB2789" w:rsidRPr="00EC5B78">
        <w:t>Tiếp tục tìm hiểu về các con đường truyền tín hiệu hormone thực vật dưới stress muối, đồng thời tìm cách xử lý sodium chloride theo cách có hiệu quả và khả thi nhất để kiểm soát sự lây lan của lục bình trên kênh, rạch</w:t>
      </w:r>
      <w:r w:rsidR="00B8114E" w:rsidRPr="00EC5B78">
        <w:rPr>
          <w:lang w:val="en-US"/>
        </w:rPr>
        <w:t>.</w:t>
      </w:r>
      <w:bookmarkEnd w:id="2"/>
    </w:p>
    <w:p w14:paraId="63108F89" w14:textId="77777777" w:rsidR="00B75027" w:rsidRDefault="00B75027" w:rsidP="00F353D0">
      <w:pPr>
        <w:spacing w:line="240" w:lineRule="auto"/>
        <w:rPr>
          <w:lang w:val="en-US"/>
        </w:rPr>
      </w:pPr>
    </w:p>
    <w:tbl>
      <w:tblPr>
        <w:tblW w:w="0" w:type="auto"/>
        <w:tblLook w:val="01E0" w:firstRow="1" w:lastRow="1" w:firstColumn="1" w:lastColumn="1" w:noHBand="0" w:noVBand="0"/>
      </w:tblPr>
      <w:tblGrid>
        <w:gridCol w:w="4389"/>
        <w:gridCol w:w="4399"/>
      </w:tblGrid>
      <w:tr w:rsidR="00B75027" w:rsidRPr="00487CF8" w14:paraId="38198AB1" w14:textId="77777777" w:rsidTr="00B75027">
        <w:tc>
          <w:tcPr>
            <w:tcW w:w="4389" w:type="dxa"/>
          </w:tcPr>
          <w:p w14:paraId="2AF4258B" w14:textId="77777777" w:rsidR="00B75027" w:rsidRDefault="00B75027" w:rsidP="00326EEB">
            <w:pPr>
              <w:jc w:val="center"/>
              <w:rPr>
                <w:b/>
              </w:rPr>
            </w:pPr>
            <w:r>
              <w:rPr>
                <w:b/>
              </w:rPr>
              <w:t xml:space="preserve">TẬP THỂ </w:t>
            </w:r>
            <w:r w:rsidRPr="00487CF8">
              <w:rPr>
                <w:b/>
              </w:rPr>
              <w:t>CÁN BỘ HƯỚNG DẪN</w:t>
            </w:r>
          </w:p>
          <w:p w14:paraId="3409AD8C" w14:textId="77777777" w:rsidR="00B75027" w:rsidRDefault="00B75027" w:rsidP="00B75027">
            <w:pPr>
              <w:jc w:val="center"/>
              <w:rPr>
                <w:b/>
                <w:lang w:val="en-US"/>
              </w:rPr>
            </w:pPr>
          </w:p>
          <w:p w14:paraId="0EB743A7" w14:textId="77777777" w:rsidR="008B1A6C" w:rsidRDefault="008B1A6C" w:rsidP="00B75027">
            <w:pPr>
              <w:jc w:val="center"/>
              <w:rPr>
                <w:b/>
                <w:lang w:val="en-US"/>
              </w:rPr>
            </w:pPr>
          </w:p>
          <w:p w14:paraId="68560EC4" w14:textId="77777777" w:rsidR="008B1A6C" w:rsidRDefault="008B1A6C" w:rsidP="00B75027">
            <w:pPr>
              <w:jc w:val="center"/>
              <w:rPr>
                <w:b/>
                <w:lang w:val="en-US"/>
              </w:rPr>
            </w:pPr>
          </w:p>
          <w:p w14:paraId="0793F5CB" w14:textId="0F425DDD" w:rsidR="008B1A6C" w:rsidRPr="008B1A6C" w:rsidRDefault="008B1A6C" w:rsidP="008B1A6C">
            <w:pPr>
              <w:rPr>
                <w:bCs/>
                <w:lang w:val="en-US"/>
              </w:rPr>
            </w:pPr>
            <w:r>
              <w:rPr>
                <w:bCs/>
                <w:lang w:val="en-US"/>
              </w:rPr>
              <w:t xml:space="preserve"> </w:t>
            </w:r>
            <w:r w:rsidRPr="008B1A6C">
              <w:rPr>
                <w:bCs/>
                <w:lang w:val="en-US"/>
              </w:rPr>
              <w:t>Bùi Trang Việt          Đỗ Thường Kiệt</w:t>
            </w:r>
          </w:p>
        </w:tc>
        <w:tc>
          <w:tcPr>
            <w:tcW w:w="4399" w:type="dxa"/>
          </w:tcPr>
          <w:p w14:paraId="524918BA" w14:textId="77777777" w:rsidR="00B75027" w:rsidRPr="00487CF8" w:rsidRDefault="00B75027" w:rsidP="00326EEB">
            <w:pPr>
              <w:jc w:val="center"/>
              <w:rPr>
                <w:b/>
              </w:rPr>
            </w:pPr>
            <w:r w:rsidRPr="00487CF8">
              <w:rPr>
                <w:b/>
              </w:rPr>
              <w:t>NGHIÊN CỨU SINH</w:t>
            </w:r>
          </w:p>
          <w:p w14:paraId="020E9191" w14:textId="77777777" w:rsidR="00B75027" w:rsidRDefault="00B75027" w:rsidP="00326EEB">
            <w:pPr>
              <w:jc w:val="center"/>
              <w:rPr>
                <w:lang w:val="en-US"/>
              </w:rPr>
            </w:pPr>
          </w:p>
          <w:p w14:paraId="39DEF2D4" w14:textId="77777777" w:rsidR="00B75027" w:rsidRDefault="00B75027" w:rsidP="00326EEB">
            <w:pPr>
              <w:jc w:val="center"/>
              <w:rPr>
                <w:lang w:val="en-US"/>
              </w:rPr>
            </w:pPr>
          </w:p>
          <w:p w14:paraId="2F1A3BEA" w14:textId="77777777" w:rsidR="00B75027" w:rsidRPr="00B75027" w:rsidRDefault="00B75027" w:rsidP="00326EEB">
            <w:pPr>
              <w:jc w:val="center"/>
              <w:rPr>
                <w:lang w:val="en-US"/>
              </w:rPr>
            </w:pPr>
          </w:p>
          <w:p w14:paraId="03F31071" w14:textId="4374F855" w:rsidR="00B75027" w:rsidRPr="008B1A6C" w:rsidRDefault="008B1A6C" w:rsidP="00326EEB">
            <w:pPr>
              <w:jc w:val="center"/>
              <w:rPr>
                <w:lang w:val="en-US"/>
              </w:rPr>
            </w:pPr>
            <w:r>
              <w:rPr>
                <w:lang w:val="en-US"/>
              </w:rPr>
              <w:t>Trần Thị Anh Thoa</w:t>
            </w:r>
          </w:p>
          <w:p w14:paraId="1ECA6B57" w14:textId="77777777" w:rsidR="00B75027" w:rsidRPr="00487CF8" w:rsidRDefault="00B75027" w:rsidP="00326EEB">
            <w:pPr>
              <w:jc w:val="center"/>
            </w:pPr>
          </w:p>
          <w:p w14:paraId="56849A1F" w14:textId="77777777" w:rsidR="00B75027" w:rsidRPr="00487CF8" w:rsidRDefault="00B75027" w:rsidP="00326EEB">
            <w:pPr>
              <w:jc w:val="center"/>
            </w:pPr>
          </w:p>
        </w:tc>
      </w:tr>
    </w:tbl>
    <w:p w14:paraId="23E107DC" w14:textId="77777777" w:rsidR="00B75027" w:rsidRDefault="00B75027" w:rsidP="00B75027">
      <w:pPr>
        <w:jc w:val="center"/>
        <w:rPr>
          <w:b/>
        </w:rPr>
      </w:pPr>
      <w:r>
        <w:rPr>
          <w:b/>
        </w:rPr>
        <w:t>XÁC NHẬN CỦA CƠ SỞ ĐÀO TẠO</w:t>
      </w:r>
    </w:p>
    <w:p w14:paraId="0AF73833" w14:textId="072BAD13" w:rsidR="00B75027" w:rsidRDefault="00B75027" w:rsidP="00B75027">
      <w:pPr>
        <w:tabs>
          <w:tab w:val="left" w:pos="6840"/>
        </w:tabs>
        <w:jc w:val="center"/>
        <w:rPr>
          <w:b/>
        </w:rPr>
      </w:pPr>
      <w:r>
        <w:rPr>
          <w:b/>
        </w:rPr>
        <w:t>KT. HIỆU TRƯỞNG</w:t>
      </w:r>
    </w:p>
    <w:p w14:paraId="319B72A4" w14:textId="77777777" w:rsidR="00B75027" w:rsidRDefault="00B75027">
      <w:pPr>
        <w:tabs>
          <w:tab w:val="clear" w:pos="851"/>
        </w:tabs>
        <w:spacing w:after="160" w:line="278" w:lineRule="auto"/>
        <w:jc w:val="left"/>
        <w:rPr>
          <w:b/>
        </w:rPr>
      </w:pPr>
      <w:r>
        <w:rPr>
          <w:b/>
        </w:rPr>
        <w:br w:type="page"/>
      </w:r>
    </w:p>
    <w:p w14:paraId="728F332E" w14:textId="77777777" w:rsidR="002D0C86" w:rsidRPr="008A1790" w:rsidRDefault="00877E57" w:rsidP="002D0C86">
      <w:pPr>
        <w:spacing w:line="240" w:lineRule="auto"/>
        <w:jc w:val="center"/>
        <w:rPr>
          <w:b/>
          <w:bCs/>
          <w:sz w:val="28"/>
          <w:szCs w:val="28"/>
        </w:rPr>
      </w:pPr>
      <w:r>
        <w:rPr>
          <w:lang w:val="en-US"/>
        </w:rPr>
        <w:lastRenderedPageBreak/>
        <w:tab/>
      </w:r>
      <w:r w:rsidR="002D0C86">
        <w:rPr>
          <w:b/>
          <w:bCs/>
          <w:sz w:val="28"/>
          <w:szCs w:val="28"/>
        </w:rPr>
        <w:t>THESIS INFORMATION</w:t>
      </w:r>
    </w:p>
    <w:p w14:paraId="670597C9" w14:textId="77777777" w:rsidR="002D0C86" w:rsidRPr="00E76FFA" w:rsidRDefault="002D0C86" w:rsidP="002D0C86">
      <w:pPr>
        <w:spacing w:line="240" w:lineRule="auto"/>
      </w:pPr>
      <w:r w:rsidRPr="006E242C">
        <w:rPr>
          <w:rStyle w:val="longtext"/>
        </w:rPr>
        <w:t>Thesis title</w:t>
      </w:r>
      <w:r w:rsidRPr="00E76FFA">
        <w:t xml:space="preserve">: </w:t>
      </w:r>
      <w:bookmarkStart w:id="3" w:name="_Hlk214870491"/>
      <w:r w:rsidRPr="00221E54">
        <w:t xml:space="preserve">A </w:t>
      </w:r>
      <w:r>
        <w:t>c</w:t>
      </w:r>
      <w:r w:rsidRPr="00221E54">
        <w:t xml:space="preserve">ontribution to the </w:t>
      </w:r>
      <w:r>
        <w:t>s</w:t>
      </w:r>
      <w:r w:rsidRPr="00221E54">
        <w:t xml:space="preserve">tudy and </w:t>
      </w:r>
      <w:r>
        <w:t>r</w:t>
      </w:r>
      <w:r w:rsidRPr="00221E54">
        <w:t xml:space="preserve">egulation of the </w:t>
      </w:r>
      <w:r>
        <w:t>g</w:t>
      </w:r>
      <w:r w:rsidRPr="00221E54">
        <w:t xml:space="preserve">rowth and </w:t>
      </w:r>
      <w:r>
        <w:t>d</w:t>
      </w:r>
      <w:r w:rsidRPr="00221E54">
        <w:t xml:space="preserve">evelopmental </w:t>
      </w:r>
      <w:r>
        <w:t>p</w:t>
      </w:r>
      <w:r w:rsidRPr="00221E54">
        <w:t xml:space="preserve">rocesses of </w:t>
      </w:r>
      <w:r>
        <w:t>w</w:t>
      </w:r>
      <w:r w:rsidRPr="00221E54">
        <w:t xml:space="preserve">ater </w:t>
      </w:r>
      <w:r>
        <w:t>h</w:t>
      </w:r>
      <w:r w:rsidRPr="00221E54">
        <w:t>yacinth (</w:t>
      </w:r>
      <w:r w:rsidRPr="00221E54">
        <w:rPr>
          <w:i/>
          <w:iCs/>
        </w:rPr>
        <w:t>Eichhornia crassipes</w:t>
      </w:r>
      <w:r w:rsidRPr="00221E54">
        <w:t xml:space="preserve"> (Mart.) Solms</w:t>
      </w:r>
      <w:bookmarkEnd w:id="3"/>
      <w:r w:rsidRPr="00221E54">
        <w:t>)</w:t>
      </w:r>
    </w:p>
    <w:p w14:paraId="5C9CF713" w14:textId="77777777" w:rsidR="002D0C86" w:rsidRPr="00E76FFA" w:rsidRDefault="002D0C86" w:rsidP="002D0C86">
      <w:pPr>
        <w:spacing w:line="240" w:lineRule="auto"/>
      </w:pPr>
      <w:r w:rsidRPr="00ED6C79">
        <w:t>Special</w:t>
      </w:r>
      <w:r>
        <w:t>it</w:t>
      </w:r>
      <w:r w:rsidRPr="00ED6C79">
        <w:t>y</w:t>
      </w:r>
      <w:r>
        <w:t xml:space="preserve">: </w:t>
      </w:r>
      <w:r w:rsidRPr="00221E54">
        <w:t>Plant Physiology</w:t>
      </w:r>
    </w:p>
    <w:p w14:paraId="0CBF73D0" w14:textId="77777777" w:rsidR="002D0C86" w:rsidRPr="00E76FFA" w:rsidRDefault="002D0C86" w:rsidP="002D0C86">
      <w:pPr>
        <w:spacing w:line="240" w:lineRule="auto"/>
      </w:pPr>
      <w:r>
        <w:t>Code</w:t>
      </w:r>
      <w:r w:rsidRPr="00E76FFA">
        <w:t>:</w:t>
      </w:r>
      <w:r>
        <w:t xml:space="preserve"> 9420112</w:t>
      </w:r>
    </w:p>
    <w:p w14:paraId="27CAB939" w14:textId="77777777" w:rsidR="002D0C86" w:rsidRDefault="002D0C86" w:rsidP="002D0C86">
      <w:pPr>
        <w:spacing w:line="240" w:lineRule="auto"/>
      </w:pPr>
      <w:r>
        <w:t>Name of PhD Student</w:t>
      </w:r>
      <w:r w:rsidRPr="00E76FFA">
        <w:t>:</w:t>
      </w:r>
      <w:r>
        <w:t xml:space="preserve"> Thoa Tran Thị Anh</w:t>
      </w:r>
    </w:p>
    <w:p w14:paraId="27307E33" w14:textId="77777777" w:rsidR="002D0C86" w:rsidRPr="00E76FFA" w:rsidRDefault="002D0C86" w:rsidP="002D0C86">
      <w:pPr>
        <w:spacing w:line="240" w:lineRule="auto"/>
      </w:pPr>
      <w:r>
        <w:t>Academic year: 2019</w:t>
      </w:r>
    </w:p>
    <w:p w14:paraId="0A6630BD" w14:textId="32647C6D" w:rsidR="002D0C86" w:rsidRDefault="002D0C86" w:rsidP="002D0C86">
      <w:pPr>
        <w:spacing w:line="240" w:lineRule="auto"/>
      </w:pPr>
      <w:r>
        <w:t>S</w:t>
      </w:r>
      <w:r w:rsidRPr="007B2C23">
        <w:t>upervisor</w:t>
      </w:r>
      <w:r>
        <w:t xml:space="preserve">: </w:t>
      </w:r>
      <w:r w:rsidRPr="00221E54">
        <w:t>Associate Professor</w:t>
      </w:r>
      <w:r w:rsidR="002538A3">
        <w:rPr>
          <w:lang w:val="en-US"/>
        </w:rPr>
        <w:t>.</w:t>
      </w:r>
      <w:r w:rsidRPr="00221E54">
        <w:t xml:space="preserve"> PhD</w:t>
      </w:r>
      <w:r w:rsidR="002538A3">
        <w:rPr>
          <w:lang w:val="en-US"/>
        </w:rPr>
        <w:t>.</w:t>
      </w:r>
      <w:r>
        <w:t xml:space="preserve"> Viet Bui Trang</w:t>
      </w:r>
    </w:p>
    <w:p w14:paraId="0D687DB5" w14:textId="54063CA2" w:rsidR="002D0C86" w:rsidRDefault="002D0C86" w:rsidP="002D0C86">
      <w:pPr>
        <w:spacing w:line="240" w:lineRule="auto"/>
      </w:pPr>
      <w:r>
        <w:t xml:space="preserve">                    </w:t>
      </w:r>
      <w:r w:rsidRPr="00221E54">
        <w:t>PhD</w:t>
      </w:r>
      <w:r w:rsidR="002538A3">
        <w:rPr>
          <w:lang w:val="en-US"/>
        </w:rPr>
        <w:t>.</w:t>
      </w:r>
      <w:r>
        <w:t xml:space="preserve"> Kiet Do Thuong</w:t>
      </w:r>
    </w:p>
    <w:p w14:paraId="7CAB4152" w14:textId="77777777" w:rsidR="002D0C86" w:rsidRPr="00E76FFA" w:rsidRDefault="002D0C86" w:rsidP="002D0C86">
      <w:pPr>
        <w:spacing w:line="240" w:lineRule="auto"/>
      </w:pPr>
      <w:r>
        <w:t>At</w:t>
      </w:r>
      <w:r w:rsidRPr="00E76FFA">
        <w:t>:</w:t>
      </w:r>
      <w:r>
        <w:t xml:space="preserve"> VNUHCM - </w:t>
      </w:r>
      <w:r w:rsidRPr="009829B7">
        <w:rPr>
          <w:rStyle w:val="longtext"/>
        </w:rPr>
        <w:t xml:space="preserve">University </w:t>
      </w:r>
      <w:r>
        <w:rPr>
          <w:rStyle w:val="longtext"/>
        </w:rPr>
        <w:t>o</w:t>
      </w:r>
      <w:r w:rsidRPr="009829B7">
        <w:rPr>
          <w:rStyle w:val="longtext"/>
        </w:rPr>
        <w:t>f Science</w:t>
      </w:r>
    </w:p>
    <w:p w14:paraId="50F5EC50" w14:textId="77777777" w:rsidR="002D0C86" w:rsidRPr="00E76FFA" w:rsidRDefault="002D0C86" w:rsidP="002D0C86">
      <w:pPr>
        <w:spacing w:line="240" w:lineRule="auto"/>
      </w:pPr>
    </w:p>
    <w:p w14:paraId="7F6F7958" w14:textId="54E6F817" w:rsidR="002D0C86" w:rsidRPr="002D0C86" w:rsidRDefault="002D0C86" w:rsidP="002D0C86">
      <w:pPr>
        <w:spacing w:line="240" w:lineRule="auto"/>
        <w:rPr>
          <w:lang w:val="en-US"/>
        </w:rPr>
      </w:pPr>
      <w:r w:rsidRPr="005E1CC2">
        <w:rPr>
          <w:b/>
          <w:bCs/>
        </w:rPr>
        <w:t xml:space="preserve">1. </w:t>
      </w:r>
      <w:r>
        <w:rPr>
          <w:b/>
          <w:bCs/>
        </w:rPr>
        <w:t>SUMMARY</w:t>
      </w:r>
      <w:r w:rsidRPr="00E76FFA">
        <w:t>:</w:t>
      </w:r>
    </w:p>
    <w:p w14:paraId="4F0B2BF4" w14:textId="7FCD029B" w:rsidR="00B75027" w:rsidRPr="00B75027" w:rsidRDefault="00F34AD5" w:rsidP="002D0C86">
      <w:pPr>
        <w:tabs>
          <w:tab w:val="left" w:pos="6840"/>
        </w:tabs>
        <w:spacing w:line="240" w:lineRule="auto"/>
        <w:rPr>
          <w:lang w:val="en-US"/>
        </w:rPr>
      </w:pPr>
      <w:r>
        <w:rPr>
          <w:lang w:val="en-US"/>
        </w:rPr>
        <w:tab/>
      </w:r>
      <w:r w:rsidR="00B75027" w:rsidRPr="00B75027">
        <w:rPr>
          <w:lang w:val="en-US"/>
        </w:rPr>
        <w:t>The water hyacinth (</w:t>
      </w:r>
      <w:r w:rsidR="00B75027" w:rsidRPr="00B75027">
        <w:rPr>
          <w:i/>
          <w:iCs/>
          <w:lang w:val="en-US"/>
        </w:rPr>
        <w:t>Eichhornia crassipes</w:t>
      </w:r>
      <w:r w:rsidR="00B75027" w:rsidRPr="00B75027">
        <w:rPr>
          <w:lang w:val="en-US"/>
        </w:rPr>
        <w:t xml:space="preserve"> (Mart.) Solms) is an aquatic weed capable of continuous growth throughout the year</w:t>
      </w:r>
      <w:r w:rsidR="00877E57">
        <w:rPr>
          <w:lang w:val="en-US"/>
        </w:rPr>
        <w:t>.</w:t>
      </w:r>
      <w:r w:rsidR="00B75027" w:rsidRPr="00B75027">
        <w:rPr>
          <w:lang w:val="en-US"/>
        </w:rPr>
        <w:t xml:space="preserve"> </w:t>
      </w:r>
      <w:r w:rsidR="00877E57">
        <w:t>Consequently, the number of shoots produced by individual plants can increase rapidly, forming dense vegetative mats</w:t>
      </w:r>
      <w:r w:rsidR="00B75027" w:rsidRPr="00B75027">
        <w:rPr>
          <w:lang w:val="en-US"/>
        </w:rPr>
        <w:t xml:space="preserve">. </w:t>
      </w:r>
      <w:r w:rsidR="00877E57">
        <w:t>To manage the invasion of this species, various physical, chemical, and biological control measures have been implemented</w:t>
      </w:r>
      <w:r w:rsidR="00B75027" w:rsidRPr="00B75027">
        <w:rPr>
          <w:lang w:val="en-US"/>
        </w:rPr>
        <w:t xml:space="preserve">; however, these approaches are often costly and have not </w:t>
      </w:r>
      <w:r w:rsidR="00877E57">
        <w:rPr>
          <w:lang w:val="en-US"/>
        </w:rPr>
        <w:t>proven effective</w:t>
      </w:r>
      <w:r w:rsidR="00B75027" w:rsidRPr="00B75027">
        <w:rPr>
          <w:lang w:val="en-US"/>
        </w:rPr>
        <w:t>. Notably, water hyacinth is absent from saline environments, suggesting that sodium chloride (NaCl) treatment represents a promising strategy for controlling its invasive spread.</w:t>
      </w:r>
    </w:p>
    <w:p w14:paraId="339AB925" w14:textId="65727F17" w:rsidR="00B75027" w:rsidRPr="00B75027" w:rsidRDefault="00877E57" w:rsidP="002D0C86">
      <w:pPr>
        <w:tabs>
          <w:tab w:val="left" w:pos="6840"/>
        </w:tabs>
        <w:spacing w:line="240" w:lineRule="auto"/>
        <w:rPr>
          <w:lang w:val="en-US"/>
        </w:rPr>
      </w:pPr>
      <w:r>
        <w:rPr>
          <w:lang w:val="en-US"/>
        </w:rPr>
        <w:tab/>
      </w:r>
      <w:r w:rsidR="00B75027" w:rsidRPr="00B75027">
        <w:rPr>
          <w:lang w:val="en-US"/>
        </w:rPr>
        <w:t xml:space="preserve">In this study, new stolons were observed to form when the rhizome produced six leaves or when existing stolons were removed. Under </w:t>
      </w:r>
      <w:r w:rsidR="00B75027" w:rsidRPr="00B75027">
        <w:rPr>
          <w:i/>
          <w:iCs/>
          <w:lang w:val="en-US"/>
        </w:rPr>
        <w:t>in vitro</w:t>
      </w:r>
      <w:r w:rsidR="00B75027" w:rsidRPr="00B75027">
        <w:rPr>
          <w:lang w:val="en-US"/>
        </w:rPr>
        <w:t xml:space="preserve"> conditions, stolon formation was inhibited at benzyladenine (BA) concentrations higher than 1 mg/L. Within 24 hours after foliar application, a 3% NaCl solution supplemented with 1‰ Tween 20 caused irreversible damage, including permanently opened stomata, chloroplast deformation, reduced chlorophyll content, and a decline in the fast chlorophyll fluorescence induction curve (OJIP). Sodium (Na⁺) and chloride (Cl⁻) ions were detected in leaves, petiole vascular tissues, and throughout the rhizome, accompanied by a decrease in zeatin content in the rhizome.</w:t>
      </w:r>
      <w:r>
        <w:rPr>
          <w:lang w:val="en-US"/>
        </w:rPr>
        <w:t xml:space="preserve"> A</w:t>
      </w:r>
      <w:r w:rsidR="00B75027" w:rsidRPr="00B75027">
        <w:rPr>
          <w:lang w:val="en-US"/>
        </w:rPr>
        <w:t xml:space="preserve"> 6% NaCl solution (with 1‰ Tween 20), sprayed onto the entire leaf surface at midday (11:00–12:00) in a pond, significantly reduced plant survival and stolon formation after four weeks. Notably, when the treatment was repeated after four weeks, 40% of mother plants failed to recover, and the proportion of plants producing stolons decreased to 30% compared to the control (assessed four weeks after the second treatment).</w:t>
      </w:r>
    </w:p>
    <w:p w14:paraId="26904173" w14:textId="4D721F02" w:rsidR="00B75027" w:rsidRPr="00F34AD5" w:rsidRDefault="00F34AD5" w:rsidP="00F34AD5">
      <w:pPr>
        <w:rPr>
          <w:lang w:val="en-US"/>
        </w:rPr>
      </w:pPr>
      <w:r w:rsidRPr="005E1CC2">
        <w:rPr>
          <w:b/>
          <w:bCs/>
        </w:rPr>
        <w:t xml:space="preserve">2. </w:t>
      </w:r>
      <w:r>
        <w:rPr>
          <w:b/>
          <w:bCs/>
        </w:rPr>
        <w:t xml:space="preserve">NOVELTY </w:t>
      </w:r>
      <w:r w:rsidRPr="005E1CC2">
        <w:rPr>
          <w:b/>
          <w:bCs/>
        </w:rPr>
        <w:t>OF THESIS</w:t>
      </w:r>
      <w:r w:rsidRPr="00E76FFA">
        <w:t>:</w:t>
      </w:r>
    </w:p>
    <w:p w14:paraId="1E107ECD" w14:textId="5211D590" w:rsidR="002D0C86" w:rsidRPr="002D0C86" w:rsidRDefault="00F34AD5" w:rsidP="002D0C86">
      <w:pPr>
        <w:spacing w:line="240" w:lineRule="auto"/>
        <w:rPr>
          <w:lang w:val="en-US"/>
        </w:rPr>
      </w:pPr>
      <w:r>
        <w:rPr>
          <w:lang w:val="en-US"/>
        </w:rPr>
        <w:tab/>
      </w:r>
      <w:r w:rsidR="002D0C86" w:rsidRPr="002D0C86">
        <w:rPr>
          <w:lang w:val="en-US"/>
        </w:rPr>
        <w:t>Water hyacinth spreads rapidly in aquatic environments, whether stagnant or slow-flowing, primarily through vegetative reproduction, particularly via stolons that connect rhizomes but are easily fragmented, leading to patch formation.</w:t>
      </w:r>
    </w:p>
    <w:p w14:paraId="79DD3671" w14:textId="113AD885" w:rsidR="002D0C86" w:rsidRPr="002D0C86" w:rsidRDefault="00F34AD5" w:rsidP="002D0C86">
      <w:pPr>
        <w:spacing w:line="240" w:lineRule="auto"/>
        <w:rPr>
          <w:lang w:val="en-US"/>
        </w:rPr>
      </w:pPr>
      <w:r>
        <w:rPr>
          <w:lang w:val="en-US"/>
        </w:rPr>
        <w:tab/>
      </w:r>
      <w:r w:rsidR="002D0C86" w:rsidRPr="002D0C86">
        <w:rPr>
          <w:lang w:val="en-US"/>
        </w:rPr>
        <w:t xml:space="preserve">In </w:t>
      </w:r>
      <w:r w:rsidR="002D0C86" w:rsidRPr="002D0C86">
        <w:rPr>
          <w:i/>
          <w:iCs/>
          <w:lang w:val="en-US"/>
        </w:rPr>
        <w:t>in vitro</w:t>
      </w:r>
      <w:r w:rsidR="002D0C86" w:rsidRPr="002D0C86">
        <w:rPr>
          <w:lang w:val="en-US"/>
        </w:rPr>
        <w:t xml:space="preserve"> culture from shoots, 0.25 mg/L NAA stimulates adventitious root growth, whereas 0.5–1 mg/L BA increases the number of lateral shoots and the length of stolons.</w:t>
      </w:r>
    </w:p>
    <w:p w14:paraId="367E8131" w14:textId="19912CAD" w:rsidR="002D0C86" w:rsidRPr="002D0C86" w:rsidRDefault="00F34AD5" w:rsidP="002D0C86">
      <w:pPr>
        <w:spacing w:line="240" w:lineRule="auto"/>
        <w:rPr>
          <w:lang w:val="en-US"/>
        </w:rPr>
      </w:pPr>
      <w:r>
        <w:rPr>
          <w:lang w:val="en-US"/>
        </w:rPr>
        <w:tab/>
      </w:r>
      <w:r w:rsidR="002D0C86" w:rsidRPr="002D0C86">
        <w:rPr>
          <w:lang w:val="en-US"/>
        </w:rPr>
        <w:t>Foliar application of a 3% sodium chloride (NaCl) solution (supplemented with 1‰ Tween 20) in an experimental garden induced the transport and accumulation of Na⁺ and Cl⁻ ions in the rhizome, as well as electrolyte leakage in roots. This treatment increased the auxin/cytokinin ratio in the rhizome and inhibited shoot formation during the first three weeks.</w:t>
      </w:r>
    </w:p>
    <w:p w14:paraId="2E2EFD42" w14:textId="716BB1D3" w:rsidR="002D0C86" w:rsidRPr="002D0C86" w:rsidRDefault="00F34AD5" w:rsidP="002D0C86">
      <w:pPr>
        <w:spacing w:line="240" w:lineRule="auto"/>
        <w:rPr>
          <w:lang w:val="en-US"/>
        </w:rPr>
      </w:pPr>
      <w:r>
        <w:rPr>
          <w:lang w:val="en-US"/>
        </w:rPr>
        <w:lastRenderedPageBreak/>
        <w:tab/>
      </w:r>
      <w:r w:rsidR="002D0C86" w:rsidRPr="002D0C86">
        <w:rPr>
          <w:lang w:val="en-US"/>
        </w:rPr>
        <w:t>Application of a 3% NaCl solution (with 1‰ Tween 20) onto leaves in an experimental pond caused leaf damage, permanently opened stomata, chloroplast deformation, and reductions in photosynthesis, respiration, and chlorophyll content index (CCI), as well as a decline in the fast chlorophyll fluorescence induction curve (OJIP). Weekly repeated application of 3% NaCl strongly inhibited shoot formation from the first week and completely suppressed it by the fourth week.</w:t>
      </w:r>
    </w:p>
    <w:p w14:paraId="5BB69941" w14:textId="4B91E8B5" w:rsidR="002D0C86" w:rsidRDefault="00F34AD5" w:rsidP="002D0C86">
      <w:pPr>
        <w:spacing w:line="240" w:lineRule="auto"/>
        <w:rPr>
          <w:lang w:val="en-US"/>
        </w:rPr>
      </w:pPr>
      <w:r>
        <w:rPr>
          <w:lang w:val="en-US"/>
        </w:rPr>
        <w:tab/>
      </w:r>
      <w:r w:rsidR="002D0C86" w:rsidRPr="002D0C86">
        <w:rPr>
          <w:lang w:val="en-US"/>
        </w:rPr>
        <w:t>Application of a 6% NaCl solution (with 1‰ Tween 20) caused leaf damage and significantly reduced plant survival and branching rate four weeks after spraying the entire leaf surface, particularly when the treatment was repeated a second time four weeks after the first application (in a large pond with water hyacinth covering more than 384 m² of the water surface).</w:t>
      </w:r>
    </w:p>
    <w:p w14:paraId="1338AF48" w14:textId="59BDB5D5" w:rsidR="00F34AD5" w:rsidRPr="002D0C86" w:rsidRDefault="00F34AD5" w:rsidP="00F34AD5">
      <w:pPr>
        <w:rPr>
          <w:b/>
          <w:bCs/>
          <w:lang w:val="en-US"/>
        </w:rPr>
      </w:pPr>
      <w:r w:rsidRPr="003A65C1">
        <w:rPr>
          <w:b/>
          <w:bCs/>
        </w:rPr>
        <w:t>3</w:t>
      </w:r>
      <w:r w:rsidRPr="00E76FFA">
        <w:t xml:space="preserve">. </w:t>
      </w:r>
      <w:r w:rsidRPr="005E1CC2">
        <w:rPr>
          <w:b/>
          <w:bCs/>
        </w:rPr>
        <w:t xml:space="preserve">APPLICATIONS/ </w:t>
      </w:r>
      <w:r>
        <w:rPr>
          <w:b/>
          <w:bCs/>
        </w:rPr>
        <w:t xml:space="preserve">APPLICABILITY/ PERSPECTIVE </w:t>
      </w:r>
    </w:p>
    <w:p w14:paraId="7B94CD80" w14:textId="379947BD" w:rsidR="002D0C86" w:rsidRPr="002D0C86" w:rsidRDefault="00F34AD5" w:rsidP="002D0C86">
      <w:pPr>
        <w:spacing w:line="240" w:lineRule="auto"/>
        <w:rPr>
          <w:lang w:val="en-US"/>
        </w:rPr>
      </w:pPr>
      <w:r>
        <w:rPr>
          <w:lang w:val="en-US"/>
        </w:rPr>
        <w:tab/>
      </w:r>
      <w:r w:rsidR="002D0C86" w:rsidRPr="002D0C86">
        <w:rPr>
          <w:lang w:val="en-US"/>
        </w:rPr>
        <w:t>Application of a 6% NaCl solution (supplemented with 1‰ Tween 20) resulted in approximately 40% of mother plants failing to recover, while the proportion of plants producing branches decreased to 30% compared to the control.</w:t>
      </w:r>
    </w:p>
    <w:p w14:paraId="169C9473" w14:textId="0E61EB4A" w:rsidR="002D0C86" w:rsidRPr="002D0C86" w:rsidRDefault="00F34AD5" w:rsidP="002D0C86">
      <w:pPr>
        <w:spacing w:line="240" w:lineRule="auto"/>
        <w:rPr>
          <w:lang w:val="en-US"/>
        </w:rPr>
      </w:pPr>
      <w:r>
        <w:rPr>
          <w:lang w:val="en-US"/>
        </w:rPr>
        <w:tab/>
      </w:r>
      <w:r w:rsidRPr="00C4562B">
        <w:t>Perspective:</w:t>
      </w:r>
      <w:r>
        <w:rPr>
          <w:lang w:val="en-US"/>
        </w:rPr>
        <w:t xml:space="preserve"> </w:t>
      </w:r>
      <w:r w:rsidR="002D0C86" w:rsidRPr="002D0C86">
        <w:rPr>
          <w:lang w:val="en-US"/>
        </w:rPr>
        <w:t>Further research is needed to better understand plant hormone signaling pathways under salt stress, as well as to develop the most effective and practical methods for applying sodium chloride to control the spread of water hyacinth in canals</w:t>
      </w:r>
      <w:r>
        <w:rPr>
          <w:lang w:val="en-US"/>
        </w:rPr>
        <w:t>.</w:t>
      </w:r>
    </w:p>
    <w:p w14:paraId="57B57AC6" w14:textId="77777777" w:rsidR="00B75027" w:rsidRDefault="00B75027" w:rsidP="002D0C86">
      <w:pPr>
        <w:spacing w:line="240" w:lineRule="auto"/>
        <w:rPr>
          <w:lang w:val="en-US"/>
        </w:rPr>
      </w:pPr>
    </w:p>
    <w:p w14:paraId="2F769223" w14:textId="77777777" w:rsidR="00F34AD5" w:rsidRDefault="00F34AD5" w:rsidP="002D0C86">
      <w:pPr>
        <w:spacing w:line="240" w:lineRule="auto"/>
        <w:rPr>
          <w:lang w:val="en-US"/>
        </w:rPr>
      </w:pPr>
    </w:p>
    <w:tbl>
      <w:tblPr>
        <w:tblW w:w="0" w:type="auto"/>
        <w:tblLook w:val="01E0" w:firstRow="1" w:lastRow="1" w:firstColumn="1" w:lastColumn="1" w:noHBand="0" w:noVBand="0"/>
      </w:tblPr>
      <w:tblGrid>
        <w:gridCol w:w="4440"/>
        <w:gridCol w:w="4348"/>
      </w:tblGrid>
      <w:tr w:rsidR="00F34AD5" w:rsidRPr="00487CF8" w14:paraId="4D00ABB5" w14:textId="77777777" w:rsidTr="00326EEB">
        <w:tc>
          <w:tcPr>
            <w:tcW w:w="5094" w:type="dxa"/>
          </w:tcPr>
          <w:p w14:paraId="189B468C" w14:textId="77777777" w:rsidR="00F34AD5" w:rsidRDefault="00F34AD5" w:rsidP="00326EEB">
            <w:pPr>
              <w:jc w:val="center"/>
              <w:rPr>
                <w:b/>
                <w:lang w:val="en-US"/>
              </w:rPr>
            </w:pPr>
            <w:r w:rsidRPr="00636F09">
              <w:rPr>
                <w:b/>
              </w:rPr>
              <w:t>SUPERVISOR</w:t>
            </w:r>
          </w:p>
          <w:p w14:paraId="24A52236" w14:textId="77777777" w:rsidR="008B1A6C" w:rsidRDefault="008B1A6C" w:rsidP="00326EEB">
            <w:pPr>
              <w:jc w:val="center"/>
              <w:rPr>
                <w:b/>
                <w:lang w:val="en-US"/>
              </w:rPr>
            </w:pPr>
          </w:p>
          <w:p w14:paraId="15DDD741" w14:textId="77777777" w:rsidR="008B1A6C" w:rsidRDefault="008B1A6C" w:rsidP="00326EEB">
            <w:pPr>
              <w:jc w:val="center"/>
              <w:rPr>
                <w:b/>
                <w:lang w:val="en-US"/>
              </w:rPr>
            </w:pPr>
          </w:p>
          <w:p w14:paraId="26167B4D" w14:textId="77777777" w:rsidR="008B1A6C" w:rsidRDefault="008B1A6C" w:rsidP="00326EEB">
            <w:pPr>
              <w:jc w:val="center"/>
              <w:rPr>
                <w:b/>
                <w:lang w:val="en-US"/>
              </w:rPr>
            </w:pPr>
          </w:p>
          <w:p w14:paraId="1228E9B5" w14:textId="7F9B0D4C" w:rsidR="008B1A6C" w:rsidRPr="008B1A6C" w:rsidRDefault="008B1A6C" w:rsidP="00326EEB">
            <w:pPr>
              <w:jc w:val="center"/>
              <w:rPr>
                <w:bCs/>
                <w:lang w:val="en-US"/>
              </w:rPr>
            </w:pPr>
            <w:r w:rsidRPr="008B1A6C">
              <w:rPr>
                <w:bCs/>
                <w:lang w:val="en-US"/>
              </w:rPr>
              <w:t xml:space="preserve">Viet Bui Trang   </w:t>
            </w:r>
            <w:r>
              <w:rPr>
                <w:bCs/>
                <w:lang w:val="en-US"/>
              </w:rPr>
              <w:t xml:space="preserve">     </w:t>
            </w:r>
            <w:r w:rsidRPr="008B1A6C">
              <w:rPr>
                <w:bCs/>
                <w:lang w:val="en-US"/>
              </w:rPr>
              <w:t>Kiet Do Thuong</w:t>
            </w:r>
          </w:p>
        </w:tc>
        <w:tc>
          <w:tcPr>
            <w:tcW w:w="5094" w:type="dxa"/>
          </w:tcPr>
          <w:p w14:paraId="469A735C" w14:textId="77777777" w:rsidR="00F34AD5" w:rsidRPr="0073728C" w:rsidRDefault="00F34AD5" w:rsidP="00326EEB">
            <w:pPr>
              <w:jc w:val="center"/>
              <w:rPr>
                <w:b/>
              </w:rPr>
            </w:pPr>
            <w:r w:rsidRPr="00862F54">
              <w:rPr>
                <w:b/>
              </w:rPr>
              <w:t>PhD STUDEN</w:t>
            </w:r>
            <w:r>
              <w:rPr>
                <w:b/>
              </w:rPr>
              <w:t>T</w:t>
            </w:r>
          </w:p>
          <w:p w14:paraId="2E486983" w14:textId="77777777" w:rsidR="00F34AD5" w:rsidRPr="00487CF8" w:rsidRDefault="00F34AD5" w:rsidP="00326EEB">
            <w:pPr>
              <w:jc w:val="center"/>
            </w:pPr>
          </w:p>
          <w:p w14:paraId="2B049F4E" w14:textId="77777777" w:rsidR="00F34AD5" w:rsidRDefault="00F34AD5" w:rsidP="00326EEB">
            <w:pPr>
              <w:jc w:val="center"/>
            </w:pPr>
          </w:p>
          <w:p w14:paraId="6B604F92" w14:textId="77777777" w:rsidR="00F34AD5" w:rsidRPr="00487CF8" w:rsidRDefault="00F34AD5" w:rsidP="00326EEB">
            <w:pPr>
              <w:jc w:val="center"/>
            </w:pPr>
          </w:p>
          <w:p w14:paraId="68D984E1" w14:textId="3DC91464" w:rsidR="00F34AD5" w:rsidRPr="008B1A6C" w:rsidRDefault="008B1A6C" w:rsidP="00326EEB">
            <w:pPr>
              <w:jc w:val="center"/>
              <w:rPr>
                <w:lang w:val="en-US"/>
              </w:rPr>
            </w:pPr>
            <w:r>
              <w:rPr>
                <w:lang w:val="en-US"/>
              </w:rPr>
              <w:t>Thoa Tran Thi Anh</w:t>
            </w:r>
          </w:p>
          <w:p w14:paraId="7BCB9ADB" w14:textId="77777777" w:rsidR="00F34AD5" w:rsidRPr="00487CF8" w:rsidRDefault="00F34AD5" w:rsidP="00326EEB">
            <w:pPr>
              <w:jc w:val="center"/>
            </w:pPr>
          </w:p>
        </w:tc>
      </w:tr>
    </w:tbl>
    <w:p w14:paraId="5AFF6094" w14:textId="77777777" w:rsidR="00F34AD5" w:rsidRDefault="00F34AD5" w:rsidP="002D0C86">
      <w:pPr>
        <w:spacing w:line="240" w:lineRule="auto"/>
        <w:rPr>
          <w:lang w:val="en-US"/>
        </w:rPr>
      </w:pPr>
    </w:p>
    <w:p w14:paraId="5EB76599" w14:textId="77777777" w:rsidR="00F34AD5" w:rsidRPr="00862F54" w:rsidRDefault="00F34AD5" w:rsidP="00F34AD5">
      <w:pPr>
        <w:jc w:val="center"/>
        <w:rPr>
          <w:rStyle w:val="longtext"/>
          <w:b/>
        </w:rPr>
      </w:pPr>
      <w:r>
        <w:rPr>
          <w:rStyle w:val="longtext"/>
          <w:b/>
        </w:rPr>
        <w:t>CONFIRMATION</w:t>
      </w:r>
      <w:r w:rsidRPr="00862F54">
        <w:rPr>
          <w:rStyle w:val="longtext"/>
          <w:b/>
        </w:rPr>
        <w:t xml:space="preserve"> UNIVERSITY OF SCIENCE</w:t>
      </w:r>
    </w:p>
    <w:p w14:paraId="3CC1762C" w14:textId="77777777" w:rsidR="00F34AD5" w:rsidRPr="00862F54" w:rsidRDefault="00F34AD5" w:rsidP="00F34AD5">
      <w:pPr>
        <w:tabs>
          <w:tab w:val="left" w:pos="6840"/>
        </w:tabs>
        <w:jc w:val="center"/>
        <w:rPr>
          <w:b/>
        </w:rPr>
      </w:pPr>
      <w:r>
        <w:rPr>
          <w:b/>
        </w:rPr>
        <w:t xml:space="preserve">VICE </w:t>
      </w:r>
      <w:r w:rsidRPr="00862F54">
        <w:rPr>
          <w:b/>
        </w:rPr>
        <w:t>PRESIDENT</w:t>
      </w:r>
    </w:p>
    <w:p w14:paraId="1251946A" w14:textId="77777777" w:rsidR="00F34AD5" w:rsidRPr="00EC5B78" w:rsidRDefault="00F34AD5" w:rsidP="002D0C86">
      <w:pPr>
        <w:spacing w:line="240" w:lineRule="auto"/>
        <w:rPr>
          <w:lang w:val="en-US"/>
        </w:rPr>
      </w:pPr>
    </w:p>
    <w:sectPr w:rsidR="00F34AD5" w:rsidRPr="00EC5B78" w:rsidSect="007F71CD">
      <w:pgSz w:w="11907" w:h="16840" w:code="9"/>
      <w:pgMar w:top="1418" w:right="1701"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53"/>
    <w:rsid w:val="00064A7E"/>
    <w:rsid w:val="001718C7"/>
    <w:rsid w:val="001A3C7D"/>
    <w:rsid w:val="001C69AB"/>
    <w:rsid w:val="00217594"/>
    <w:rsid w:val="002538A3"/>
    <w:rsid w:val="0027773C"/>
    <w:rsid w:val="002D0C86"/>
    <w:rsid w:val="002D40E7"/>
    <w:rsid w:val="002E430D"/>
    <w:rsid w:val="00302432"/>
    <w:rsid w:val="00342F47"/>
    <w:rsid w:val="00385F0C"/>
    <w:rsid w:val="003B2C26"/>
    <w:rsid w:val="004225E5"/>
    <w:rsid w:val="00427D00"/>
    <w:rsid w:val="0044204C"/>
    <w:rsid w:val="004C60DE"/>
    <w:rsid w:val="00526702"/>
    <w:rsid w:val="00544A6D"/>
    <w:rsid w:val="00547353"/>
    <w:rsid w:val="00575D54"/>
    <w:rsid w:val="00607B1F"/>
    <w:rsid w:val="006A4C00"/>
    <w:rsid w:val="006D4A9D"/>
    <w:rsid w:val="00756403"/>
    <w:rsid w:val="007E7299"/>
    <w:rsid w:val="007F71CD"/>
    <w:rsid w:val="008155F9"/>
    <w:rsid w:val="00876162"/>
    <w:rsid w:val="00877E57"/>
    <w:rsid w:val="008A69EF"/>
    <w:rsid w:val="008B1A6C"/>
    <w:rsid w:val="008C6DBC"/>
    <w:rsid w:val="00904C2C"/>
    <w:rsid w:val="00914EB1"/>
    <w:rsid w:val="00994DB1"/>
    <w:rsid w:val="009C1AFF"/>
    <w:rsid w:val="009C66E6"/>
    <w:rsid w:val="009D1D7C"/>
    <w:rsid w:val="00A02A6C"/>
    <w:rsid w:val="00A11B3D"/>
    <w:rsid w:val="00A93324"/>
    <w:rsid w:val="00AA4B31"/>
    <w:rsid w:val="00AD34C3"/>
    <w:rsid w:val="00B061F6"/>
    <w:rsid w:val="00B06940"/>
    <w:rsid w:val="00B1000F"/>
    <w:rsid w:val="00B75027"/>
    <w:rsid w:val="00B8114E"/>
    <w:rsid w:val="00BD36B4"/>
    <w:rsid w:val="00BD7925"/>
    <w:rsid w:val="00BE6BDD"/>
    <w:rsid w:val="00BF0CB4"/>
    <w:rsid w:val="00C90CA1"/>
    <w:rsid w:val="00DD3C9C"/>
    <w:rsid w:val="00DD55FC"/>
    <w:rsid w:val="00DD6A00"/>
    <w:rsid w:val="00DE62B0"/>
    <w:rsid w:val="00E45CF2"/>
    <w:rsid w:val="00EA1096"/>
    <w:rsid w:val="00EB2789"/>
    <w:rsid w:val="00EC5ABB"/>
    <w:rsid w:val="00EC5B78"/>
    <w:rsid w:val="00EC79D6"/>
    <w:rsid w:val="00ED073B"/>
    <w:rsid w:val="00F34AD5"/>
    <w:rsid w:val="00F353D0"/>
    <w:rsid w:val="00F50F1D"/>
    <w:rsid w:val="00FC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7B1C"/>
  <w15:chartTrackingRefBased/>
  <w15:docId w15:val="{F449C8C8-E80B-4810-A59D-CEB4D880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ội dung"/>
    <w:qFormat/>
    <w:rsid w:val="00B06940"/>
    <w:pPr>
      <w:tabs>
        <w:tab w:val="left" w:pos="851"/>
      </w:tabs>
      <w:spacing w:after="0" w:line="360" w:lineRule="auto"/>
      <w:jc w:val="both"/>
    </w:pPr>
    <w:rPr>
      <w:rFonts w:ascii="Times New Roman" w:eastAsia="Calibri" w:hAnsi="Times New Roman" w:cs="Times New Roman"/>
      <w:noProof/>
      <w:kern w:val="0"/>
      <w:sz w:val="26"/>
      <w:szCs w:val="26"/>
      <w:lang w:val="vi-VN"/>
      <w14:ligatures w14:val="none"/>
    </w:rPr>
  </w:style>
  <w:style w:type="paragraph" w:styleId="Heading1">
    <w:name w:val="heading 1"/>
    <w:basedOn w:val="Normal"/>
    <w:next w:val="Normal"/>
    <w:link w:val="Heading1Char"/>
    <w:uiPriority w:val="9"/>
    <w:qFormat/>
    <w:rsid w:val="00547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3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3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3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3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353"/>
    <w:rPr>
      <w:rFonts w:eastAsiaTheme="majorEastAsia" w:cstheme="majorBidi"/>
      <w:color w:val="272727" w:themeColor="text1" w:themeTint="D8"/>
    </w:rPr>
  </w:style>
  <w:style w:type="paragraph" w:styleId="Title">
    <w:name w:val="Title"/>
    <w:basedOn w:val="Normal"/>
    <w:next w:val="Normal"/>
    <w:link w:val="TitleChar"/>
    <w:uiPriority w:val="10"/>
    <w:qFormat/>
    <w:rsid w:val="00547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353"/>
    <w:pPr>
      <w:spacing w:before="160"/>
      <w:jc w:val="center"/>
    </w:pPr>
    <w:rPr>
      <w:i/>
      <w:iCs/>
      <w:color w:val="404040" w:themeColor="text1" w:themeTint="BF"/>
    </w:rPr>
  </w:style>
  <w:style w:type="character" w:customStyle="1" w:styleId="QuoteChar">
    <w:name w:val="Quote Char"/>
    <w:basedOn w:val="DefaultParagraphFont"/>
    <w:link w:val="Quote"/>
    <w:uiPriority w:val="29"/>
    <w:rsid w:val="00547353"/>
    <w:rPr>
      <w:i/>
      <w:iCs/>
      <w:color w:val="404040" w:themeColor="text1" w:themeTint="BF"/>
    </w:rPr>
  </w:style>
  <w:style w:type="paragraph" w:styleId="ListParagraph">
    <w:name w:val="List Paragraph"/>
    <w:basedOn w:val="Normal"/>
    <w:uiPriority w:val="34"/>
    <w:qFormat/>
    <w:rsid w:val="00547353"/>
    <w:pPr>
      <w:ind w:left="720"/>
      <w:contextualSpacing/>
    </w:pPr>
  </w:style>
  <w:style w:type="character" w:styleId="IntenseEmphasis">
    <w:name w:val="Intense Emphasis"/>
    <w:basedOn w:val="DefaultParagraphFont"/>
    <w:uiPriority w:val="21"/>
    <w:qFormat/>
    <w:rsid w:val="00547353"/>
    <w:rPr>
      <w:i/>
      <w:iCs/>
      <w:color w:val="0F4761" w:themeColor="accent1" w:themeShade="BF"/>
    </w:rPr>
  </w:style>
  <w:style w:type="paragraph" w:styleId="IntenseQuote">
    <w:name w:val="Intense Quote"/>
    <w:basedOn w:val="Normal"/>
    <w:next w:val="Normal"/>
    <w:link w:val="IntenseQuoteChar"/>
    <w:uiPriority w:val="30"/>
    <w:qFormat/>
    <w:rsid w:val="00547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353"/>
    <w:rPr>
      <w:i/>
      <w:iCs/>
      <w:color w:val="0F4761" w:themeColor="accent1" w:themeShade="BF"/>
    </w:rPr>
  </w:style>
  <w:style w:type="character" w:styleId="IntenseReference">
    <w:name w:val="Intense Reference"/>
    <w:basedOn w:val="DefaultParagraphFont"/>
    <w:uiPriority w:val="32"/>
    <w:qFormat/>
    <w:rsid w:val="00547353"/>
    <w:rPr>
      <w:b/>
      <w:bCs/>
      <w:smallCaps/>
      <w:color w:val="0F4761" w:themeColor="accent1" w:themeShade="BF"/>
      <w:spacing w:val="5"/>
    </w:rPr>
  </w:style>
  <w:style w:type="paragraph" w:styleId="NormalWeb">
    <w:name w:val="Normal (Web)"/>
    <w:basedOn w:val="Normal"/>
    <w:uiPriority w:val="99"/>
    <w:semiHidden/>
    <w:unhideWhenUsed/>
    <w:rsid w:val="00876162"/>
    <w:rPr>
      <w:sz w:val="24"/>
      <w:szCs w:val="24"/>
    </w:rPr>
  </w:style>
  <w:style w:type="character" w:customStyle="1" w:styleId="longtext">
    <w:name w:val="long_text"/>
    <w:rsid w:val="002D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Kiệt Đỗ Thường</dc:creator>
  <cp:keywords/>
  <dc:description/>
  <cp:lastModifiedBy>Nguyễn Văn Bảo Khôi</cp:lastModifiedBy>
  <cp:revision>8</cp:revision>
  <dcterms:created xsi:type="dcterms:W3CDTF">2026-04-21T01:37:00Z</dcterms:created>
  <dcterms:modified xsi:type="dcterms:W3CDTF">2026-04-24T14:22:00Z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64570ba7-c0c2-41d9-892c-2c77d9dbb765</vt:lpwstr>
  </property>
</Properties>
</file>