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811A" w14:textId="77777777" w:rsidR="00B4409E" w:rsidRDefault="00000000">
      <w:pPr>
        <w:widowControl w:val="0"/>
        <w:spacing w:line="276" w:lineRule="auto"/>
        <w:jc w:val="center"/>
        <w:rPr>
          <w:rFonts w:ascii="Times New Roman" w:hAnsi="Times New Roman"/>
          <w:b/>
          <w:bCs/>
          <w:szCs w:val="24"/>
        </w:rPr>
      </w:pPr>
      <w:r>
        <w:rPr>
          <w:rFonts w:ascii="Times New Roman" w:hAnsi="Times New Roman"/>
          <w:b/>
          <w:bCs/>
          <w:szCs w:val="24"/>
        </w:rPr>
        <w:t>TRANG THÔNG TIN LUẬN ÁN</w:t>
      </w:r>
    </w:p>
    <w:p w14:paraId="4669C173" w14:textId="77777777" w:rsidR="00B4409E" w:rsidRDefault="00000000">
      <w:pPr>
        <w:widowControl w:val="0"/>
        <w:spacing w:line="276" w:lineRule="auto"/>
        <w:jc w:val="both"/>
        <w:rPr>
          <w:rFonts w:ascii="Times New Roman" w:hAnsi="Times New Roman"/>
          <w:szCs w:val="24"/>
          <w:lang w:val="vi-VN"/>
        </w:rPr>
      </w:pPr>
      <w:r>
        <w:rPr>
          <w:rFonts w:ascii="Times New Roman" w:hAnsi="Times New Roman"/>
          <w:szCs w:val="24"/>
        </w:rPr>
        <w:t xml:space="preserve">Tên đề tài luận án: </w:t>
      </w:r>
      <w:r>
        <w:rPr>
          <w:rFonts w:ascii="Times New Roman" w:hAnsi="Times New Roman"/>
          <w:b/>
          <w:bCs/>
          <w:szCs w:val="24"/>
        </w:rPr>
        <w:t>Đặc điểm khoáng vật, ngọc học và nguồn gốc đá quý liên quan basalt vùng Đông Nam Bộ</w:t>
      </w:r>
      <w:r>
        <w:rPr>
          <w:rFonts w:ascii="Times New Roman" w:hAnsi="Times New Roman"/>
          <w:b/>
          <w:bCs/>
          <w:szCs w:val="24"/>
          <w:lang w:val="vi-VN"/>
        </w:rPr>
        <w:t>, Việt Nam</w:t>
      </w:r>
    </w:p>
    <w:p w14:paraId="622F2E1E"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Ngành: Địa chất học</w:t>
      </w:r>
    </w:p>
    <w:p w14:paraId="470930D4"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Mã số ngành: 9440201</w:t>
      </w:r>
    </w:p>
    <w:p w14:paraId="46A31F7D"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Họ tên nghiên cứu sinh: Lê Ngọc Năng</w:t>
      </w:r>
    </w:p>
    <w:p w14:paraId="7AFBDC84"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Khóa đào tạo: 2023-2026</w:t>
      </w:r>
    </w:p>
    <w:p w14:paraId="2B47B98D"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Người hướng dẫn khoa học: PGS.TS. Phạm Trung Hiếu</w:t>
      </w:r>
    </w:p>
    <w:p w14:paraId="79A62AF7"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 xml:space="preserve">Cơ sở đào tạo: Trường Đại học Khoa học tự nhiên, ĐHQG-HCM </w:t>
      </w:r>
    </w:p>
    <w:p w14:paraId="76CB3047" w14:textId="77777777" w:rsidR="00B4409E" w:rsidRDefault="00B4409E">
      <w:pPr>
        <w:widowControl w:val="0"/>
        <w:spacing w:line="276" w:lineRule="auto"/>
        <w:jc w:val="both"/>
        <w:rPr>
          <w:rFonts w:ascii="Times New Roman" w:hAnsi="Times New Roman"/>
          <w:szCs w:val="24"/>
        </w:rPr>
      </w:pPr>
    </w:p>
    <w:p w14:paraId="6C07F905" w14:textId="77777777" w:rsidR="00B4409E" w:rsidRDefault="00000000">
      <w:pPr>
        <w:widowControl w:val="0"/>
        <w:spacing w:line="276" w:lineRule="auto"/>
        <w:jc w:val="both"/>
        <w:rPr>
          <w:rFonts w:ascii="Times New Roman" w:hAnsi="Times New Roman"/>
          <w:szCs w:val="24"/>
        </w:rPr>
      </w:pPr>
      <w:r>
        <w:rPr>
          <w:rFonts w:ascii="Times New Roman" w:hAnsi="Times New Roman"/>
          <w:b/>
          <w:bCs/>
          <w:szCs w:val="24"/>
        </w:rPr>
        <w:t>1. TÓM TẮT NỘI DUNG LUẬN ÁN</w:t>
      </w:r>
      <w:r>
        <w:rPr>
          <w:rFonts w:ascii="Times New Roman" w:hAnsi="Times New Roman"/>
          <w:szCs w:val="24"/>
        </w:rPr>
        <w:t>:</w:t>
      </w:r>
    </w:p>
    <w:p w14:paraId="08E91DF2" w14:textId="77777777" w:rsidR="00B4409E" w:rsidRDefault="00000000">
      <w:pPr>
        <w:widowControl w:val="0"/>
        <w:spacing w:line="276" w:lineRule="auto"/>
        <w:ind w:firstLine="720"/>
        <w:jc w:val="both"/>
        <w:rPr>
          <w:rFonts w:ascii="Times New Roman" w:hAnsi="Times New Roman"/>
          <w:color w:val="000000"/>
          <w:szCs w:val="24"/>
        </w:rPr>
      </w:pPr>
      <w:r>
        <w:rPr>
          <w:rFonts w:ascii="Times New Roman" w:hAnsi="Times New Roman"/>
          <w:color w:val="000000"/>
          <w:szCs w:val="24"/>
        </w:rPr>
        <w:t>Vùng Đông Nam Bộ (ĐNB), Việt Nam, có diện tích khoảng 23.000 km², phân bố rộng rãi các thành tạo basalt Kainozoi. Nghiên cứu này tập trung làm rõ đặc điểm khoáng vật học, ngọc học và nguồn gốc của các loại đá quý liên quan đến basalt trong khu vực, trên cơ sở kết hợp nghiên cứu địa chất, thạch học, địa hóa và các phương pháp ngọc học tiêu chuẩn và phổ học nâng cao.</w:t>
      </w:r>
    </w:p>
    <w:p w14:paraId="722E7A65" w14:textId="39B219D2" w:rsidR="00B4409E" w:rsidRDefault="00000000">
      <w:pPr>
        <w:widowControl w:val="0"/>
        <w:spacing w:line="276" w:lineRule="auto"/>
        <w:ind w:firstLine="720"/>
        <w:jc w:val="both"/>
        <w:rPr>
          <w:rFonts w:ascii="Times New Roman" w:hAnsi="Times New Roman"/>
          <w:color w:val="000000"/>
          <w:szCs w:val="24"/>
        </w:rPr>
      </w:pPr>
      <w:r>
        <w:rPr>
          <w:rFonts w:ascii="Times New Roman" w:hAnsi="Times New Roman"/>
          <w:color w:val="000000"/>
          <w:szCs w:val="24"/>
        </w:rPr>
        <w:t xml:space="preserve">Kết quả nghiên cứu xác định bảy loại khoáng vật có thể sử dụng làm đá quý liên quan đến basalt vùng ĐNB gồm: saphir, zircon, pyrop (granat), anorthoclas (feldspar kiềm), augit, peridot nâu và opal. Về tổng thể, các đá quý này thể hiện những tính chất khoáng vật học và ngọc học cơ bản, phù hợp với các đặc trưng chung đã được ghi nhận đối với từng loại khoáng vật. Tuy nhiên, bên cạnh những đặc điểm tương đồng, các đá quý liên quan đến basalt vùng ĐNB còn cho thấy những đặc trưng khác biệt nhất định khi so sánh với các đá quý cùng loại ở những nơi khác. Những khác biệt này góp phần bổ sung và hoàn thiện các tiêu chí giám định, đồng thời hỗ trợ đánh giá chất lượng đá quý trong </w:t>
      </w:r>
      <w:r w:rsidR="00DB09E4">
        <w:rPr>
          <w:rFonts w:ascii="Times New Roman" w:hAnsi="Times New Roman"/>
          <w:color w:val="000000"/>
          <w:szCs w:val="24"/>
        </w:rPr>
        <w:t>vùng</w:t>
      </w:r>
      <w:r>
        <w:rPr>
          <w:rFonts w:ascii="Times New Roman" w:hAnsi="Times New Roman"/>
          <w:color w:val="000000"/>
          <w:szCs w:val="24"/>
        </w:rPr>
        <w:t xml:space="preserve"> một cách khoa học và hiệu quả.</w:t>
      </w:r>
    </w:p>
    <w:p w14:paraId="7C1A5858" w14:textId="77777777" w:rsidR="00B4409E" w:rsidRDefault="00000000">
      <w:pPr>
        <w:widowControl w:val="0"/>
        <w:spacing w:line="276" w:lineRule="auto"/>
        <w:ind w:firstLine="720"/>
        <w:jc w:val="both"/>
        <w:rPr>
          <w:rFonts w:ascii="Times New Roman" w:hAnsi="Times New Roman"/>
          <w:color w:val="000000"/>
          <w:szCs w:val="24"/>
        </w:rPr>
      </w:pPr>
      <w:r>
        <w:rPr>
          <w:rFonts w:ascii="Times New Roman" w:hAnsi="Times New Roman"/>
          <w:color w:val="000000"/>
          <w:szCs w:val="24"/>
        </w:rPr>
        <w:t>Phân tích địa hóa, đồng vị và các bằng chứng địa chất, thạch học, khoáng vật học cho thấy các loại đá quý vùng ĐNB có mối liên hệ chặt chẽ với basalt, tuy nhiên chúng không kết tinh trực tiếp từ magma basalt (trừ opal). Basalt chỉ đóng vai trò vận chuyển và lưu giữ các khoáng vật đã hình thành từ những nguồn gốc khác nhau trước đó, bao gồm syenit (saphir, zircon, anorthoclas), peridotit (pyrop, peridot nâu) và magma sâu (augit); riêng opal có khả năng hình thành trực tiếp trong môi trường liên quan đến basalt.</w:t>
      </w:r>
    </w:p>
    <w:p w14:paraId="19BC184A" w14:textId="77777777" w:rsidR="00B4409E" w:rsidRDefault="00000000">
      <w:pPr>
        <w:widowControl w:val="0"/>
        <w:spacing w:line="276" w:lineRule="auto"/>
        <w:ind w:firstLine="720"/>
        <w:jc w:val="both"/>
        <w:rPr>
          <w:rFonts w:ascii="Times New Roman" w:hAnsi="Times New Roman"/>
          <w:color w:val="000000"/>
          <w:szCs w:val="24"/>
        </w:rPr>
      </w:pPr>
      <w:r>
        <w:rPr>
          <w:rFonts w:ascii="Times New Roman" w:hAnsi="Times New Roman"/>
          <w:color w:val="000000"/>
          <w:szCs w:val="24"/>
        </w:rPr>
        <w:t>Đánh giá chất lượng cho thấy zircon, pyrop, anorthoclas và augit có chất lượng cao; saphir, peridot nâu và opal có chất lượng trung bình đến thấp. Hiện tại, tiềm năng khai thác thương mại chưa rõ ràng, song các loại đá quý này có giá trị khoa học và triển vọng khai thác theo hướng di sản địa chất và du lịch địa chất.</w:t>
      </w:r>
    </w:p>
    <w:p w14:paraId="5FFC8D26" w14:textId="77777777" w:rsidR="00B4409E" w:rsidRDefault="00B4409E">
      <w:pPr>
        <w:widowControl w:val="0"/>
        <w:spacing w:line="276" w:lineRule="auto"/>
        <w:jc w:val="both"/>
        <w:rPr>
          <w:rFonts w:ascii="Times New Roman" w:hAnsi="Times New Roman"/>
          <w:b/>
          <w:bCs/>
          <w:szCs w:val="24"/>
        </w:rPr>
      </w:pPr>
    </w:p>
    <w:p w14:paraId="76BFC278" w14:textId="77777777" w:rsidR="00B4409E" w:rsidRDefault="00000000">
      <w:pPr>
        <w:widowControl w:val="0"/>
        <w:spacing w:line="276" w:lineRule="auto"/>
        <w:jc w:val="both"/>
        <w:rPr>
          <w:rFonts w:ascii="Times New Roman" w:hAnsi="Times New Roman"/>
          <w:szCs w:val="24"/>
        </w:rPr>
      </w:pPr>
      <w:r>
        <w:rPr>
          <w:rFonts w:ascii="Times New Roman" w:hAnsi="Times New Roman"/>
          <w:b/>
          <w:bCs/>
          <w:szCs w:val="24"/>
        </w:rPr>
        <w:t>2. NHỮNG KẾT QUẢ MỚI CỦA LUẬN ÁN</w:t>
      </w:r>
      <w:r>
        <w:rPr>
          <w:rFonts w:ascii="Times New Roman" w:hAnsi="Times New Roman"/>
          <w:szCs w:val="24"/>
        </w:rPr>
        <w:t>:</w:t>
      </w:r>
    </w:p>
    <w:p w14:paraId="3594635D" w14:textId="77777777" w:rsidR="00B4409E" w:rsidRDefault="00000000">
      <w:pPr>
        <w:pStyle w:val="NormalWeb"/>
        <w:widowControl w:val="0"/>
        <w:numPr>
          <w:ilvl w:val="0"/>
          <w:numId w:val="1"/>
        </w:numPr>
        <w:tabs>
          <w:tab w:val="left" w:pos="567"/>
        </w:tabs>
        <w:spacing w:line="276" w:lineRule="auto"/>
        <w:ind w:left="284" w:hanging="426"/>
        <w:jc w:val="both"/>
      </w:pPr>
      <w:r>
        <w:t>Xác định bảy loại đá quý liên quan đến basalt vùng Đông Nam Bộ, bao gồm saphir, zircon, pyrop, anorthoclas, augit, peridot và opal; trong đó augit và anorthoclas thể hiện chất lượng ngọc học cao và mở rộng hiểu biết hiện có về tập hợp đá quý liên quan đến basalt.</w:t>
      </w:r>
    </w:p>
    <w:p w14:paraId="18B4C4AC" w14:textId="77777777" w:rsidR="00B4409E" w:rsidRDefault="00000000">
      <w:pPr>
        <w:pStyle w:val="NormalWeb"/>
        <w:widowControl w:val="0"/>
        <w:numPr>
          <w:ilvl w:val="0"/>
          <w:numId w:val="1"/>
        </w:numPr>
        <w:tabs>
          <w:tab w:val="left" w:pos="567"/>
        </w:tabs>
        <w:spacing w:line="276" w:lineRule="auto"/>
        <w:ind w:left="284" w:hanging="426"/>
        <w:jc w:val="both"/>
      </w:pPr>
      <w:r>
        <w:t>Thiết lập và làm rõ các khác biệt đặc trưng về đặc điểm khoáng vật học và ngọc học của từng loại đá quý, qua đó bổ sung cơ sở dữ liệu và tiêu chí phục vụ công tác giám định và đánh giá chất lượng đá quý liên quan đến basalt vùng ĐNB.</w:t>
      </w:r>
    </w:p>
    <w:p w14:paraId="69E9C4D0" w14:textId="77777777" w:rsidR="00B4409E" w:rsidRDefault="00000000">
      <w:pPr>
        <w:pStyle w:val="NormalWeb"/>
        <w:widowControl w:val="0"/>
        <w:numPr>
          <w:ilvl w:val="0"/>
          <w:numId w:val="1"/>
        </w:numPr>
        <w:tabs>
          <w:tab w:val="left" w:pos="567"/>
        </w:tabs>
        <w:spacing w:line="276" w:lineRule="auto"/>
        <w:ind w:left="284" w:hanging="426"/>
        <w:jc w:val="both"/>
      </w:pPr>
      <w:r>
        <w:lastRenderedPageBreak/>
        <w:t>Làm rõ mối quan hệ giữa đá quý và basalt, chứng minh basalt không phải là môi trường kết tinh trực tiếp của phần lớn các loại đá quý (trừ opal), mà chủ yếu đóng vai trò vận chuyển và lưu giữ các khoáng vật đã hình thành trước đó từ những nguồn khác nhau; cụ thể, saphir, zircon và anorthoclas liên quan đến syenit; pyrop và peridot nâu liên quan đến peridotit; augit liên quan đến magma sâu; riêng opal chưa xác định được nguồn gốc thành tạo một cách rõ ràng.</w:t>
      </w:r>
    </w:p>
    <w:p w14:paraId="48304098" w14:textId="77777777" w:rsidR="00B4409E" w:rsidRDefault="00000000">
      <w:pPr>
        <w:pStyle w:val="NormalWeb"/>
        <w:widowControl w:val="0"/>
        <w:numPr>
          <w:ilvl w:val="0"/>
          <w:numId w:val="1"/>
        </w:numPr>
        <w:tabs>
          <w:tab w:val="left" w:pos="567"/>
        </w:tabs>
        <w:spacing w:line="276" w:lineRule="auto"/>
        <w:ind w:left="284" w:hanging="426"/>
        <w:jc w:val="both"/>
      </w:pPr>
      <w:r>
        <w:t>Đánh giá định lượng chất lượng đá quý liên quan đến basalt vùng ĐNB theo các tiêu chuẩn ngọc học trong nước và quốc tế, làm cơ sở khoa học cho định hướng sử dụng, bảo tồn và phát triển tài nguyên.</w:t>
      </w:r>
    </w:p>
    <w:p w14:paraId="7E2AE9AC" w14:textId="77777777" w:rsidR="00B4409E" w:rsidRDefault="00000000">
      <w:pPr>
        <w:widowControl w:val="0"/>
        <w:spacing w:line="276" w:lineRule="auto"/>
        <w:jc w:val="both"/>
        <w:rPr>
          <w:rFonts w:ascii="Times New Roman" w:hAnsi="Times New Roman"/>
          <w:szCs w:val="24"/>
        </w:rPr>
      </w:pPr>
      <w:r>
        <w:rPr>
          <w:rFonts w:ascii="Times New Roman" w:hAnsi="Times New Roman"/>
          <w:b/>
          <w:bCs/>
          <w:szCs w:val="24"/>
        </w:rPr>
        <w:t>3.</w:t>
      </w:r>
      <w:r>
        <w:rPr>
          <w:rFonts w:ascii="Times New Roman" w:hAnsi="Times New Roman"/>
          <w:szCs w:val="24"/>
        </w:rPr>
        <w:t xml:space="preserve"> </w:t>
      </w:r>
      <w:r>
        <w:rPr>
          <w:rFonts w:ascii="Times New Roman" w:hAnsi="Times New Roman"/>
          <w:b/>
          <w:bCs/>
          <w:szCs w:val="24"/>
        </w:rPr>
        <w:t>CÁC ỨNG DỤNG/ KHẢ NĂNG ỨNG DỤNG TRONG THỰC TIỄN HAY NHỮNG VẤN ĐỀ CÒN BỎ NGỎ CẦN TIẾP TỤC NGHIÊN CỨU</w:t>
      </w:r>
      <w:r>
        <w:rPr>
          <w:rFonts w:ascii="Times New Roman" w:hAnsi="Times New Roman"/>
          <w:szCs w:val="24"/>
        </w:rPr>
        <w:t xml:space="preserve"> </w:t>
      </w:r>
    </w:p>
    <w:p w14:paraId="4F535F3F" w14:textId="77777777" w:rsidR="00B4409E" w:rsidRDefault="00000000">
      <w:pPr>
        <w:pStyle w:val="NormalWeb"/>
        <w:widowControl w:val="0"/>
        <w:numPr>
          <w:ilvl w:val="0"/>
          <w:numId w:val="1"/>
        </w:numPr>
        <w:tabs>
          <w:tab w:val="left" w:pos="567"/>
        </w:tabs>
        <w:spacing w:line="276" w:lineRule="auto"/>
        <w:ind w:left="284" w:hanging="426"/>
        <w:jc w:val="both"/>
      </w:pPr>
      <w:r>
        <w:t>Kết quả luận án cung cấp cơ sở khoa học cho việc mở rộng tìm kiếm và đánh giá đá quý trong các khu vực có thành tạo basalt tương đồng ở Việt Nam.</w:t>
      </w:r>
    </w:p>
    <w:p w14:paraId="4C79E627" w14:textId="77777777" w:rsidR="00B4409E" w:rsidRDefault="00000000">
      <w:pPr>
        <w:pStyle w:val="NormalWeb"/>
        <w:widowControl w:val="0"/>
        <w:numPr>
          <w:ilvl w:val="0"/>
          <w:numId w:val="1"/>
        </w:numPr>
        <w:tabs>
          <w:tab w:val="left" w:pos="567"/>
        </w:tabs>
        <w:spacing w:line="276" w:lineRule="auto"/>
        <w:ind w:left="284" w:hanging="426"/>
        <w:jc w:val="both"/>
      </w:pPr>
      <w:r>
        <w:t xml:space="preserve"> Dữ liệu về đặc điểm ngọc học và nguồn gốc đá quý có thể được sử dụng trong công tác quy hoạch, quản lý và bảo tồn tài nguyên khoáng sản địa phương.</w:t>
      </w:r>
    </w:p>
    <w:tbl>
      <w:tblPr>
        <w:tblW w:w="9640" w:type="dxa"/>
        <w:tblLook w:val="04A0" w:firstRow="1" w:lastRow="0" w:firstColumn="1" w:lastColumn="0" w:noHBand="0" w:noVBand="1"/>
      </w:tblPr>
      <w:tblGrid>
        <w:gridCol w:w="5954"/>
        <w:gridCol w:w="3686"/>
      </w:tblGrid>
      <w:tr w:rsidR="00B4409E" w14:paraId="15037484" w14:textId="77777777">
        <w:tc>
          <w:tcPr>
            <w:tcW w:w="5954" w:type="dxa"/>
          </w:tcPr>
          <w:p w14:paraId="7B7F4014" w14:textId="77777777" w:rsidR="00B4409E" w:rsidRDefault="00000000">
            <w:pPr>
              <w:ind w:right="1739"/>
              <w:jc w:val="center"/>
              <w:rPr>
                <w:rFonts w:ascii="Times New Roman" w:hAnsi="Times New Roman"/>
                <w:b/>
                <w:szCs w:val="24"/>
              </w:rPr>
            </w:pPr>
            <w:r>
              <w:rPr>
                <w:rFonts w:ascii="Times New Roman" w:hAnsi="Times New Roman"/>
                <w:b/>
                <w:szCs w:val="24"/>
              </w:rPr>
              <w:t>TẬP THỂ CÁN BỘ HƯỚNG DẪN</w:t>
            </w:r>
          </w:p>
          <w:p w14:paraId="5BCA3E45" w14:textId="77777777" w:rsidR="00B4409E" w:rsidRDefault="00000000">
            <w:pPr>
              <w:ind w:right="2022"/>
              <w:jc w:val="center"/>
              <w:rPr>
                <w:rFonts w:ascii="Times New Roman" w:hAnsi="Times New Roman"/>
                <w:szCs w:val="24"/>
              </w:rPr>
            </w:pPr>
            <w:r>
              <w:rPr>
                <w:rFonts w:ascii="Times New Roman" w:hAnsi="Times New Roman"/>
                <w:szCs w:val="24"/>
              </w:rPr>
              <w:t>(Ký tên, họ tên)</w:t>
            </w:r>
          </w:p>
          <w:p w14:paraId="78C3B268" w14:textId="77777777" w:rsidR="00B4409E" w:rsidRDefault="00B4409E">
            <w:pPr>
              <w:jc w:val="center"/>
              <w:rPr>
                <w:rFonts w:ascii="Times New Roman" w:hAnsi="Times New Roman"/>
                <w:b/>
                <w:szCs w:val="24"/>
              </w:rPr>
            </w:pPr>
          </w:p>
          <w:p w14:paraId="06A03BB7" w14:textId="77777777" w:rsidR="00B4409E" w:rsidRDefault="00B4409E">
            <w:pPr>
              <w:jc w:val="center"/>
              <w:rPr>
                <w:rFonts w:ascii="Times New Roman" w:hAnsi="Times New Roman"/>
                <w:b/>
                <w:szCs w:val="24"/>
              </w:rPr>
            </w:pPr>
          </w:p>
          <w:p w14:paraId="4C1F9FBD" w14:textId="77777777" w:rsidR="00B4409E" w:rsidRDefault="00B4409E">
            <w:pPr>
              <w:jc w:val="center"/>
              <w:rPr>
                <w:rFonts w:ascii="Times New Roman" w:hAnsi="Times New Roman"/>
                <w:b/>
                <w:szCs w:val="24"/>
              </w:rPr>
            </w:pPr>
          </w:p>
          <w:p w14:paraId="744001B4" w14:textId="77777777" w:rsidR="00B4409E" w:rsidRDefault="00B4409E">
            <w:pPr>
              <w:jc w:val="center"/>
              <w:rPr>
                <w:rFonts w:ascii="Times New Roman" w:hAnsi="Times New Roman"/>
                <w:b/>
                <w:szCs w:val="24"/>
              </w:rPr>
            </w:pPr>
          </w:p>
          <w:p w14:paraId="568E53BF" w14:textId="77777777" w:rsidR="00B4409E" w:rsidRDefault="00000000">
            <w:pPr>
              <w:ind w:right="1881" w:hanging="104"/>
              <w:jc w:val="center"/>
              <w:rPr>
                <w:rFonts w:ascii="Times New Roman" w:hAnsi="Times New Roman"/>
                <w:b/>
                <w:szCs w:val="24"/>
              </w:rPr>
            </w:pPr>
            <w:r>
              <w:rPr>
                <w:rFonts w:ascii="Times New Roman" w:hAnsi="Times New Roman"/>
                <w:b/>
                <w:szCs w:val="24"/>
              </w:rPr>
              <w:t>PGS.TS. Phạm Trung Hiếu</w:t>
            </w:r>
          </w:p>
        </w:tc>
        <w:tc>
          <w:tcPr>
            <w:tcW w:w="3686" w:type="dxa"/>
          </w:tcPr>
          <w:p w14:paraId="2D2F9BE2" w14:textId="77777777" w:rsidR="00B4409E" w:rsidRDefault="00000000">
            <w:pPr>
              <w:ind w:right="180"/>
              <w:jc w:val="center"/>
              <w:rPr>
                <w:rFonts w:ascii="Times New Roman" w:hAnsi="Times New Roman"/>
                <w:b/>
                <w:szCs w:val="24"/>
              </w:rPr>
            </w:pPr>
            <w:r>
              <w:rPr>
                <w:rFonts w:ascii="Times New Roman" w:hAnsi="Times New Roman"/>
                <w:b/>
                <w:szCs w:val="24"/>
              </w:rPr>
              <w:t xml:space="preserve">NGHIÊN CỨU SINH </w:t>
            </w:r>
          </w:p>
          <w:p w14:paraId="167BEA3F" w14:textId="77777777" w:rsidR="00B4409E" w:rsidRDefault="00000000">
            <w:pPr>
              <w:ind w:right="180"/>
              <w:jc w:val="center"/>
              <w:rPr>
                <w:rFonts w:ascii="Times New Roman" w:hAnsi="Times New Roman"/>
                <w:b/>
                <w:szCs w:val="24"/>
              </w:rPr>
            </w:pPr>
            <w:r>
              <w:rPr>
                <w:rFonts w:ascii="Times New Roman" w:hAnsi="Times New Roman"/>
                <w:szCs w:val="24"/>
              </w:rPr>
              <w:t>(Ký tên, họ tên)</w:t>
            </w:r>
          </w:p>
          <w:p w14:paraId="2AD62EC2" w14:textId="77777777" w:rsidR="00B4409E" w:rsidRDefault="00B4409E">
            <w:pPr>
              <w:ind w:right="180"/>
              <w:jc w:val="center"/>
              <w:rPr>
                <w:rFonts w:ascii="Times New Roman" w:hAnsi="Times New Roman"/>
                <w:szCs w:val="24"/>
              </w:rPr>
            </w:pPr>
          </w:p>
          <w:p w14:paraId="75CC80F8" w14:textId="77777777" w:rsidR="00B4409E" w:rsidRDefault="00B4409E">
            <w:pPr>
              <w:ind w:right="180"/>
              <w:jc w:val="center"/>
              <w:rPr>
                <w:rFonts w:ascii="Times New Roman" w:hAnsi="Times New Roman"/>
                <w:szCs w:val="24"/>
              </w:rPr>
            </w:pPr>
          </w:p>
          <w:p w14:paraId="417CA8A6" w14:textId="77777777" w:rsidR="00B4409E" w:rsidRDefault="00B4409E">
            <w:pPr>
              <w:ind w:right="180"/>
              <w:jc w:val="center"/>
              <w:rPr>
                <w:rFonts w:ascii="Times New Roman" w:hAnsi="Times New Roman"/>
                <w:szCs w:val="24"/>
              </w:rPr>
            </w:pPr>
          </w:p>
          <w:p w14:paraId="665EBA33" w14:textId="77777777" w:rsidR="00B4409E" w:rsidRDefault="00B4409E">
            <w:pPr>
              <w:ind w:right="180"/>
              <w:jc w:val="center"/>
              <w:rPr>
                <w:rFonts w:ascii="Times New Roman" w:hAnsi="Times New Roman"/>
                <w:szCs w:val="24"/>
              </w:rPr>
            </w:pPr>
          </w:p>
          <w:p w14:paraId="5B1A24D2" w14:textId="77777777" w:rsidR="00B4409E" w:rsidRDefault="00000000">
            <w:pPr>
              <w:ind w:right="180"/>
              <w:jc w:val="center"/>
              <w:rPr>
                <w:rFonts w:ascii="Times New Roman" w:hAnsi="Times New Roman"/>
                <w:b/>
                <w:bCs/>
                <w:szCs w:val="24"/>
              </w:rPr>
            </w:pPr>
            <w:r>
              <w:rPr>
                <w:rFonts w:ascii="Times New Roman" w:hAnsi="Times New Roman"/>
                <w:b/>
                <w:bCs/>
                <w:szCs w:val="24"/>
              </w:rPr>
              <w:t>Lê Ngọc Năng</w:t>
            </w:r>
          </w:p>
        </w:tc>
      </w:tr>
    </w:tbl>
    <w:p w14:paraId="4099B8D4" w14:textId="77777777" w:rsidR="00B4409E" w:rsidRDefault="00B4409E">
      <w:pPr>
        <w:jc w:val="center"/>
        <w:rPr>
          <w:rFonts w:ascii="Times New Roman" w:hAnsi="Times New Roman"/>
          <w:b/>
          <w:szCs w:val="24"/>
        </w:rPr>
      </w:pPr>
    </w:p>
    <w:p w14:paraId="645484CA" w14:textId="77777777" w:rsidR="00B4409E" w:rsidRDefault="00B4409E">
      <w:pPr>
        <w:jc w:val="center"/>
        <w:rPr>
          <w:rFonts w:ascii="Times New Roman" w:hAnsi="Times New Roman"/>
          <w:b/>
          <w:szCs w:val="24"/>
        </w:rPr>
      </w:pPr>
    </w:p>
    <w:p w14:paraId="1977292E" w14:textId="77777777" w:rsidR="00B4409E" w:rsidRDefault="00000000">
      <w:pPr>
        <w:jc w:val="center"/>
        <w:rPr>
          <w:rFonts w:ascii="Times New Roman" w:hAnsi="Times New Roman"/>
          <w:b/>
          <w:szCs w:val="24"/>
        </w:rPr>
      </w:pPr>
      <w:r>
        <w:rPr>
          <w:rFonts w:ascii="Times New Roman" w:hAnsi="Times New Roman"/>
          <w:b/>
          <w:szCs w:val="24"/>
        </w:rPr>
        <w:t>XÁC NHẬN CỦA CƠ SỞ ĐÀO TẠO</w:t>
      </w:r>
    </w:p>
    <w:p w14:paraId="0B737D7D" w14:textId="77777777" w:rsidR="00B4409E" w:rsidRDefault="00000000">
      <w:pPr>
        <w:tabs>
          <w:tab w:val="left" w:pos="6840"/>
        </w:tabs>
        <w:jc w:val="center"/>
        <w:rPr>
          <w:rFonts w:ascii="Times New Roman" w:hAnsi="Times New Roman"/>
          <w:szCs w:val="24"/>
        </w:rPr>
      </w:pPr>
      <w:r>
        <w:rPr>
          <w:rFonts w:ascii="Times New Roman" w:hAnsi="Times New Roman"/>
          <w:b/>
          <w:szCs w:val="24"/>
        </w:rPr>
        <w:t>KT. HIỆU TRƯỞNG</w:t>
      </w:r>
    </w:p>
    <w:p w14:paraId="68A1EB97" w14:textId="77777777" w:rsidR="00B4409E" w:rsidRDefault="00B4409E">
      <w:pPr>
        <w:pStyle w:val="NormalWeb"/>
        <w:widowControl w:val="0"/>
        <w:tabs>
          <w:tab w:val="left" w:pos="567"/>
        </w:tabs>
        <w:spacing w:line="276" w:lineRule="auto"/>
        <w:jc w:val="both"/>
      </w:pPr>
    </w:p>
    <w:p w14:paraId="26D7EF20" w14:textId="77777777" w:rsidR="00B4409E" w:rsidRDefault="00000000">
      <w:pPr>
        <w:widowControl w:val="0"/>
        <w:spacing w:after="160" w:line="276" w:lineRule="auto"/>
        <w:jc w:val="center"/>
        <w:rPr>
          <w:rFonts w:ascii="Times New Roman" w:hAnsi="Times New Roman"/>
          <w:b/>
          <w:bCs/>
          <w:szCs w:val="24"/>
        </w:rPr>
      </w:pPr>
      <w:r>
        <w:rPr>
          <w:rFonts w:ascii="Times New Roman" w:hAnsi="Times New Roman"/>
          <w:szCs w:val="24"/>
        </w:rPr>
        <w:br w:type="page"/>
      </w:r>
      <w:r>
        <w:rPr>
          <w:rFonts w:ascii="Times New Roman" w:hAnsi="Times New Roman"/>
          <w:b/>
          <w:bCs/>
          <w:szCs w:val="24"/>
        </w:rPr>
        <w:lastRenderedPageBreak/>
        <w:t>THESIS INFORMATION</w:t>
      </w:r>
    </w:p>
    <w:p w14:paraId="44FD6E59" w14:textId="077F4EE0" w:rsidR="00B4409E" w:rsidRDefault="00000000">
      <w:pPr>
        <w:widowControl w:val="0"/>
        <w:spacing w:line="276" w:lineRule="auto"/>
        <w:jc w:val="both"/>
        <w:rPr>
          <w:rFonts w:ascii="Times New Roman" w:hAnsi="Times New Roman"/>
          <w:szCs w:val="24"/>
        </w:rPr>
      </w:pPr>
      <w:r>
        <w:rPr>
          <w:rStyle w:val="longtext"/>
          <w:rFonts w:ascii="Times New Roman" w:hAnsi="Times New Roman"/>
          <w:szCs w:val="24"/>
        </w:rPr>
        <w:t>Thesis title</w:t>
      </w:r>
      <w:r>
        <w:rPr>
          <w:rFonts w:ascii="Times New Roman" w:hAnsi="Times New Roman"/>
          <w:szCs w:val="24"/>
        </w:rPr>
        <w:t xml:space="preserve">: </w:t>
      </w:r>
      <w:r>
        <w:rPr>
          <w:rFonts w:ascii="Times New Roman" w:hAnsi="Times New Roman"/>
          <w:b/>
          <w:bCs/>
          <w:szCs w:val="24"/>
        </w:rPr>
        <w:t xml:space="preserve">Mineralogical, gemological characteristics and origin of basalt-related gemstones from </w:t>
      </w:r>
      <w:r w:rsidR="00F9394C">
        <w:rPr>
          <w:rFonts w:ascii="Times New Roman" w:hAnsi="Times New Roman"/>
          <w:b/>
          <w:bCs/>
          <w:szCs w:val="24"/>
        </w:rPr>
        <w:t>S</w:t>
      </w:r>
      <w:r>
        <w:rPr>
          <w:rFonts w:ascii="Times New Roman" w:hAnsi="Times New Roman"/>
          <w:b/>
          <w:bCs/>
          <w:szCs w:val="24"/>
        </w:rPr>
        <w:t>outheastern Vietnam</w:t>
      </w:r>
    </w:p>
    <w:p w14:paraId="497F305C"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Special</w:t>
      </w:r>
      <w:r>
        <w:rPr>
          <w:rFonts w:ascii="Times New Roman" w:hAnsi="Times New Roman"/>
          <w:szCs w:val="24"/>
          <w:lang w:val="vi-VN"/>
        </w:rPr>
        <w:t>i</w:t>
      </w:r>
      <w:r>
        <w:rPr>
          <w:rFonts w:ascii="Times New Roman" w:hAnsi="Times New Roman"/>
          <w:szCs w:val="24"/>
        </w:rPr>
        <w:t>ty: Geology</w:t>
      </w:r>
    </w:p>
    <w:p w14:paraId="2F6F2612"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Code: 9440201</w:t>
      </w:r>
    </w:p>
    <w:p w14:paraId="5614428D"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Nam</w:t>
      </w:r>
      <w:r>
        <w:rPr>
          <w:rFonts w:ascii="Times New Roman" w:hAnsi="Times New Roman"/>
          <w:szCs w:val="24"/>
          <w:lang w:val="vi-VN"/>
        </w:rPr>
        <w:t xml:space="preserve">e of </w:t>
      </w:r>
      <w:r>
        <w:rPr>
          <w:rFonts w:ascii="Times New Roman" w:hAnsi="Times New Roman"/>
          <w:szCs w:val="24"/>
        </w:rPr>
        <w:t>PhD Student: Le Ngoc Nang</w:t>
      </w:r>
    </w:p>
    <w:p w14:paraId="6249F609"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Academic year: 2023-2026</w:t>
      </w:r>
    </w:p>
    <w:p w14:paraId="4A7096CE" w14:textId="77777777" w:rsidR="00B4409E" w:rsidRDefault="00000000">
      <w:pPr>
        <w:widowControl w:val="0"/>
        <w:spacing w:line="276" w:lineRule="auto"/>
        <w:jc w:val="both"/>
        <w:rPr>
          <w:rFonts w:ascii="Times New Roman" w:hAnsi="Times New Roman"/>
          <w:szCs w:val="24"/>
        </w:rPr>
      </w:pPr>
      <w:r>
        <w:rPr>
          <w:rFonts w:ascii="Times New Roman" w:hAnsi="Times New Roman"/>
          <w:szCs w:val="24"/>
        </w:rPr>
        <w:t>Supervisor: Associate Professor, Ph.D. Pham Trung Hieu</w:t>
      </w:r>
    </w:p>
    <w:p w14:paraId="5C562703" w14:textId="77777777" w:rsidR="00B4409E" w:rsidRDefault="00000000">
      <w:pPr>
        <w:widowControl w:val="0"/>
        <w:spacing w:line="276" w:lineRule="auto"/>
        <w:jc w:val="both"/>
        <w:rPr>
          <w:rStyle w:val="longtext"/>
          <w:rFonts w:ascii="Times New Roman" w:hAnsi="Times New Roman"/>
          <w:szCs w:val="24"/>
        </w:rPr>
      </w:pPr>
      <w:r>
        <w:rPr>
          <w:rFonts w:ascii="Times New Roman" w:hAnsi="Times New Roman"/>
          <w:szCs w:val="24"/>
        </w:rPr>
        <w:t>At: VNUHCM-</w:t>
      </w:r>
      <w:r>
        <w:rPr>
          <w:rStyle w:val="longtext"/>
          <w:rFonts w:ascii="Times New Roman" w:hAnsi="Times New Roman"/>
          <w:szCs w:val="24"/>
        </w:rPr>
        <w:t>University of Science</w:t>
      </w:r>
    </w:p>
    <w:p w14:paraId="7023978C" w14:textId="77777777" w:rsidR="00B4409E" w:rsidRDefault="00B4409E">
      <w:pPr>
        <w:widowControl w:val="0"/>
        <w:spacing w:line="276" w:lineRule="auto"/>
        <w:jc w:val="both"/>
        <w:rPr>
          <w:rFonts w:ascii="Times New Roman" w:hAnsi="Times New Roman"/>
          <w:szCs w:val="24"/>
        </w:rPr>
      </w:pPr>
    </w:p>
    <w:p w14:paraId="2079C08F" w14:textId="77777777" w:rsidR="00B4409E" w:rsidRDefault="00000000">
      <w:pPr>
        <w:widowControl w:val="0"/>
        <w:spacing w:line="276" w:lineRule="auto"/>
        <w:jc w:val="both"/>
        <w:rPr>
          <w:rFonts w:ascii="Times New Roman" w:hAnsi="Times New Roman"/>
          <w:szCs w:val="24"/>
        </w:rPr>
      </w:pPr>
      <w:r>
        <w:rPr>
          <w:rFonts w:ascii="Times New Roman" w:hAnsi="Times New Roman"/>
          <w:b/>
          <w:bCs/>
          <w:szCs w:val="24"/>
        </w:rPr>
        <w:t>1. SUMMARY</w:t>
      </w:r>
      <w:r>
        <w:rPr>
          <w:rFonts w:ascii="Times New Roman" w:hAnsi="Times New Roman"/>
          <w:szCs w:val="24"/>
        </w:rPr>
        <w:t>:</w:t>
      </w:r>
    </w:p>
    <w:p w14:paraId="79DCFA99" w14:textId="4680870A" w:rsidR="00B4409E" w:rsidRDefault="00000000">
      <w:pPr>
        <w:widowControl w:val="0"/>
        <w:spacing w:line="276" w:lineRule="auto"/>
        <w:ind w:firstLine="567"/>
        <w:jc w:val="both"/>
        <w:rPr>
          <w:rFonts w:ascii="Times New Roman" w:hAnsi="Times New Roman"/>
          <w:szCs w:val="24"/>
        </w:rPr>
      </w:pPr>
      <w:r>
        <w:rPr>
          <w:rFonts w:ascii="Times New Roman" w:hAnsi="Times New Roman"/>
          <w:szCs w:val="24"/>
        </w:rPr>
        <w:t>Southeastern Vietnam covers an area of approximately 23,000 km² and is widely distributed with Cenozoic basaltic formations. This study focuses on elucidating the mineralogical and gemological characteristics and the origin of basalt-related gemstones in the region, based on an integrated approach combining geological, petrographic, geochemical, and standard to advanced gemological methods.</w:t>
      </w:r>
    </w:p>
    <w:p w14:paraId="1D65A20B" w14:textId="77777777" w:rsidR="0036584D" w:rsidRPr="0036584D" w:rsidRDefault="0036584D" w:rsidP="0036584D">
      <w:pPr>
        <w:widowControl w:val="0"/>
        <w:spacing w:line="276" w:lineRule="auto"/>
        <w:ind w:firstLine="567"/>
        <w:jc w:val="both"/>
        <w:rPr>
          <w:rFonts w:ascii="Times New Roman" w:hAnsi="Times New Roman"/>
          <w:szCs w:val="24"/>
        </w:rPr>
      </w:pPr>
      <w:r w:rsidRPr="0036584D">
        <w:rPr>
          <w:rFonts w:ascii="Times New Roman" w:hAnsi="Times New Roman"/>
          <w:szCs w:val="24"/>
        </w:rPr>
        <w:t>The study has identified seven mineral species that can be used as gemstones associated with basalt in Southeastern Vietnam, including sapphire, zircon, pyrope (garnet), anorthoclase (alkali feldspar), augite, peridot, and opal. In general, these gemstones exhibit fundamental mineralogical and gemological properties consistent with the previously documented identifying characteristics of each mineral species. However, in addition to these similarities, the basalt-related gemstones from Southeastern Vietnam also display certain distinctive characteristics when compared with gemstones of the same type from other localities. These differences contribute to the refinement and expansion of existing gemological identification criteria and support a more scientific and effective evaluation of gemstone quality within the region.</w:t>
      </w:r>
    </w:p>
    <w:p w14:paraId="5F064827" w14:textId="77777777" w:rsidR="0036584D" w:rsidRPr="0036584D" w:rsidRDefault="0036584D" w:rsidP="0036584D">
      <w:pPr>
        <w:widowControl w:val="0"/>
        <w:spacing w:line="276" w:lineRule="auto"/>
        <w:ind w:firstLine="567"/>
        <w:jc w:val="both"/>
        <w:rPr>
          <w:rFonts w:ascii="Times New Roman" w:hAnsi="Times New Roman"/>
          <w:szCs w:val="24"/>
        </w:rPr>
      </w:pPr>
      <w:r w:rsidRPr="0036584D">
        <w:rPr>
          <w:rFonts w:ascii="Times New Roman" w:hAnsi="Times New Roman"/>
          <w:szCs w:val="24"/>
        </w:rPr>
        <w:t>Geochemical and isotopic analyses, together with mineralogical evidence, indicate that the gemstones from Southeastern Vietnam are closely associated with basalt; however, they did not crystallize directly from basaltic magma, with the exception of opal. Basalt primarily served as a transport and a host rock for earlier-forming minerals from different sources, including syenite (sapphire, zircon, anorthoclase), peridotite (garnet, peridot), and deep-seated magma (augite). Opal, in contrast, may have formed directly in basalt-related environments.</w:t>
      </w:r>
    </w:p>
    <w:p w14:paraId="0F0AD6F0" w14:textId="77777777" w:rsidR="0036584D" w:rsidRDefault="0036584D" w:rsidP="0036584D">
      <w:pPr>
        <w:widowControl w:val="0"/>
        <w:spacing w:line="276" w:lineRule="auto"/>
        <w:ind w:firstLine="567"/>
        <w:jc w:val="both"/>
        <w:rPr>
          <w:rFonts w:ascii="Times New Roman" w:hAnsi="Times New Roman"/>
          <w:szCs w:val="24"/>
        </w:rPr>
      </w:pPr>
      <w:r w:rsidRPr="0036584D">
        <w:rPr>
          <w:rFonts w:ascii="Times New Roman" w:hAnsi="Times New Roman"/>
          <w:szCs w:val="24"/>
        </w:rPr>
        <w:t>Quality assessment indicates that zircon, pyrope, anorthoclase, and augite are of high quality, whereas sapphire, brown peridot, and opal are of medium to low quality. At present, the potential for commercial exploitation remains unclear; nevertheless, these gemstones possess significant scientific value and show potential for development in the context of geological heritage and geotourism.</w:t>
      </w:r>
    </w:p>
    <w:p w14:paraId="2822B374" w14:textId="77777777" w:rsidR="00B4409E" w:rsidRDefault="00B4409E">
      <w:pPr>
        <w:widowControl w:val="0"/>
        <w:spacing w:line="276" w:lineRule="auto"/>
        <w:jc w:val="both"/>
        <w:rPr>
          <w:rFonts w:ascii="Times New Roman" w:hAnsi="Times New Roman"/>
          <w:szCs w:val="24"/>
        </w:rPr>
      </w:pPr>
    </w:p>
    <w:p w14:paraId="564B23E2" w14:textId="77777777" w:rsidR="00B4409E" w:rsidRDefault="00000000">
      <w:pPr>
        <w:widowControl w:val="0"/>
        <w:spacing w:line="276" w:lineRule="auto"/>
        <w:jc w:val="both"/>
        <w:rPr>
          <w:rFonts w:ascii="Times New Roman" w:hAnsi="Times New Roman"/>
          <w:szCs w:val="24"/>
        </w:rPr>
      </w:pPr>
      <w:r>
        <w:rPr>
          <w:rFonts w:ascii="Times New Roman" w:hAnsi="Times New Roman"/>
          <w:b/>
          <w:bCs/>
          <w:szCs w:val="24"/>
        </w:rPr>
        <w:t>2. NOVE</w:t>
      </w:r>
      <w:r>
        <w:rPr>
          <w:rFonts w:ascii="Times New Roman" w:hAnsi="Times New Roman"/>
          <w:b/>
          <w:bCs/>
          <w:szCs w:val="24"/>
          <w:lang w:val="vi-VN"/>
        </w:rPr>
        <w:t>L</w:t>
      </w:r>
      <w:r>
        <w:rPr>
          <w:rFonts w:ascii="Times New Roman" w:hAnsi="Times New Roman"/>
          <w:b/>
          <w:bCs/>
          <w:szCs w:val="24"/>
        </w:rPr>
        <w:t>TY</w:t>
      </w:r>
      <w:r>
        <w:rPr>
          <w:rFonts w:ascii="Times New Roman" w:hAnsi="Times New Roman"/>
          <w:b/>
          <w:bCs/>
          <w:szCs w:val="24"/>
          <w:lang w:val="vi-VN"/>
        </w:rPr>
        <w:t xml:space="preserve"> </w:t>
      </w:r>
      <w:r>
        <w:rPr>
          <w:rFonts w:ascii="Times New Roman" w:hAnsi="Times New Roman"/>
          <w:b/>
          <w:bCs/>
          <w:szCs w:val="24"/>
        </w:rPr>
        <w:t>OF THESIS</w:t>
      </w:r>
      <w:r>
        <w:rPr>
          <w:rFonts w:ascii="Times New Roman" w:hAnsi="Times New Roman"/>
          <w:szCs w:val="24"/>
        </w:rPr>
        <w:t>:</w:t>
      </w:r>
    </w:p>
    <w:p w14:paraId="1BAC7E87" w14:textId="77777777" w:rsidR="00B4409E" w:rsidRDefault="00000000">
      <w:pPr>
        <w:pStyle w:val="NormalWeb"/>
        <w:widowControl w:val="0"/>
        <w:numPr>
          <w:ilvl w:val="0"/>
          <w:numId w:val="1"/>
        </w:numPr>
        <w:tabs>
          <w:tab w:val="left" w:pos="567"/>
        </w:tabs>
        <w:spacing w:line="276" w:lineRule="auto"/>
        <w:ind w:left="284" w:hanging="426"/>
        <w:jc w:val="both"/>
      </w:pPr>
      <w:r>
        <w:t xml:space="preserve">Seven types of basalt-related gemstones in Southeastern Vietnam have been identified, including sapphire, zircon, pyrope, anorthoclase, augite, peridot, and opal. Among them, </w:t>
      </w:r>
      <w:r>
        <w:lastRenderedPageBreak/>
        <w:t>augite and anorthoclase exhibit high gemological quality and broaden the current understanding of basalt-related gemstone assemblages.</w:t>
      </w:r>
    </w:p>
    <w:p w14:paraId="437ECA53" w14:textId="23F742F6" w:rsidR="00B4409E" w:rsidRDefault="00000000">
      <w:pPr>
        <w:pStyle w:val="NormalWeb"/>
        <w:widowControl w:val="0"/>
        <w:numPr>
          <w:ilvl w:val="0"/>
          <w:numId w:val="1"/>
        </w:numPr>
        <w:tabs>
          <w:tab w:val="left" w:pos="567"/>
        </w:tabs>
        <w:spacing w:line="276" w:lineRule="auto"/>
        <w:ind w:left="284" w:hanging="426"/>
        <w:jc w:val="both"/>
      </w:pPr>
      <w:r>
        <w:t xml:space="preserve">Distinctive mineralogical and gemological characteristics have been established for each gemstone </w:t>
      </w:r>
      <w:r w:rsidR="0036584D">
        <w:t>species</w:t>
      </w:r>
      <w:r w:rsidR="00F9394C">
        <w:t xml:space="preserve"> </w:t>
      </w:r>
      <w:r w:rsidR="00F9394C" w:rsidRPr="00F9394C">
        <w:t>from Southeastern Vietnam</w:t>
      </w:r>
      <w:r>
        <w:t>, contributing to the database and the development of identification criteria and quality assessment for basalt-related gemstones in Southeastern Vietnam.</w:t>
      </w:r>
    </w:p>
    <w:p w14:paraId="72249E5A" w14:textId="26694619" w:rsidR="00B4409E" w:rsidRDefault="00000000">
      <w:pPr>
        <w:pStyle w:val="NormalWeb"/>
        <w:widowControl w:val="0"/>
        <w:numPr>
          <w:ilvl w:val="0"/>
          <w:numId w:val="1"/>
        </w:numPr>
        <w:tabs>
          <w:tab w:val="left" w:pos="567"/>
        </w:tabs>
        <w:spacing w:line="276" w:lineRule="auto"/>
        <w:ind w:left="284" w:hanging="426"/>
        <w:jc w:val="both"/>
      </w:pPr>
      <w:r>
        <w:t xml:space="preserve">The </w:t>
      </w:r>
      <w:r w:rsidR="0036584D">
        <w:t>geological</w:t>
      </w:r>
      <w:r>
        <w:t xml:space="preserve"> relationship between gemstones and basalt has been clarified, demonstrating that basalt is not the primary crystallization environment for most gemstones (except opal), but mainly acts as a transport and host </w:t>
      </w:r>
      <w:r w:rsidR="0036584D">
        <w:t>rock</w:t>
      </w:r>
      <w:r>
        <w:t xml:space="preserve"> for minerals formed earlier from different sources. Specifically, sapphire, zircon, and anorthoclase are associated with syenitic sources; pyrope and peridot with peridotitic sources; augite with deep-seated magma; whereas the origin of opal has not yet been clearly </w:t>
      </w:r>
      <w:r w:rsidR="0036584D">
        <w:t>clarified</w:t>
      </w:r>
      <w:r>
        <w:t>.</w:t>
      </w:r>
    </w:p>
    <w:p w14:paraId="01DBD87D" w14:textId="77777777" w:rsidR="00B4409E" w:rsidRDefault="00000000">
      <w:pPr>
        <w:pStyle w:val="NormalWeb"/>
        <w:widowControl w:val="0"/>
        <w:numPr>
          <w:ilvl w:val="0"/>
          <w:numId w:val="1"/>
        </w:numPr>
        <w:tabs>
          <w:tab w:val="left" w:pos="567"/>
        </w:tabs>
        <w:spacing w:line="276" w:lineRule="auto"/>
        <w:ind w:left="284" w:hanging="426"/>
        <w:jc w:val="both"/>
      </w:pPr>
      <w:r>
        <w:t>A quantitative evaluation of the quality of basalt-related gemstones in Southeastern Vietnam has been conducted based on national and international gemological standards, providing a scientific basis for the utilization, conservation, and future development of gemstone resources.</w:t>
      </w:r>
    </w:p>
    <w:p w14:paraId="6A0CD533" w14:textId="77777777" w:rsidR="00B4409E" w:rsidRDefault="00000000">
      <w:pPr>
        <w:widowControl w:val="0"/>
        <w:spacing w:line="276" w:lineRule="auto"/>
        <w:jc w:val="both"/>
        <w:rPr>
          <w:rFonts w:ascii="Times New Roman" w:hAnsi="Times New Roman"/>
          <w:b/>
          <w:bCs/>
          <w:szCs w:val="24"/>
          <w:lang w:val="vi-VN"/>
        </w:rPr>
      </w:pPr>
      <w:r>
        <w:rPr>
          <w:rFonts w:ascii="Times New Roman" w:hAnsi="Times New Roman"/>
          <w:b/>
          <w:bCs/>
          <w:szCs w:val="24"/>
        </w:rPr>
        <w:t>3</w:t>
      </w:r>
      <w:r>
        <w:rPr>
          <w:rFonts w:ascii="Times New Roman" w:hAnsi="Times New Roman"/>
          <w:szCs w:val="24"/>
        </w:rPr>
        <w:t xml:space="preserve">. </w:t>
      </w:r>
      <w:r>
        <w:rPr>
          <w:rFonts w:ascii="Times New Roman" w:hAnsi="Times New Roman"/>
          <w:b/>
          <w:bCs/>
          <w:szCs w:val="24"/>
        </w:rPr>
        <w:t>APPLICATIONS/ APPLICABILIT</w:t>
      </w:r>
      <w:r>
        <w:rPr>
          <w:rFonts w:ascii="Times New Roman" w:hAnsi="Times New Roman"/>
          <w:b/>
          <w:bCs/>
          <w:szCs w:val="24"/>
          <w:lang w:val="vi-VN"/>
        </w:rPr>
        <w:t xml:space="preserve">Y/ PERSPECTIVE </w:t>
      </w:r>
    </w:p>
    <w:p w14:paraId="095C02AA" w14:textId="77777777" w:rsidR="00B4409E" w:rsidRDefault="00000000">
      <w:pPr>
        <w:pStyle w:val="NormalWeb"/>
        <w:widowControl w:val="0"/>
        <w:numPr>
          <w:ilvl w:val="0"/>
          <w:numId w:val="1"/>
        </w:numPr>
        <w:tabs>
          <w:tab w:val="left" w:pos="567"/>
        </w:tabs>
        <w:spacing w:line="276" w:lineRule="auto"/>
        <w:ind w:left="284" w:hanging="426"/>
        <w:jc w:val="both"/>
      </w:pPr>
      <w:r>
        <w:t>The results of this thesis provide a scientific basis for extending gemstone exploration and evaluation to other regions in Vietnam with comparable basaltic formations.</w:t>
      </w:r>
    </w:p>
    <w:p w14:paraId="29DEE4EA" w14:textId="77777777" w:rsidR="00B4409E" w:rsidRDefault="00000000">
      <w:pPr>
        <w:pStyle w:val="NormalWeb"/>
        <w:widowControl w:val="0"/>
        <w:numPr>
          <w:ilvl w:val="0"/>
          <w:numId w:val="1"/>
        </w:numPr>
        <w:tabs>
          <w:tab w:val="left" w:pos="567"/>
        </w:tabs>
        <w:spacing w:line="276" w:lineRule="auto"/>
        <w:ind w:left="284" w:hanging="426"/>
        <w:jc w:val="both"/>
      </w:pPr>
      <w:r>
        <w:t>Data on the gemological characteristics and origin of gemstones can be applied in regional mineral resource planning, management, and conservation.</w:t>
      </w:r>
    </w:p>
    <w:p w14:paraId="67009E7A" w14:textId="77777777" w:rsidR="00B4409E" w:rsidRDefault="00B4409E">
      <w:pPr>
        <w:widowControl w:val="0"/>
        <w:spacing w:line="276" w:lineRule="auto"/>
        <w:jc w:val="both"/>
        <w:rPr>
          <w:rFonts w:ascii="Times New Roman" w:hAnsi="Times New Roman"/>
          <w:szCs w:val="24"/>
        </w:rPr>
      </w:pPr>
    </w:p>
    <w:tbl>
      <w:tblPr>
        <w:tblW w:w="0" w:type="auto"/>
        <w:tblLook w:val="04A0" w:firstRow="1" w:lastRow="0" w:firstColumn="1" w:lastColumn="0" w:noHBand="0" w:noVBand="1"/>
      </w:tblPr>
      <w:tblGrid>
        <w:gridCol w:w="4502"/>
        <w:gridCol w:w="4428"/>
      </w:tblGrid>
      <w:tr w:rsidR="00B4409E" w14:paraId="3A2F8DB3" w14:textId="77777777">
        <w:tc>
          <w:tcPr>
            <w:tcW w:w="5094" w:type="dxa"/>
          </w:tcPr>
          <w:p w14:paraId="1DCC9460" w14:textId="77777777" w:rsidR="00B4409E" w:rsidRDefault="00000000">
            <w:pPr>
              <w:jc w:val="center"/>
              <w:rPr>
                <w:rFonts w:ascii="Times New Roman" w:hAnsi="Times New Roman"/>
                <w:b/>
                <w:szCs w:val="24"/>
              </w:rPr>
            </w:pPr>
            <w:r>
              <w:rPr>
                <w:rFonts w:ascii="Times New Roman" w:hAnsi="Times New Roman"/>
                <w:b/>
                <w:szCs w:val="24"/>
              </w:rPr>
              <w:t>SUPERVISOR</w:t>
            </w:r>
          </w:p>
          <w:p w14:paraId="4C64E97C" w14:textId="77777777" w:rsidR="00B4409E" w:rsidRDefault="00B4409E">
            <w:pPr>
              <w:rPr>
                <w:rFonts w:ascii="Times New Roman" w:hAnsi="Times New Roman"/>
                <w:szCs w:val="24"/>
              </w:rPr>
            </w:pPr>
          </w:p>
          <w:p w14:paraId="565E263E" w14:textId="77777777" w:rsidR="00B4409E" w:rsidRDefault="00B4409E">
            <w:pPr>
              <w:rPr>
                <w:rFonts w:ascii="Times New Roman" w:hAnsi="Times New Roman"/>
                <w:szCs w:val="24"/>
              </w:rPr>
            </w:pPr>
          </w:p>
          <w:p w14:paraId="74EDFD73" w14:textId="77777777" w:rsidR="00B4409E" w:rsidRDefault="00B4409E">
            <w:pPr>
              <w:rPr>
                <w:rFonts w:ascii="Times New Roman" w:hAnsi="Times New Roman"/>
                <w:szCs w:val="24"/>
              </w:rPr>
            </w:pPr>
          </w:p>
          <w:p w14:paraId="69211851" w14:textId="77777777" w:rsidR="00B4409E" w:rsidRDefault="00B4409E">
            <w:pPr>
              <w:rPr>
                <w:rFonts w:ascii="Times New Roman" w:hAnsi="Times New Roman"/>
                <w:szCs w:val="24"/>
              </w:rPr>
            </w:pPr>
          </w:p>
          <w:p w14:paraId="35AEB8DD" w14:textId="77777777" w:rsidR="00B4409E" w:rsidRDefault="00B4409E">
            <w:pPr>
              <w:rPr>
                <w:rFonts w:ascii="Times New Roman" w:hAnsi="Times New Roman"/>
                <w:b/>
                <w:szCs w:val="24"/>
              </w:rPr>
            </w:pPr>
          </w:p>
          <w:p w14:paraId="0AF6BD2C" w14:textId="77777777" w:rsidR="00B4409E" w:rsidRDefault="00000000">
            <w:pPr>
              <w:jc w:val="center"/>
              <w:rPr>
                <w:rFonts w:ascii="Times New Roman" w:hAnsi="Times New Roman"/>
                <w:b/>
                <w:bCs/>
                <w:szCs w:val="24"/>
              </w:rPr>
            </w:pPr>
            <w:r>
              <w:rPr>
                <w:rFonts w:ascii="Times New Roman" w:hAnsi="Times New Roman"/>
                <w:b/>
                <w:bCs/>
                <w:szCs w:val="24"/>
              </w:rPr>
              <w:t>Assoc. Prof. Dr. Pham Trung Hieu</w:t>
            </w:r>
          </w:p>
        </w:tc>
        <w:tc>
          <w:tcPr>
            <w:tcW w:w="5094" w:type="dxa"/>
          </w:tcPr>
          <w:p w14:paraId="36C3EE04" w14:textId="77777777" w:rsidR="00B4409E" w:rsidRDefault="00000000">
            <w:pPr>
              <w:jc w:val="center"/>
              <w:rPr>
                <w:rFonts w:ascii="Times New Roman" w:hAnsi="Times New Roman"/>
                <w:b/>
                <w:szCs w:val="24"/>
                <w:lang w:val="vi-VN"/>
              </w:rPr>
            </w:pPr>
            <w:r>
              <w:rPr>
                <w:rFonts w:ascii="Times New Roman" w:hAnsi="Times New Roman"/>
                <w:b/>
                <w:szCs w:val="24"/>
              </w:rPr>
              <w:t>PhD STUDEN</w:t>
            </w:r>
            <w:r>
              <w:rPr>
                <w:rFonts w:ascii="Times New Roman" w:hAnsi="Times New Roman"/>
                <w:b/>
                <w:szCs w:val="24"/>
                <w:lang w:val="vi-VN"/>
              </w:rPr>
              <w:t>T</w:t>
            </w:r>
          </w:p>
          <w:p w14:paraId="158EEFAA" w14:textId="77777777" w:rsidR="00B4409E" w:rsidRDefault="00B4409E">
            <w:pPr>
              <w:jc w:val="center"/>
              <w:rPr>
                <w:rFonts w:ascii="Times New Roman" w:hAnsi="Times New Roman"/>
                <w:szCs w:val="24"/>
              </w:rPr>
            </w:pPr>
          </w:p>
          <w:p w14:paraId="278D08ED" w14:textId="77777777" w:rsidR="00B4409E" w:rsidRDefault="00B4409E">
            <w:pPr>
              <w:jc w:val="center"/>
              <w:rPr>
                <w:rFonts w:ascii="Times New Roman" w:hAnsi="Times New Roman"/>
                <w:szCs w:val="24"/>
              </w:rPr>
            </w:pPr>
          </w:p>
          <w:p w14:paraId="689C4077" w14:textId="77777777" w:rsidR="00B4409E" w:rsidRDefault="00B4409E">
            <w:pPr>
              <w:jc w:val="center"/>
              <w:rPr>
                <w:rFonts w:ascii="Times New Roman" w:hAnsi="Times New Roman"/>
                <w:szCs w:val="24"/>
              </w:rPr>
            </w:pPr>
          </w:p>
          <w:p w14:paraId="4D62034D" w14:textId="77777777" w:rsidR="00B4409E" w:rsidRDefault="00B4409E">
            <w:pPr>
              <w:jc w:val="center"/>
              <w:rPr>
                <w:rFonts w:ascii="Times New Roman" w:hAnsi="Times New Roman"/>
                <w:szCs w:val="24"/>
              </w:rPr>
            </w:pPr>
          </w:p>
          <w:p w14:paraId="4425744B" w14:textId="77777777" w:rsidR="00B4409E" w:rsidRDefault="00B4409E">
            <w:pPr>
              <w:jc w:val="center"/>
              <w:rPr>
                <w:rFonts w:ascii="Times New Roman" w:hAnsi="Times New Roman"/>
                <w:b/>
                <w:bCs/>
                <w:szCs w:val="24"/>
              </w:rPr>
            </w:pPr>
          </w:p>
          <w:p w14:paraId="6BEB3A7C" w14:textId="77777777" w:rsidR="00B4409E" w:rsidRDefault="00000000">
            <w:pPr>
              <w:jc w:val="center"/>
              <w:rPr>
                <w:rFonts w:ascii="Times New Roman" w:hAnsi="Times New Roman"/>
                <w:b/>
                <w:bCs/>
                <w:szCs w:val="24"/>
              </w:rPr>
            </w:pPr>
            <w:r>
              <w:rPr>
                <w:rFonts w:ascii="Times New Roman" w:hAnsi="Times New Roman"/>
                <w:b/>
                <w:bCs/>
                <w:szCs w:val="24"/>
              </w:rPr>
              <w:t>Le Ngoc Nang</w:t>
            </w:r>
          </w:p>
        </w:tc>
      </w:tr>
    </w:tbl>
    <w:p w14:paraId="4D5BE02C" w14:textId="77777777" w:rsidR="00B4409E" w:rsidRDefault="00B4409E">
      <w:pPr>
        <w:jc w:val="both"/>
        <w:rPr>
          <w:rFonts w:ascii="Times New Roman" w:hAnsi="Times New Roman"/>
          <w:b/>
          <w:szCs w:val="24"/>
        </w:rPr>
      </w:pPr>
    </w:p>
    <w:p w14:paraId="58B3D126" w14:textId="77777777" w:rsidR="00B4409E" w:rsidRDefault="00B4409E">
      <w:pPr>
        <w:jc w:val="center"/>
        <w:rPr>
          <w:rFonts w:ascii="Times New Roman" w:hAnsi="Times New Roman"/>
          <w:szCs w:val="24"/>
        </w:rPr>
      </w:pPr>
    </w:p>
    <w:p w14:paraId="056B7E7E" w14:textId="77777777" w:rsidR="00B4409E" w:rsidRDefault="00B4409E">
      <w:pPr>
        <w:jc w:val="center"/>
        <w:rPr>
          <w:rStyle w:val="longtext"/>
          <w:rFonts w:ascii="Times New Roman" w:hAnsi="Times New Roman"/>
          <w:b/>
          <w:szCs w:val="24"/>
        </w:rPr>
      </w:pPr>
    </w:p>
    <w:p w14:paraId="07E05988" w14:textId="77777777" w:rsidR="00B4409E" w:rsidRDefault="00000000">
      <w:pPr>
        <w:jc w:val="center"/>
        <w:rPr>
          <w:rStyle w:val="longtext"/>
          <w:rFonts w:ascii="Times New Roman" w:hAnsi="Times New Roman"/>
          <w:b/>
          <w:szCs w:val="24"/>
        </w:rPr>
      </w:pPr>
      <w:r>
        <w:rPr>
          <w:rStyle w:val="longtext"/>
          <w:rFonts w:ascii="Times New Roman" w:hAnsi="Times New Roman"/>
          <w:b/>
          <w:szCs w:val="24"/>
        </w:rPr>
        <w:t>CONFIRMATION UNIVERSITY OF SCIENCE</w:t>
      </w:r>
    </w:p>
    <w:p w14:paraId="44D75AE5" w14:textId="77777777" w:rsidR="00B4409E" w:rsidRDefault="00000000">
      <w:pPr>
        <w:tabs>
          <w:tab w:val="left" w:pos="6840"/>
        </w:tabs>
        <w:jc w:val="center"/>
        <w:rPr>
          <w:rFonts w:ascii="Times New Roman" w:hAnsi="Times New Roman"/>
          <w:b/>
          <w:szCs w:val="24"/>
        </w:rPr>
      </w:pPr>
      <w:r>
        <w:rPr>
          <w:rFonts w:ascii="Times New Roman" w:hAnsi="Times New Roman"/>
          <w:b/>
          <w:szCs w:val="24"/>
        </w:rPr>
        <w:t>VICE PRESIDENT</w:t>
      </w:r>
    </w:p>
    <w:p w14:paraId="14C6EEA4" w14:textId="77777777" w:rsidR="00B4409E" w:rsidRDefault="00B4409E">
      <w:pPr>
        <w:widowControl w:val="0"/>
        <w:spacing w:after="160" w:line="276" w:lineRule="auto"/>
        <w:rPr>
          <w:rFonts w:ascii="Times New Roman" w:hAnsi="Times New Roman"/>
          <w:szCs w:val="24"/>
        </w:rPr>
      </w:pPr>
    </w:p>
    <w:p w14:paraId="2EBDCF30" w14:textId="77777777" w:rsidR="00B4409E" w:rsidRDefault="00B4409E">
      <w:pPr>
        <w:widowControl w:val="0"/>
        <w:spacing w:after="160" w:line="276" w:lineRule="auto"/>
        <w:rPr>
          <w:rFonts w:ascii="Times New Roman" w:hAnsi="Times New Roman"/>
          <w:szCs w:val="24"/>
        </w:rPr>
      </w:pPr>
    </w:p>
    <w:p w14:paraId="42C23476" w14:textId="77777777" w:rsidR="00B4409E" w:rsidRDefault="00B4409E">
      <w:pPr>
        <w:widowControl w:val="0"/>
        <w:spacing w:after="160" w:line="276" w:lineRule="auto"/>
        <w:rPr>
          <w:rFonts w:ascii="Times New Roman" w:hAnsi="Times New Roman"/>
          <w:szCs w:val="24"/>
        </w:rPr>
      </w:pPr>
    </w:p>
    <w:sectPr w:rsidR="00B4409E">
      <w:footerReference w:type="even" r:id="rId9"/>
      <w:footerReference w:type="default" r:id="rId10"/>
      <w:type w:val="continuous"/>
      <w:pgSz w:w="11907" w:h="16840"/>
      <w:pgMar w:top="1418" w:right="1134" w:bottom="1701" w:left="1843"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BD1E" w14:textId="77777777" w:rsidR="0038116D" w:rsidRDefault="0038116D">
      <w:r>
        <w:separator/>
      </w:r>
    </w:p>
  </w:endnote>
  <w:endnote w:type="continuationSeparator" w:id="0">
    <w:p w14:paraId="78263076" w14:textId="77777777" w:rsidR="0038116D" w:rsidRDefault="0038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default"/>
    <w:sig w:usb0="00000000"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2">
    <w:altName w:val="Times New Roman"/>
    <w:charset w:val="00"/>
    <w:family w:val="roman"/>
    <w:pitch w:val="default"/>
  </w:font>
  <w:font w:name="T7">
    <w:altName w:val="Times New Roman"/>
    <w:charset w:val="00"/>
    <w:family w:val="roman"/>
    <w:pitch w:val="default"/>
  </w:font>
  <w:font w:name="TimesNewRoman">
    <w:altName w:val="Times New Roman"/>
    <w:charset w:val="00"/>
    <w:family w:val="roman"/>
    <w:pitch w:val="default"/>
  </w:font>
  <w:font w:name="T4">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 PL UMing HK">
    <w:altName w:val="Times New Roman"/>
    <w:charset w:val="00"/>
    <w:family w:val="roman"/>
    <w:pitch w:val="default"/>
  </w:font>
  <w:font w:name="DejaVu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2F70" w14:textId="77777777" w:rsidR="00B4409E" w:rsidRDefault="0000000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136</w:t>
    </w:r>
    <w:r>
      <w:rPr>
        <w:rStyle w:val="PageNumber"/>
        <w:rFonts w:eastAsiaTheme="majorEastAsia"/>
      </w:rPr>
      <w:fldChar w:fldCharType="end"/>
    </w:r>
  </w:p>
  <w:p w14:paraId="4BDCB201" w14:textId="77777777" w:rsidR="00B4409E" w:rsidRDefault="00B440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4E03" w14:textId="77777777" w:rsidR="00B4409E" w:rsidRDefault="00B440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6E43" w14:textId="77777777" w:rsidR="0038116D" w:rsidRDefault="0038116D">
      <w:r>
        <w:separator/>
      </w:r>
    </w:p>
  </w:footnote>
  <w:footnote w:type="continuationSeparator" w:id="0">
    <w:p w14:paraId="53D1F4DB" w14:textId="77777777" w:rsidR="0038116D" w:rsidRDefault="00381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378AF"/>
    <w:multiLevelType w:val="multilevel"/>
    <w:tmpl w:val="5EE37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636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0 NCS&lt;/Style&gt;&lt;LeftDelim&gt;{&lt;/LeftDelim&gt;&lt;RightDelim&gt;}&lt;/RightDelim&gt;&lt;FontName&gt;VNI-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pvsaeazs950xe2pwex5deadfeasxzevswd&quot;&gt;My EndNote Library 2024_06_05&lt;record-ids&gt;&lt;item&gt;823&lt;/item&gt;&lt;item&gt;824&lt;/item&gt;&lt;item&gt;825&lt;/item&gt;&lt;item&gt;830&lt;/item&gt;&lt;item&gt;831&lt;/item&gt;&lt;item&gt;832&lt;/item&gt;&lt;item&gt;834&lt;/item&gt;&lt;item&gt;835&lt;/item&gt;&lt;item&gt;836&lt;/item&gt;&lt;item&gt;837&lt;/item&gt;&lt;item&gt;838&lt;/item&gt;&lt;item&gt;839&lt;/item&gt;&lt;item&gt;840&lt;/item&gt;&lt;item&gt;841&lt;/item&gt;&lt;item&gt;842&lt;/item&gt;&lt;item&gt;843&lt;/item&gt;&lt;item&gt;844&lt;/item&gt;&lt;item&gt;845&lt;/item&gt;&lt;item&gt;846&lt;/item&gt;&lt;item&gt;847&lt;/item&gt;&lt;item&gt;848&lt;/item&gt;&lt;item&gt;849&lt;/item&gt;&lt;item&gt;850&lt;/item&gt;&lt;item&gt;851&lt;/item&gt;&lt;item&gt;852&lt;/item&gt;&lt;item&gt;853&lt;/item&gt;&lt;item&gt;854&lt;/item&gt;&lt;item&gt;855&lt;/item&gt;&lt;item&gt;856&lt;/item&gt;&lt;item&gt;857&lt;/item&gt;&lt;item&gt;858&lt;/item&gt;&lt;item&gt;859&lt;/item&gt;&lt;item&gt;860&lt;/item&gt;&lt;item&gt;861&lt;/item&gt;&lt;item&gt;862&lt;/item&gt;&lt;item&gt;863&lt;/item&gt;&lt;item&gt;864&lt;/item&gt;&lt;item&gt;865&lt;/item&gt;&lt;item&gt;866&lt;/item&gt;&lt;item&gt;867&lt;/item&gt;&lt;item&gt;868&lt;/item&gt;&lt;item&gt;869&lt;/item&gt;&lt;item&gt;870&lt;/item&gt;&lt;item&gt;872&lt;/item&gt;&lt;item&gt;873&lt;/item&gt;&lt;item&gt;875&lt;/item&gt;&lt;item&gt;876&lt;/item&gt;&lt;item&gt;877&lt;/item&gt;&lt;item&gt;878&lt;/item&gt;&lt;item&gt;879&lt;/item&gt;&lt;item&gt;881&lt;/item&gt;&lt;item&gt;882&lt;/item&gt;&lt;item&gt;883&lt;/item&gt;&lt;item&gt;884&lt;/item&gt;&lt;item&gt;885&lt;/item&gt;&lt;item&gt;886&lt;/item&gt;&lt;item&gt;887&lt;/item&gt;&lt;item&gt;888&lt;/item&gt;&lt;item&gt;889&lt;/item&gt;&lt;item&gt;890&lt;/item&gt;&lt;item&gt;891&lt;/item&gt;&lt;item&gt;892&lt;/item&gt;&lt;item&gt;899&lt;/item&gt;&lt;item&gt;900&lt;/item&gt;&lt;item&gt;901&lt;/item&gt;&lt;item&gt;902&lt;/item&gt;&lt;item&gt;903&lt;/item&gt;&lt;item&gt;904&lt;/item&gt;&lt;item&gt;905&lt;/item&gt;&lt;item&gt;906&lt;/item&gt;&lt;item&gt;907&lt;/item&gt;&lt;item&gt;908&lt;/item&gt;&lt;item&gt;909&lt;/item&gt;&lt;item&gt;911&lt;/item&gt;&lt;item&gt;912&lt;/item&gt;&lt;item&gt;913&lt;/item&gt;&lt;item&gt;914&lt;/item&gt;&lt;item&gt;915&lt;/item&gt;&lt;item&gt;918&lt;/item&gt;&lt;item&gt;919&lt;/item&gt;&lt;item&gt;923&lt;/item&gt;&lt;item&gt;965&lt;/item&gt;&lt;item&gt;973&lt;/item&gt;&lt;item&gt;974&lt;/item&gt;&lt;item&gt;975&lt;/item&gt;&lt;item&gt;976&lt;/item&gt;&lt;item&gt;977&lt;/item&gt;&lt;item&gt;978&lt;/item&gt;&lt;item&gt;979&lt;/item&gt;&lt;item&gt;980&lt;/item&gt;&lt;item&gt;981&lt;/item&gt;&lt;item&gt;982&lt;/item&gt;&lt;item&gt;983&lt;/item&gt;&lt;/record-ids&gt;&lt;/item&gt;&lt;/Libraries&gt;"/>
  </w:docVars>
  <w:rsids>
    <w:rsidRoot w:val="009263A9"/>
    <w:rsid w:val="00000C73"/>
    <w:rsid w:val="00000CDD"/>
    <w:rsid w:val="00000E17"/>
    <w:rsid w:val="000029E0"/>
    <w:rsid w:val="00003D10"/>
    <w:rsid w:val="0000537B"/>
    <w:rsid w:val="00006DCB"/>
    <w:rsid w:val="000072A6"/>
    <w:rsid w:val="00007692"/>
    <w:rsid w:val="00007CE1"/>
    <w:rsid w:val="0001087D"/>
    <w:rsid w:val="000112CA"/>
    <w:rsid w:val="000123D5"/>
    <w:rsid w:val="00012DC8"/>
    <w:rsid w:val="00013BEF"/>
    <w:rsid w:val="000144A2"/>
    <w:rsid w:val="00014866"/>
    <w:rsid w:val="00015016"/>
    <w:rsid w:val="0001515C"/>
    <w:rsid w:val="000155F4"/>
    <w:rsid w:val="000158E8"/>
    <w:rsid w:val="0001623D"/>
    <w:rsid w:val="00016ED3"/>
    <w:rsid w:val="000213A6"/>
    <w:rsid w:val="00023331"/>
    <w:rsid w:val="00024318"/>
    <w:rsid w:val="00024634"/>
    <w:rsid w:val="000246A7"/>
    <w:rsid w:val="00024D14"/>
    <w:rsid w:val="000255E9"/>
    <w:rsid w:val="00025797"/>
    <w:rsid w:val="00026401"/>
    <w:rsid w:val="0002737E"/>
    <w:rsid w:val="000275BB"/>
    <w:rsid w:val="00027D70"/>
    <w:rsid w:val="00030E81"/>
    <w:rsid w:val="00030FCB"/>
    <w:rsid w:val="0003256D"/>
    <w:rsid w:val="00033941"/>
    <w:rsid w:val="00034DCD"/>
    <w:rsid w:val="000353DF"/>
    <w:rsid w:val="00035E92"/>
    <w:rsid w:val="00036ABD"/>
    <w:rsid w:val="00037AF8"/>
    <w:rsid w:val="00040550"/>
    <w:rsid w:val="000422F2"/>
    <w:rsid w:val="0004256A"/>
    <w:rsid w:val="00042940"/>
    <w:rsid w:val="000429B8"/>
    <w:rsid w:val="0004308D"/>
    <w:rsid w:val="00043DBA"/>
    <w:rsid w:val="00044510"/>
    <w:rsid w:val="00046770"/>
    <w:rsid w:val="00046E96"/>
    <w:rsid w:val="000476B1"/>
    <w:rsid w:val="000476E9"/>
    <w:rsid w:val="00050BF5"/>
    <w:rsid w:val="0005132F"/>
    <w:rsid w:val="00054698"/>
    <w:rsid w:val="0006079E"/>
    <w:rsid w:val="00060A66"/>
    <w:rsid w:val="00060FFF"/>
    <w:rsid w:val="000629FB"/>
    <w:rsid w:val="00066AAB"/>
    <w:rsid w:val="00066F56"/>
    <w:rsid w:val="00066F9B"/>
    <w:rsid w:val="00071ADE"/>
    <w:rsid w:val="00073B56"/>
    <w:rsid w:val="00075B4E"/>
    <w:rsid w:val="00077424"/>
    <w:rsid w:val="00081512"/>
    <w:rsid w:val="000817C5"/>
    <w:rsid w:val="00081E04"/>
    <w:rsid w:val="00083CA3"/>
    <w:rsid w:val="00090D75"/>
    <w:rsid w:val="00091C9C"/>
    <w:rsid w:val="00093825"/>
    <w:rsid w:val="000944B9"/>
    <w:rsid w:val="00095090"/>
    <w:rsid w:val="00096395"/>
    <w:rsid w:val="000972D8"/>
    <w:rsid w:val="00097389"/>
    <w:rsid w:val="000A04A4"/>
    <w:rsid w:val="000A0A59"/>
    <w:rsid w:val="000A0DFB"/>
    <w:rsid w:val="000A1845"/>
    <w:rsid w:val="000A32C8"/>
    <w:rsid w:val="000A41C7"/>
    <w:rsid w:val="000A4938"/>
    <w:rsid w:val="000A56B6"/>
    <w:rsid w:val="000A5737"/>
    <w:rsid w:val="000A5EB1"/>
    <w:rsid w:val="000A69D1"/>
    <w:rsid w:val="000A70B0"/>
    <w:rsid w:val="000A731B"/>
    <w:rsid w:val="000A7435"/>
    <w:rsid w:val="000A7A5E"/>
    <w:rsid w:val="000A7C36"/>
    <w:rsid w:val="000A7CB3"/>
    <w:rsid w:val="000A7F23"/>
    <w:rsid w:val="000B1590"/>
    <w:rsid w:val="000B16E6"/>
    <w:rsid w:val="000B312B"/>
    <w:rsid w:val="000B4985"/>
    <w:rsid w:val="000B4DE3"/>
    <w:rsid w:val="000B62FE"/>
    <w:rsid w:val="000B648D"/>
    <w:rsid w:val="000B69EF"/>
    <w:rsid w:val="000C163B"/>
    <w:rsid w:val="000C25E6"/>
    <w:rsid w:val="000C29BD"/>
    <w:rsid w:val="000C3BEC"/>
    <w:rsid w:val="000C446F"/>
    <w:rsid w:val="000C47B1"/>
    <w:rsid w:val="000C7799"/>
    <w:rsid w:val="000D0C92"/>
    <w:rsid w:val="000D12BE"/>
    <w:rsid w:val="000D1B8D"/>
    <w:rsid w:val="000D2EBB"/>
    <w:rsid w:val="000D4903"/>
    <w:rsid w:val="000D633F"/>
    <w:rsid w:val="000D7B47"/>
    <w:rsid w:val="000E0190"/>
    <w:rsid w:val="000E042D"/>
    <w:rsid w:val="000E0F7B"/>
    <w:rsid w:val="000E17CB"/>
    <w:rsid w:val="000E1E4A"/>
    <w:rsid w:val="000E32CA"/>
    <w:rsid w:val="000E417F"/>
    <w:rsid w:val="000E42C8"/>
    <w:rsid w:val="000E4701"/>
    <w:rsid w:val="000E5181"/>
    <w:rsid w:val="000E57F2"/>
    <w:rsid w:val="000F28D7"/>
    <w:rsid w:val="000F3AFA"/>
    <w:rsid w:val="000F5C58"/>
    <w:rsid w:val="000F6945"/>
    <w:rsid w:val="000F6A64"/>
    <w:rsid w:val="000F6ABD"/>
    <w:rsid w:val="000F6AE2"/>
    <w:rsid w:val="00100FDF"/>
    <w:rsid w:val="00101288"/>
    <w:rsid w:val="0010144A"/>
    <w:rsid w:val="001046CB"/>
    <w:rsid w:val="00105345"/>
    <w:rsid w:val="001054EA"/>
    <w:rsid w:val="00106B8B"/>
    <w:rsid w:val="00107357"/>
    <w:rsid w:val="00107AA1"/>
    <w:rsid w:val="00107B43"/>
    <w:rsid w:val="0011087A"/>
    <w:rsid w:val="00110EA8"/>
    <w:rsid w:val="00112070"/>
    <w:rsid w:val="0011260F"/>
    <w:rsid w:val="001135E1"/>
    <w:rsid w:val="001148E9"/>
    <w:rsid w:val="001151E8"/>
    <w:rsid w:val="00116EF5"/>
    <w:rsid w:val="00117595"/>
    <w:rsid w:val="00120A51"/>
    <w:rsid w:val="0012172D"/>
    <w:rsid w:val="00122DF0"/>
    <w:rsid w:val="0012322E"/>
    <w:rsid w:val="00123503"/>
    <w:rsid w:val="00125D34"/>
    <w:rsid w:val="001260AA"/>
    <w:rsid w:val="001261AC"/>
    <w:rsid w:val="0012741B"/>
    <w:rsid w:val="00127CD3"/>
    <w:rsid w:val="00127F18"/>
    <w:rsid w:val="001300D4"/>
    <w:rsid w:val="00131902"/>
    <w:rsid w:val="00131D87"/>
    <w:rsid w:val="001327EA"/>
    <w:rsid w:val="001337BC"/>
    <w:rsid w:val="001339E5"/>
    <w:rsid w:val="001347BE"/>
    <w:rsid w:val="00134F83"/>
    <w:rsid w:val="00135AF2"/>
    <w:rsid w:val="00136B77"/>
    <w:rsid w:val="00137690"/>
    <w:rsid w:val="001379D9"/>
    <w:rsid w:val="00137C66"/>
    <w:rsid w:val="00137DD6"/>
    <w:rsid w:val="00140606"/>
    <w:rsid w:val="00141148"/>
    <w:rsid w:val="001414BE"/>
    <w:rsid w:val="00141ABF"/>
    <w:rsid w:val="00142F6D"/>
    <w:rsid w:val="00144097"/>
    <w:rsid w:val="00145029"/>
    <w:rsid w:val="001459A0"/>
    <w:rsid w:val="00146AC8"/>
    <w:rsid w:val="001506BE"/>
    <w:rsid w:val="0015085F"/>
    <w:rsid w:val="00150961"/>
    <w:rsid w:val="0015280E"/>
    <w:rsid w:val="00153A5A"/>
    <w:rsid w:val="00154C40"/>
    <w:rsid w:val="001552F6"/>
    <w:rsid w:val="0016001C"/>
    <w:rsid w:val="00160077"/>
    <w:rsid w:val="001600AB"/>
    <w:rsid w:val="00160F06"/>
    <w:rsid w:val="00161782"/>
    <w:rsid w:val="00162877"/>
    <w:rsid w:val="001655D4"/>
    <w:rsid w:val="00166794"/>
    <w:rsid w:val="00166AD7"/>
    <w:rsid w:val="00166E43"/>
    <w:rsid w:val="001672D7"/>
    <w:rsid w:val="001701CD"/>
    <w:rsid w:val="00170371"/>
    <w:rsid w:val="00170C5E"/>
    <w:rsid w:val="00172132"/>
    <w:rsid w:val="001734C8"/>
    <w:rsid w:val="001748FD"/>
    <w:rsid w:val="00175F11"/>
    <w:rsid w:val="001760C8"/>
    <w:rsid w:val="00176827"/>
    <w:rsid w:val="00176A94"/>
    <w:rsid w:val="00177852"/>
    <w:rsid w:val="00177F16"/>
    <w:rsid w:val="001805A3"/>
    <w:rsid w:val="001805F1"/>
    <w:rsid w:val="0018120B"/>
    <w:rsid w:val="00181704"/>
    <w:rsid w:val="001824AD"/>
    <w:rsid w:val="00183BBD"/>
    <w:rsid w:val="00184234"/>
    <w:rsid w:val="00185749"/>
    <w:rsid w:val="00185DCC"/>
    <w:rsid w:val="001869F4"/>
    <w:rsid w:val="00187D1F"/>
    <w:rsid w:val="0019067B"/>
    <w:rsid w:val="0019434B"/>
    <w:rsid w:val="0019451C"/>
    <w:rsid w:val="001947DE"/>
    <w:rsid w:val="00195701"/>
    <w:rsid w:val="001A053A"/>
    <w:rsid w:val="001A07E6"/>
    <w:rsid w:val="001A1021"/>
    <w:rsid w:val="001A2556"/>
    <w:rsid w:val="001A35F9"/>
    <w:rsid w:val="001A5E6D"/>
    <w:rsid w:val="001A6A0D"/>
    <w:rsid w:val="001A6C62"/>
    <w:rsid w:val="001A6DB5"/>
    <w:rsid w:val="001B127C"/>
    <w:rsid w:val="001B13AE"/>
    <w:rsid w:val="001B230C"/>
    <w:rsid w:val="001B7091"/>
    <w:rsid w:val="001B727D"/>
    <w:rsid w:val="001C0101"/>
    <w:rsid w:val="001C02EF"/>
    <w:rsid w:val="001C0ADC"/>
    <w:rsid w:val="001C1D4A"/>
    <w:rsid w:val="001C2370"/>
    <w:rsid w:val="001C3388"/>
    <w:rsid w:val="001C3F81"/>
    <w:rsid w:val="001C50DC"/>
    <w:rsid w:val="001C5F95"/>
    <w:rsid w:val="001C5FCE"/>
    <w:rsid w:val="001C6915"/>
    <w:rsid w:val="001C6E0D"/>
    <w:rsid w:val="001C71BD"/>
    <w:rsid w:val="001C7CBC"/>
    <w:rsid w:val="001D068A"/>
    <w:rsid w:val="001D089C"/>
    <w:rsid w:val="001D08EF"/>
    <w:rsid w:val="001D2433"/>
    <w:rsid w:val="001D2D82"/>
    <w:rsid w:val="001D31BD"/>
    <w:rsid w:val="001D43B8"/>
    <w:rsid w:val="001D4595"/>
    <w:rsid w:val="001D49D1"/>
    <w:rsid w:val="001D5141"/>
    <w:rsid w:val="001D597F"/>
    <w:rsid w:val="001D79AC"/>
    <w:rsid w:val="001E02D2"/>
    <w:rsid w:val="001E0538"/>
    <w:rsid w:val="001E11AE"/>
    <w:rsid w:val="001E2022"/>
    <w:rsid w:val="001E2EFD"/>
    <w:rsid w:val="001E579E"/>
    <w:rsid w:val="001E57CE"/>
    <w:rsid w:val="001E6C3E"/>
    <w:rsid w:val="001E6DDC"/>
    <w:rsid w:val="001E715F"/>
    <w:rsid w:val="001E73DC"/>
    <w:rsid w:val="001E7F66"/>
    <w:rsid w:val="001F0C42"/>
    <w:rsid w:val="001F1C3F"/>
    <w:rsid w:val="001F2D65"/>
    <w:rsid w:val="001F32F4"/>
    <w:rsid w:val="001F33AB"/>
    <w:rsid w:val="001F358E"/>
    <w:rsid w:val="001F44C5"/>
    <w:rsid w:val="001F5589"/>
    <w:rsid w:val="001F58B2"/>
    <w:rsid w:val="001F652D"/>
    <w:rsid w:val="001F73AA"/>
    <w:rsid w:val="001F7B25"/>
    <w:rsid w:val="001F7EB9"/>
    <w:rsid w:val="00201184"/>
    <w:rsid w:val="00203A8C"/>
    <w:rsid w:val="002046D2"/>
    <w:rsid w:val="00204A6D"/>
    <w:rsid w:val="00204C9E"/>
    <w:rsid w:val="00206729"/>
    <w:rsid w:val="00207632"/>
    <w:rsid w:val="002104A5"/>
    <w:rsid w:val="00211556"/>
    <w:rsid w:val="002117E2"/>
    <w:rsid w:val="00212401"/>
    <w:rsid w:val="002128CA"/>
    <w:rsid w:val="002128E6"/>
    <w:rsid w:val="00212957"/>
    <w:rsid w:val="00212DAD"/>
    <w:rsid w:val="002142FE"/>
    <w:rsid w:val="00215341"/>
    <w:rsid w:val="00215ACA"/>
    <w:rsid w:val="002176AB"/>
    <w:rsid w:val="002207E1"/>
    <w:rsid w:val="002218B7"/>
    <w:rsid w:val="00222D78"/>
    <w:rsid w:val="00224183"/>
    <w:rsid w:val="00224AE0"/>
    <w:rsid w:val="00224E0E"/>
    <w:rsid w:val="002251E0"/>
    <w:rsid w:val="00225804"/>
    <w:rsid w:val="00226BA3"/>
    <w:rsid w:val="0022770B"/>
    <w:rsid w:val="002277BF"/>
    <w:rsid w:val="00227D17"/>
    <w:rsid w:val="002308B3"/>
    <w:rsid w:val="0023252D"/>
    <w:rsid w:val="00233A69"/>
    <w:rsid w:val="002343CF"/>
    <w:rsid w:val="00234FB4"/>
    <w:rsid w:val="00235918"/>
    <w:rsid w:val="00235C6F"/>
    <w:rsid w:val="00235DE9"/>
    <w:rsid w:val="002371BF"/>
    <w:rsid w:val="00237FE2"/>
    <w:rsid w:val="002418F7"/>
    <w:rsid w:val="00241DEF"/>
    <w:rsid w:val="00241EFA"/>
    <w:rsid w:val="0024233B"/>
    <w:rsid w:val="00243A64"/>
    <w:rsid w:val="00246BE2"/>
    <w:rsid w:val="00247811"/>
    <w:rsid w:val="00247B19"/>
    <w:rsid w:val="0025062E"/>
    <w:rsid w:val="00251379"/>
    <w:rsid w:val="00251BD7"/>
    <w:rsid w:val="00251EFA"/>
    <w:rsid w:val="0025344E"/>
    <w:rsid w:val="00253E67"/>
    <w:rsid w:val="00254AA8"/>
    <w:rsid w:val="002550BA"/>
    <w:rsid w:val="0025533E"/>
    <w:rsid w:val="00256DEA"/>
    <w:rsid w:val="00256FF4"/>
    <w:rsid w:val="00257687"/>
    <w:rsid w:val="00260461"/>
    <w:rsid w:val="0026084B"/>
    <w:rsid w:val="002627DB"/>
    <w:rsid w:val="00263058"/>
    <w:rsid w:val="002635D6"/>
    <w:rsid w:val="0026360B"/>
    <w:rsid w:val="00264622"/>
    <w:rsid w:val="00264F87"/>
    <w:rsid w:val="00264FA3"/>
    <w:rsid w:val="00265CC9"/>
    <w:rsid w:val="00266473"/>
    <w:rsid w:val="002664D1"/>
    <w:rsid w:val="00266D33"/>
    <w:rsid w:val="0027033F"/>
    <w:rsid w:val="0027062D"/>
    <w:rsid w:val="00270BFA"/>
    <w:rsid w:val="0027166B"/>
    <w:rsid w:val="002722AF"/>
    <w:rsid w:val="00272CBD"/>
    <w:rsid w:val="00273C58"/>
    <w:rsid w:val="00274984"/>
    <w:rsid w:val="00274A46"/>
    <w:rsid w:val="00274C8A"/>
    <w:rsid w:val="00274F80"/>
    <w:rsid w:val="00274FC3"/>
    <w:rsid w:val="002755B1"/>
    <w:rsid w:val="002758B3"/>
    <w:rsid w:val="00276C52"/>
    <w:rsid w:val="00280E41"/>
    <w:rsid w:val="00281B75"/>
    <w:rsid w:val="00281C40"/>
    <w:rsid w:val="00283104"/>
    <w:rsid w:val="002832D5"/>
    <w:rsid w:val="00284891"/>
    <w:rsid w:val="00284DC1"/>
    <w:rsid w:val="0028582F"/>
    <w:rsid w:val="00285E24"/>
    <w:rsid w:val="00285F5C"/>
    <w:rsid w:val="00285FD5"/>
    <w:rsid w:val="00287B54"/>
    <w:rsid w:val="00290378"/>
    <w:rsid w:val="00290B22"/>
    <w:rsid w:val="00290CF6"/>
    <w:rsid w:val="002913C2"/>
    <w:rsid w:val="00292D1D"/>
    <w:rsid w:val="00293027"/>
    <w:rsid w:val="002934AC"/>
    <w:rsid w:val="002934F1"/>
    <w:rsid w:val="002953C5"/>
    <w:rsid w:val="0029665A"/>
    <w:rsid w:val="00297090"/>
    <w:rsid w:val="002A193D"/>
    <w:rsid w:val="002A2A8D"/>
    <w:rsid w:val="002A4384"/>
    <w:rsid w:val="002A526F"/>
    <w:rsid w:val="002A603A"/>
    <w:rsid w:val="002A6498"/>
    <w:rsid w:val="002A7890"/>
    <w:rsid w:val="002A7C68"/>
    <w:rsid w:val="002B06CD"/>
    <w:rsid w:val="002B0976"/>
    <w:rsid w:val="002B2096"/>
    <w:rsid w:val="002B232A"/>
    <w:rsid w:val="002B326F"/>
    <w:rsid w:val="002B3B84"/>
    <w:rsid w:val="002B46EA"/>
    <w:rsid w:val="002B4875"/>
    <w:rsid w:val="002B4C8E"/>
    <w:rsid w:val="002B52A7"/>
    <w:rsid w:val="002B53EB"/>
    <w:rsid w:val="002B62DA"/>
    <w:rsid w:val="002B728C"/>
    <w:rsid w:val="002B7535"/>
    <w:rsid w:val="002B7CF2"/>
    <w:rsid w:val="002C0561"/>
    <w:rsid w:val="002C0589"/>
    <w:rsid w:val="002C1459"/>
    <w:rsid w:val="002C1CD4"/>
    <w:rsid w:val="002C23B0"/>
    <w:rsid w:val="002C32D0"/>
    <w:rsid w:val="002C3A90"/>
    <w:rsid w:val="002C4B02"/>
    <w:rsid w:val="002C5238"/>
    <w:rsid w:val="002C5B0C"/>
    <w:rsid w:val="002C5E16"/>
    <w:rsid w:val="002C60A2"/>
    <w:rsid w:val="002C6955"/>
    <w:rsid w:val="002C69B5"/>
    <w:rsid w:val="002C7517"/>
    <w:rsid w:val="002C7656"/>
    <w:rsid w:val="002D08CA"/>
    <w:rsid w:val="002D0B08"/>
    <w:rsid w:val="002D1E9B"/>
    <w:rsid w:val="002D2A21"/>
    <w:rsid w:val="002D3EA8"/>
    <w:rsid w:val="002D4413"/>
    <w:rsid w:val="002D5E02"/>
    <w:rsid w:val="002D6204"/>
    <w:rsid w:val="002D69D9"/>
    <w:rsid w:val="002D72EF"/>
    <w:rsid w:val="002D789C"/>
    <w:rsid w:val="002E01D2"/>
    <w:rsid w:val="002E0B17"/>
    <w:rsid w:val="002E0B25"/>
    <w:rsid w:val="002E1442"/>
    <w:rsid w:val="002E1553"/>
    <w:rsid w:val="002E2C4A"/>
    <w:rsid w:val="002E5015"/>
    <w:rsid w:val="002E5DB1"/>
    <w:rsid w:val="002E6A68"/>
    <w:rsid w:val="002E6FA0"/>
    <w:rsid w:val="002E7538"/>
    <w:rsid w:val="002E79EC"/>
    <w:rsid w:val="002F0334"/>
    <w:rsid w:val="002F10E0"/>
    <w:rsid w:val="002F2B1F"/>
    <w:rsid w:val="002F2B26"/>
    <w:rsid w:val="002F41D3"/>
    <w:rsid w:val="002F4CA6"/>
    <w:rsid w:val="002F53FA"/>
    <w:rsid w:val="002F5BD1"/>
    <w:rsid w:val="003004EB"/>
    <w:rsid w:val="00301471"/>
    <w:rsid w:val="003018F7"/>
    <w:rsid w:val="00302FAC"/>
    <w:rsid w:val="003033F0"/>
    <w:rsid w:val="00304B16"/>
    <w:rsid w:val="00306413"/>
    <w:rsid w:val="0030787C"/>
    <w:rsid w:val="00307AF9"/>
    <w:rsid w:val="00310E64"/>
    <w:rsid w:val="00311D0D"/>
    <w:rsid w:val="00314FF3"/>
    <w:rsid w:val="00315BD8"/>
    <w:rsid w:val="00315D5E"/>
    <w:rsid w:val="003160A5"/>
    <w:rsid w:val="00316BFD"/>
    <w:rsid w:val="00320E67"/>
    <w:rsid w:val="0032197C"/>
    <w:rsid w:val="00321FB5"/>
    <w:rsid w:val="00322087"/>
    <w:rsid w:val="00323459"/>
    <w:rsid w:val="003245A2"/>
    <w:rsid w:val="00325230"/>
    <w:rsid w:val="00325CE5"/>
    <w:rsid w:val="00326952"/>
    <w:rsid w:val="003269EA"/>
    <w:rsid w:val="00326EC4"/>
    <w:rsid w:val="00327051"/>
    <w:rsid w:val="00327197"/>
    <w:rsid w:val="00327F4B"/>
    <w:rsid w:val="00330247"/>
    <w:rsid w:val="00331502"/>
    <w:rsid w:val="003317D0"/>
    <w:rsid w:val="00332738"/>
    <w:rsid w:val="00333C11"/>
    <w:rsid w:val="00336031"/>
    <w:rsid w:val="0033707F"/>
    <w:rsid w:val="00340ABE"/>
    <w:rsid w:val="003429FC"/>
    <w:rsid w:val="00344289"/>
    <w:rsid w:val="00344D79"/>
    <w:rsid w:val="00345479"/>
    <w:rsid w:val="00345AEB"/>
    <w:rsid w:val="00345BAF"/>
    <w:rsid w:val="00347519"/>
    <w:rsid w:val="00347E1E"/>
    <w:rsid w:val="003503AE"/>
    <w:rsid w:val="00350CF9"/>
    <w:rsid w:val="00351652"/>
    <w:rsid w:val="0035295D"/>
    <w:rsid w:val="003537A6"/>
    <w:rsid w:val="00355048"/>
    <w:rsid w:val="003559ED"/>
    <w:rsid w:val="00356C6E"/>
    <w:rsid w:val="003570B6"/>
    <w:rsid w:val="00357D49"/>
    <w:rsid w:val="00357E1F"/>
    <w:rsid w:val="0036153C"/>
    <w:rsid w:val="00361DE6"/>
    <w:rsid w:val="00361FC8"/>
    <w:rsid w:val="0036254C"/>
    <w:rsid w:val="0036343C"/>
    <w:rsid w:val="00364EE4"/>
    <w:rsid w:val="0036584D"/>
    <w:rsid w:val="00365BB5"/>
    <w:rsid w:val="00366F75"/>
    <w:rsid w:val="00367888"/>
    <w:rsid w:val="003714C6"/>
    <w:rsid w:val="003727DB"/>
    <w:rsid w:val="00373324"/>
    <w:rsid w:val="00373452"/>
    <w:rsid w:val="00373DAD"/>
    <w:rsid w:val="003740C9"/>
    <w:rsid w:val="003758D3"/>
    <w:rsid w:val="003759FC"/>
    <w:rsid w:val="0037763B"/>
    <w:rsid w:val="00380535"/>
    <w:rsid w:val="00380D6D"/>
    <w:rsid w:val="0038116D"/>
    <w:rsid w:val="00381CD4"/>
    <w:rsid w:val="0038221C"/>
    <w:rsid w:val="0038266C"/>
    <w:rsid w:val="003826D5"/>
    <w:rsid w:val="003828CD"/>
    <w:rsid w:val="00382A83"/>
    <w:rsid w:val="00383521"/>
    <w:rsid w:val="003836A5"/>
    <w:rsid w:val="00383A63"/>
    <w:rsid w:val="00383B18"/>
    <w:rsid w:val="00383E8A"/>
    <w:rsid w:val="00384120"/>
    <w:rsid w:val="0038437C"/>
    <w:rsid w:val="00384537"/>
    <w:rsid w:val="003847ED"/>
    <w:rsid w:val="00384810"/>
    <w:rsid w:val="003862DA"/>
    <w:rsid w:val="00386B41"/>
    <w:rsid w:val="00386BC2"/>
    <w:rsid w:val="00386F8C"/>
    <w:rsid w:val="0038742E"/>
    <w:rsid w:val="00390DE7"/>
    <w:rsid w:val="003910F0"/>
    <w:rsid w:val="00391CAF"/>
    <w:rsid w:val="00393AA5"/>
    <w:rsid w:val="003949C8"/>
    <w:rsid w:val="003A04F4"/>
    <w:rsid w:val="003A0DF9"/>
    <w:rsid w:val="003A0FF0"/>
    <w:rsid w:val="003A11BF"/>
    <w:rsid w:val="003A1D9C"/>
    <w:rsid w:val="003A1E28"/>
    <w:rsid w:val="003A2AB0"/>
    <w:rsid w:val="003A2F5C"/>
    <w:rsid w:val="003A52A4"/>
    <w:rsid w:val="003A5499"/>
    <w:rsid w:val="003A5D76"/>
    <w:rsid w:val="003A5E88"/>
    <w:rsid w:val="003A6441"/>
    <w:rsid w:val="003A71B8"/>
    <w:rsid w:val="003A7F24"/>
    <w:rsid w:val="003B04CF"/>
    <w:rsid w:val="003B07F5"/>
    <w:rsid w:val="003B0CCF"/>
    <w:rsid w:val="003B1180"/>
    <w:rsid w:val="003B275D"/>
    <w:rsid w:val="003B38B1"/>
    <w:rsid w:val="003B42EC"/>
    <w:rsid w:val="003B4E11"/>
    <w:rsid w:val="003B519A"/>
    <w:rsid w:val="003B57FC"/>
    <w:rsid w:val="003B7CB1"/>
    <w:rsid w:val="003C074A"/>
    <w:rsid w:val="003C0F05"/>
    <w:rsid w:val="003C11B9"/>
    <w:rsid w:val="003C1AD6"/>
    <w:rsid w:val="003C3593"/>
    <w:rsid w:val="003C3D23"/>
    <w:rsid w:val="003C6155"/>
    <w:rsid w:val="003D32DF"/>
    <w:rsid w:val="003D3C5D"/>
    <w:rsid w:val="003D4272"/>
    <w:rsid w:val="003D5F27"/>
    <w:rsid w:val="003D7355"/>
    <w:rsid w:val="003D76B5"/>
    <w:rsid w:val="003D7AEC"/>
    <w:rsid w:val="003D7DF0"/>
    <w:rsid w:val="003E0936"/>
    <w:rsid w:val="003E1B5B"/>
    <w:rsid w:val="003E20F2"/>
    <w:rsid w:val="003E3503"/>
    <w:rsid w:val="003E3E11"/>
    <w:rsid w:val="003E48A7"/>
    <w:rsid w:val="003E4D93"/>
    <w:rsid w:val="003E5C35"/>
    <w:rsid w:val="003E5D0F"/>
    <w:rsid w:val="003E7334"/>
    <w:rsid w:val="003F03E8"/>
    <w:rsid w:val="003F08D8"/>
    <w:rsid w:val="003F119C"/>
    <w:rsid w:val="003F32A6"/>
    <w:rsid w:val="003F559C"/>
    <w:rsid w:val="003F5EEA"/>
    <w:rsid w:val="003F63B1"/>
    <w:rsid w:val="003F67F5"/>
    <w:rsid w:val="003F7309"/>
    <w:rsid w:val="00400D05"/>
    <w:rsid w:val="00401371"/>
    <w:rsid w:val="004018DE"/>
    <w:rsid w:val="0040240B"/>
    <w:rsid w:val="00403803"/>
    <w:rsid w:val="00403848"/>
    <w:rsid w:val="004042EF"/>
    <w:rsid w:val="00404B84"/>
    <w:rsid w:val="0040588B"/>
    <w:rsid w:val="0040619F"/>
    <w:rsid w:val="00406355"/>
    <w:rsid w:val="00406BDB"/>
    <w:rsid w:val="00406D58"/>
    <w:rsid w:val="00407661"/>
    <w:rsid w:val="00407DC1"/>
    <w:rsid w:val="00410072"/>
    <w:rsid w:val="00410F5B"/>
    <w:rsid w:val="00411392"/>
    <w:rsid w:val="00411479"/>
    <w:rsid w:val="004114F6"/>
    <w:rsid w:val="00415F3F"/>
    <w:rsid w:val="004161DA"/>
    <w:rsid w:val="004201E1"/>
    <w:rsid w:val="0042037F"/>
    <w:rsid w:val="00421242"/>
    <w:rsid w:val="00421490"/>
    <w:rsid w:val="004218C8"/>
    <w:rsid w:val="00422B18"/>
    <w:rsid w:val="00422C58"/>
    <w:rsid w:val="00423246"/>
    <w:rsid w:val="00423334"/>
    <w:rsid w:val="00423894"/>
    <w:rsid w:val="004241C9"/>
    <w:rsid w:val="00424951"/>
    <w:rsid w:val="00425815"/>
    <w:rsid w:val="00426B4A"/>
    <w:rsid w:val="00427314"/>
    <w:rsid w:val="0042786E"/>
    <w:rsid w:val="00430E1D"/>
    <w:rsid w:val="00431BCF"/>
    <w:rsid w:val="00432DA5"/>
    <w:rsid w:val="004337BE"/>
    <w:rsid w:val="004337D8"/>
    <w:rsid w:val="004339EF"/>
    <w:rsid w:val="00435419"/>
    <w:rsid w:val="004363FA"/>
    <w:rsid w:val="00437424"/>
    <w:rsid w:val="00437E40"/>
    <w:rsid w:val="00440B18"/>
    <w:rsid w:val="00440E52"/>
    <w:rsid w:val="00441677"/>
    <w:rsid w:val="00441D87"/>
    <w:rsid w:val="004435F5"/>
    <w:rsid w:val="00443826"/>
    <w:rsid w:val="00444FA2"/>
    <w:rsid w:val="00445CED"/>
    <w:rsid w:val="004467DC"/>
    <w:rsid w:val="004469EA"/>
    <w:rsid w:val="004471B2"/>
    <w:rsid w:val="00450F53"/>
    <w:rsid w:val="00451EA4"/>
    <w:rsid w:val="004520A1"/>
    <w:rsid w:val="00453474"/>
    <w:rsid w:val="00454114"/>
    <w:rsid w:val="00455106"/>
    <w:rsid w:val="004556A5"/>
    <w:rsid w:val="0045796B"/>
    <w:rsid w:val="00457D91"/>
    <w:rsid w:val="00460EED"/>
    <w:rsid w:val="00462817"/>
    <w:rsid w:val="00463EAF"/>
    <w:rsid w:val="004651D3"/>
    <w:rsid w:val="004651DB"/>
    <w:rsid w:val="0046567F"/>
    <w:rsid w:val="0046576D"/>
    <w:rsid w:val="004666FF"/>
    <w:rsid w:val="004669BC"/>
    <w:rsid w:val="00466DEF"/>
    <w:rsid w:val="00472D0E"/>
    <w:rsid w:val="0047335F"/>
    <w:rsid w:val="00474857"/>
    <w:rsid w:val="00475754"/>
    <w:rsid w:val="0048423B"/>
    <w:rsid w:val="00484D27"/>
    <w:rsid w:val="004860A6"/>
    <w:rsid w:val="004868DF"/>
    <w:rsid w:val="00486FB2"/>
    <w:rsid w:val="0048721C"/>
    <w:rsid w:val="00490266"/>
    <w:rsid w:val="00490DF8"/>
    <w:rsid w:val="00491481"/>
    <w:rsid w:val="00493549"/>
    <w:rsid w:val="004948D5"/>
    <w:rsid w:val="00494BB5"/>
    <w:rsid w:val="00495098"/>
    <w:rsid w:val="00497E56"/>
    <w:rsid w:val="004A274F"/>
    <w:rsid w:val="004A2B43"/>
    <w:rsid w:val="004A3D89"/>
    <w:rsid w:val="004A5C3D"/>
    <w:rsid w:val="004A5D52"/>
    <w:rsid w:val="004B097D"/>
    <w:rsid w:val="004B14ED"/>
    <w:rsid w:val="004B1925"/>
    <w:rsid w:val="004B2B44"/>
    <w:rsid w:val="004B3E7F"/>
    <w:rsid w:val="004B76D4"/>
    <w:rsid w:val="004C02A8"/>
    <w:rsid w:val="004C052B"/>
    <w:rsid w:val="004C16E1"/>
    <w:rsid w:val="004C2A00"/>
    <w:rsid w:val="004C3999"/>
    <w:rsid w:val="004C3B18"/>
    <w:rsid w:val="004C3EFB"/>
    <w:rsid w:val="004C4608"/>
    <w:rsid w:val="004C59D6"/>
    <w:rsid w:val="004C6563"/>
    <w:rsid w:val="004C656B"/>
    <w:rsid w:val="004D0114"/>
    <w:rsid w:val="004D0EE0"/>
    <w:rsid w:val="004D24FC"/>
    <w:rsid w:val="004D34D7"/>
    <w:rsid w:val="004D443A"/>
    <w:rsid w:val="004D44B7"/>
    <w:rsid w:val="004D621F"/>
    <w:rsid w:val="004E1E28"/>
    <w:rsid w:val="004E23C8"/>
    <w:rsid w:val="004E2AF7"/>
    <w:rsid w:val="004E336C"/>
    <w:rsid w:val="004E38B7"/>
    <w:rsid w:val="004E68FB"/>
    <w:rsid w:val="004E7091"/>
    <w:rsid w:val="004E7CCA"/>
    <w:rsid w:val="004E7D29"/>
    <w:rsid w:val="004F0864"/>
    <w:rsid w:val="004F096F"/>
    <w:rsid w:val="004F157D"/>
    <w:rsid w:val="004F1A7B"/>
    <w:rsid w:val="004F1D89"/>
    <w:rsid w:val="004F20AC"/>
    <w:rsid w:val="004F22D3"/>
    <w:rsid w:val="004F3E25"/>
    <w:rsid w:val="004F4A86"/>
    <w:rsid w:val="004F4D52"/>
    <w:rsid w:val="004F4F53"/>
    <w:rsid w:val="004F5AE5"/>
    <w:rsid w:val="004F6A4C"/>
    <w:rsid w:val="00500A98"/>
    <w:rsid w:val="00500FDA"/>
    <w:rsid w:val="005018A0"/>
    <w:rsid w:val="005018AC"/>
    <w:rsid w:val="00501AD4"/>
    <w:rsid w:val="0050250A"/>
    <w:rsid w:val="0050295B"/>
    <w:rsid w:val="00502D74"/>
    <w:rsid w:val="005033E2"/>
    <w:rsid w:val="005060AC"/>
    <w:rsid w:val="005067A2"/>
    <w:rsid w:val="005070EE"/>
    <w:rsid w:val="005105B0"/>
    <w:rsid w:val="00510BA9"/>
    <w:rsid w:val="005120A5"/>
    <w:rsid w:val="0051387B"/>
    <w:rsid w:val="005139D3"/>
    <w:rsid w:val="00515C4E"/>
    <w:rsid w:val="005164E5"/>
    <w:rsid w:val="00517F0E"/>
    <w:rsid w:val="00517F82"/>
    <w:rsid w:val="00520C6C"/>
    <w:rsid w:val="0052135C"/>
    <w:rsid w:val="00522741"/>
    <w:rsid w:val="00525EA9"/>
    <w:rsid w:val="00527B6B"/>
    <w:rsid w:val="00530752"/>
    <w:rsid w:val="00531257"/>
    <w:rsid w:val="0053225A"/>
    <w:rsid w:val="0053384C"/>
    <w:rsid w:val="00533F12"/>
    <w:rsid w:val="00534DC1"/>
    <w:rsid w:val="00536710"/>
    <w:rsid w:val="005368C3"/>
    <w:rsid w:val="00536BA6"/>
    <w:rsid w:val="005415B0"/>
    <w:rsid w:val="0054189B"/>
    <w:rsid w:val="005429E7"/>
    <w:rsid w:val="00542DFC"/>
    <w:rsid w:val="005440EB"/>
    <w:rsid w:val="005442C4"/>
    <w:rsid w:val="005443BE"/>
    <w:rsid w:val="0054525A"/>
    <w:rsid w:val="005455CD"/>
    <w:rsid w:val="00545C94"/>
    <w:rsid w:val="005465EC"/>
    <w:rsid w:val="00547397"/>
    <w:rsid w:val="00550DE8"/>
    <w:rsid w:val="005517AD"/>
    <w:rsid w:val="00552BA8"/>
    <w:rsid w:val="00552FAB"/>
    <w:rsid w:val="00553847"/>
    <w:rsid w:val="005544D0"/>
    <w:rsid w:val="005547D9"/>
    <w:rsid w:val="00554EB7"/>
    <w:rsid w:val="00555AE4"/>
    <w:rsid w:val="00555C3F"/>
    <w:rsid w:val="00557038"/>
    <w:rsid w:val="0056193D"/>
    <w:rsid w:val="005629E9"/>
    <w:rsid w:val="00564FC3"/>
    <w:rsid w:val="00566AA3"/>
    <w:rsid w:val="00566E6E"/>
    <w:rsid w:val="00567EC0"/>
    <w:rsid w:val="00570D90"/>
    <w:rsid w:val="00571153"/>
    <w:rsid w:val="00571598"/>
    <w:rsid w:val="005738E1"/>
    <w:rsid w:val="00573B3B"/>
    <w:rsid w:val="00574A76"/>
    <w:rsid w:val="00575ADF"/>
    <w:rsid w:val="00582276"/>
    <w:rsid w:val="005831D1"/>
    <w:rsid w:val="0058455A"/>
    <w:rsid w:val="00585D24"/>
    <w:rsid w:val="005919F7"/>
    <w:rsid w:val="00591D57"/>
    <w:rsid w:val="005929C9"/>
    <w:rsid w:val="00593DB9"/>
    <w:rsid w:val="00593F52"/>
    <w:rsid w:val="00595488"/>
    <w:rsid w:val="00596554"/>
    <w:rsid w:val="0059788D"/>
    <w:rsid w:val="005A199D"/>
    <w:rsid w:val="005A1A1E"/>
    <w:rsid w:val="005A1EFF"/>
    <w:rsid w:val="005A242B"/>
    <w:rsid w:val="005A2D2D"/>
    <w:rsid w:val="005A4C3C"/>
    <w:rsid w:val="005A509B"/>
    <w:rsid w:val="005A540C"/>
    <w:rsid w:val="005A601E"/>
    <w:rsid w:val="005A6705"/>
    <w:rsid w:val="005A6BE3"/>
    <w:rsid w:val="005B0670"/>
    <w:rsid w:val="005B20C9"/>
    <w:rsid w:val="005B2BFC"/>
    <w:rsid w:val="005B3BD4"/>
    <w:rsid w:val="005B3F91"/>
    <w:rsid w:val="005B5162"/>
    <w:rsid w:val="005B66BF"/>
    <w:rsid w:val="005B7894"/>
    <w:rsid w:val="005C0869"/>
    <w:rsid w:val="005C09B8"/>
    <w:rsid w:val="005C0B69"/>
    <w:rsid w:val="005C0E4B"/>
    <w:rsid w:val="005C1329"/>
    <w:rsid w:val="005C1915"/>
    <w:rsid w:val="005C3679"/>
    <w:rsid w:val="005C3834"/>
    <w:rsid w:val="005C4C42"/>
    <w:rsid w:val="005C4C4D"/>
    <w:rsid w:val="005C6039"/>
    <w:rsid w:val="005C68E7"/>
    <w:rsid w:val="005C7013"/>
    <w:rsid w:val="005C7C61"/>
    <w:rsid w:val="005D0051"/>
    <w:rsid w:val="005D1116"/>
    <w:rsid w:val="005D178F"/>
    <w:rsid w:val="005D23AD"/>
    <w:rsid w:val="005D2ECF"/>
    <w:rsid w:val="005D2FEB"/>
    <w:rsid w:val="005D3E98"/>
    <w:rsid w:val="005D4A8B"/>
    <w:rsid w:val="005D6A9C"/>
    <w:rsid w:val="005D72AA"/>
    <w:rsid w:val="005D7DE8"/>
    <w:rsid w:val="005E10C3"/>
    <w:rsid w:val="005E5DB0"/>
    <w:rsid w:val="005E5EB0"/>
    <w:rsid w:val="005E6A86"/>
    <w:rsid w:val="005E7661"/>
    <w:rsid w:val="005F1282"/>
    <w:rsid w:val="005F2599"/>
    <w:rsid w:val="005F30FA"/>
    <w:rsid w:val="005F382E"/>
    <w:rsid w:val="005F3B9E"/>
    <w:rsid w:val="005F3C1C"/>
    <w:rsid w:val="005F6F4B"/>
    <w:rsid w:val="005F7193"/>
    <w:rsid w:val="006028F2"/>
    <w:rsid w:val="00602F28"/>
    <w:rsid w:val="006030A7"/>
    <w:rsid w:val="00603AA2"/>
    <w:rsid w:val="00603FD8"/>
    <w:rsid w:val="006041ED"/>
    <w:rsid w:val="00604ABC"/>
    <w:rsid w:val="00604BC5"/>
    <w:rsid w:val="00604BD0"/>
    <w:rsid w:val="00605D77"/>
    <w:rsid w:val="00605E74"/>
    <w:rsid w:val="006113CF"/>
    <w:rsid w:val="00611439"/>
    <w:rsid w:val="00612BE9"/>
    <w:rsid w:val="006137E5"/>
    <w:rsid w:val="0061562D"/>
    <w:rsid w:val="0061626D"/>
    <w:rsid w:val="006175CE"/>
    <w:rsid w:val="00620D46"/>
    <w:rsid w:val="00621A81"/>
    <w:rsid w:val="00621A85"/>
    <w:rsid w:val="00622EBC"/>
    <w:rsid w:val="00623A09"/>
    <w:rsid w:val="00623F3E"/>
    <w:rsid w:val="00624A84"/>
    <w:rsid w:val="00624CD7"/>
    <w:rsid w:val="0062686E"/>
    <w:rsid w:val="00627BFF"/>
    <w:rsid w:val="00627E8B"/>
    <w:rsid w:val="006300CD"/>
    <w:rsid w:val="00630D19"/>
    <w:rsid w:val="00630E2B"/>
    <w:rsid w:val="0063182E"/>
    <w:rsid w:val="0063344F"/>
    <w:rsid w:val="00633B75"/>
    <w:rsid w:val="006341F3"/>
    <w:rsid w:val="00635A46"/>
    <w:rsid w:val="00635DD1"/>
    <w:rsid w:val="00637736"/>
    <w:rsid w:val="0063785C"/>
    <w:rsid w:val="00637E97"/>
    <w:rsid w:val="00640E56"/>
    <w:rsid w:val="0064481D"/>
    <w:rsid w:val="00645E5E"/>
    <w:rsid w:val="00647C4A"/>
    <w:rsid w:val="00650904"/>
    <w:rsid w:val="006510D1"/>
    <w:rsid w:val="006515CD"/>
    <w:rsid w:val="00652C42"/>
    <w:rsid w:val="0065344F"/>
    <w:rsid w:val="00654021"/>
    <w:rsid w:val="00654BA0"/>
    <w:rsid w:val="00654ED6"/>
    <w:rsid w:val="006555C9"/>
    <w:rsid w:val="006565B9"/>
    <w:rsid w:val="0065687C"/>
    <w:rsid w:val="006603AA"/>
    <w:rsid w:val="0066073C"/>
    <w:rsid w:val="00661553"/>
    <w:rsid w:val="006616EF"/>
    <w:rsid w:val="006617F6"/>
    <w:rsid w:val="00662BEA"/>
    <w:rsid w:val="00663209"/>
    <w:rsid w:val="0066330E"/>
    <w:rsid w:val="006662ED"/>
    <w:rsid w:val="006669DB"/>
    <w:rsid w:val="0067047C"/>
    <w:rsid w:val="00670BAB"/>
    <w:rsid w:val="00670C65"/>
    <w:rsid w:val="0067106E"/>
    <w:rsid w:val="00671BD6"/>
    <w:rsid w:val="006723DC"/>
    <w:rsid w:val="00674E4B"/>
    <w:rsid w:val="00675565"/>
    <w:rsid w:val="006765A9"/>
    <w:rsid w:val="006778EA"/>
    <w:rsid w:val="00680B81"/>
    <w:rsid w:val="00681176"/>
    <w:rsid w:val="00681C5C"/>
    <w:rsid w:val="006820B6"/>
    <w:rsid w:val="006823EE"/>
    <w:rsid w:val="006828FA"/>
    <w:rsid w:val="00682B13"/>
    <w:rsid w:val="00683DC7"/>
    <w:rsid w:val="00684717"/>
    <w:rsid w:val="006855F3"/>
    <w:rsid w:val="006856DB"/>
    <w:rsid w:val="00685B6D"/>
    <w:rsid w:val="00686F04"/>
    <w:rsid w:val="006905D9"/>
    <w:rsid w:val="00691B21"/>
    <w:rsid w:val="00691C5A"/>
    <w:rsid w:val="0069232F"/>
    <w:rsid w:val="00692DCB"/>
    <w:rsid w:val="006932E3"/>
    <w:rsid w:val="0069492A"/>
    <w:rsid w:val="00696A4C"/>
    <w:rsid w:val="00696F51"/>
    <w:rsid w:val="0069756B"/>
    <w:rsid w:val="006A1879"/>
    <w:rsid w:val="006A20A4"/>
    <w:rsid w:val="006A32B2"/>
    <w:rsid w:val="006A617B"/>
    <w:rsid w:val="006A64FF"/>
    <w:rsid w:val="006A69A0"/>
    <w:rsid w:val="006A6CF4"/>
    <w:rsid w:val="006A70DD"/>
    <w:rsid w:val="006A737B"/>
    <w:rsid w:val="006A76DA"/>
    <w:rsid w:val="006A7CC8"/>
    <w:rsid w:val="006B1B68"/>
    <w:rsid w:val="006B1CC9"/>
    <w:rsid w:val="006B20E9"/>
    <w:rsid w:val="006B27ED"/>
    <w:rsid w:val="006B4875"/>
    <w:rsid w:val="006B4A20"/>
    <w:rsid w:val="006B55EB"/>
    <w:rsid w:val="006B5D45"/>
    <w:rsid w:val="006B6DA6"/>
    <w:rsid w:val="006B6F9D"/>
    <w:rsid w:val="006B7121"/>
    <w:rsid w:val="006B730A"/>
    <w:rsid w:val="006B76BE"/>
    <w:rsid w:val="006B7BC5"/>
    <w:rsid w:val="006C0833"/>
    <w:rsid w:val="006C1983"/>
    <w:rsid w:val="006C36F4"/>
    <w:rsid w:val="006C3852"/>
    <w:rsid w:val="006C3C1C"/>
    <w:rsid w:val="006C45AB"/>
    <w:rsid w:val="006C4F99"/>
    <w:rsid w:val="006C7B9A"/>
    <w:rsid w:val="006D19F0"/>
    <w:rsid w:val="006D1F40"/>
    <w:rsid w:val="006D21D1"/>
    <w:rsid w:val="006D26B7"/>
    <w:rsid w:val="006D27CA"/>
    <w:rsid w:val="006D292A"/>
    <w:rsid w:val="006D2AD1"/>
    <w:rsid w:val="006D2CED"/>
    <w:rsid w:val="006D2DC0"/>
    <w:rsid w:val="006D46FB"/>
    <w:rsid w:val="006D4EC9"/>
    <w:rsid w:val="006D5069"/>
    <w:rsid w:val="006D5956"/>
    <w:rsid w:val="006D5B90"/>
    <w:rsid w:val="006D5BF6"/>
    <w:rsid w:val="006D6519"/>
    <w:rsid w:val="006D6882"/>
    <w:rsid w:val="006D7217"/>
    <w:rsid w:val="006D7923"/>
    <w:rsid w:val="006E0F95"/>
    <w:rsid w:val="006E1AE2"/>
    <w:rsid w:val="006E34AA"/>
    <w:rsid w:val="006E5FDC"/>
    <w:rsid w:val="006E623D"/>
    <w:rsid w:val="006E6845"/>
    <w:rsid w:val="006E7819"/>
    <w:rsid w:val="006E7D28"/>
    <w:rsid w:val="006F0508"/>
    <w:rsid w:val="006F14DC"/>
    <w:rsid w:val="006F2461"/>
    <w:rsid w:val="006F2523"/>
    <w:rsid w:val="006F259E"/>
    <w:rsid w:val="006F361E"/>
    <w:rsid w:val="006F40A4"/>
    <w:rsid w:val="006F5C21"/>
    <w:rsid w:val="006F7132"/>
    <w:rsid w:val="006F7E22"/>
    <w:rsid w:val="006F7FD9"/>
    <w:rsid w:val="007002FF"/>
    <w:rsid w:val="00700B63"/>
    <w:rsid w:val="007012F2"/>
    <w:rsid w:val="007018B0"/>
    <w:rsid w:val="00701FF2"/>
    <w:rsid w:val="0070215A"/>
    <w:rsid w:val="007027D1"/>
    <w:rsid w:val="00703390"/>
    <w:rsid w:val="00703886"/>
    <w:rsid w:val="00703C0A"/>
    <w:rsid w:val="00704B31"/>
    <w:rsid w:val="00705626"/>
    <w:rsid w:val="00705657"/>
    <w:rsid w:val="00705918"/>
    <w:rsid w:val="0070734C"/>
    <w:rsid w:val="00707C23"/>
    <w:rsid w:val="007103FC"/>
    <w:rsid w:val="007107FC"/>
    <w:rsid w:val="007122EE"/>
    <w:rsid w:val="00714FB7"/>
    <w:rsid w:val="007157E5"/>
    <w:rsid w:val="00716092"/>
    <w:rsid w:val="00716C3A"/>
    <w:rsid w:val="0071751F"/>
    <w:rsid w:val="0072024D"/>
    <w:rsid w:val="00720692"/>
    <w:rsid w:val="00721345"/>
    <w:rsid w:val="00721775"/>
    <w:rsid w:val="00721EE2"/>
    <w:rsid w:val="007220EF"/>
    <w:rsid w:val="00723056"/>
    <w:rsid w:val="007239B0"/>
    <w:rsid w:val="00723BA0"/>
    <w:rsid w:val="00723BE0"/>
    <w:rsid w:val="00723CC9"/>
    <w:rsid w:val="00724812"/>
    <w:rsid w:val="00726DBD"/>
    <w:rsid w:val="00726E34"/>
    <w:rsid w:val="00727D90"/>
    <w:rsid w:val="00730685"/>
    <w:rsid w:val="007314A6"/>
    <w:rsid w:val="0073270D"/>
    <w:rsid w:val="00733B23"/>
    <w:rsid w:val="00736228"/>
    <w:rsid w:val="0073664D"/>
    <w:rsid w:val="00740C39"/>
    <w:rsid w:val="007414A9"/>
    <w:rsid w:val="007422D3"/>
    <w:rsid w:val="00743D74"/>
    <w:rsid w:val="00743DEE"/>
    <w:rsid w:val="00744839"/>
    <w:rsid w:val="00745C4B"/>
    <w:rsid w:val="007463DE"/>
    <w:rsid w:val="00746713"/>
    <w:rsid w:val="00746848"/>
    <w:rsid w:val="00746905"/>
    <w:rsid w:val="00746963"/>
    <w:rsid w:val="0075006B"/>
    <w:rsid w:val="007510F1"/>
    <w:rsid w:val="00751BB7"/>
    <w:rsid w:val="00752244"/>
    <w:rsid w:val="007525BB"/>
    <w:rsid w:val="00752AD2"/>
    <w:rsid w:val="00753E1F"/>
    <w:rsid w:val="00754D4E"/>
    <w:rsid w:val="00756AE1"/>
    <w:rsid w:val="00756FBF"/>
    <w:rsid w:val="007571F7"/>
    <w:rsid w:val="007604A2"/>
    <w:rsid w:val="00760A3B"/>
    <w:rsid w:val="0076159D"/>
    <w:rsid w:val="00761D96"/>
    <w:rsid w:val="00762001"/>
    <w:rsid w:val="007646EE"/>
    <w:rsid w:val="00766776"/>
    <w:rsid w:val="00767A66"/>
    <w:rsid w:val="00770350"/>
    <w:rsid w:val="00770DCC"/>
    <w:rsid w:val="007718A5"/>
    <w:rsid w:val="00772D08"/>
    <w:rsid w:val="00772F30"/>
    <w:rsid w:val="00774328"/>
    <w:rsid w:val="0077459B"/>
    <w:rsid w:val="00775B33"/>
    <w:rsid w:val="00776A34"/>
    <w:rsid w:val="00776B9B"/>
    <w:rsid w:val="00776F8F"/>
    <w:rsid w:val="0078021B"/>
    <w:rsid w:val="00780AB7"/>
    <w:rsid w:val="00781003"/>
    <w:rsid w:val="00781664"/>
    <w:rsid w:val="00781F8F"/>
    <w:rsid w:val="007823A5"/>
    <w:rsid w:val="007836DE"/>
    <w:rsid w:val="007839E8"/>
    <w:rsid w:val="007853BA"/>
    <w:rsid w:val="00786946"/>
    <w:rsid w:val="00786C73"/>
    <w:rsid w:val="00787394"/>
    <w:rsid w:val="00787BF3"/>
    <w:rsid w:val="00791578"/>
    <w:rsid w:val="0079264E"/>
    <w:rsid w:val="00792A11"/>
    <w:rsid w:val="00792DCE"/>
    <w:rsid w:val="00793727"/>
    <w:rsid w:val="00793EA9"/>
    <w:rsid w:val="00794249"/>
    <w:rsid w:val="0079465D"/>
    <w:rsid w:val="00794BEE"/>
    <w:rsid w:val="00794DCE"/>
    <w:rsid w:val="00794DF1"/>
    <w:rsid w:val="0079518E"/>
    <w:rsid w:val="00795409"/>
    <w:rsid w:val="0079795A"/>
    <w:rsid w:val="00797B48"/>
    <w:rsid w:val="00797B79"/>
    <w:rsid w:val="007A108E"/>
    <w:rsid w:val="007A2076"/>
    <w:rsid w:val="007A3908"/>
    <w:rsid w:val="007A4F52"/>
    <w:rsid w:val="007A5127"/>
    <w:rsid w:val="007A5225"/>
    <w:rsid w:val="007A7763"/>
    <w:rsid w:val="007A7848"/>
    <w:rsid w:val="007B0E79"/>
    <w:rsid w:val="007B3FF6"/>
    <w:rsid w:val="007B42BB"/>
    <w:rsid w:val="007B4406"/>
    <w:rsid w:val="007B470C"/>
    <w:rsid w:val="007B6187"/>
    <w:rsid w:val="007B6D19"/>
    <w:rsid w:val="007B7D4E"/>
    <w:rsid w:val="007C11FB"/>
    <w:rsid w:val="007C3A62"/>
    <w:rsid w:val="007C40EA"/>
    <w:rsid w:val="007C53B8"/>
    <w:rsid w:val="007C706C"/>
    <w:rsid w:val="007D0C95"/>
    <w:rsid w:val="007D10D8"/>
    <w:rsid w:val="007D1ED4"/>
    <w:rsid w:val="007D3770"/>
    <w:rsid w:val="007D4EC9"/>
    <w:rsid w:val="007D5B91"/>
    <w:rsid w:val="007D6878"/>
    <w:rsid w:val="007D6974"/>
    <w:rsid w:val="007D7308"/>
    <w:rsid w:val="007D7C52"/>
    <w:rsid w:val="007D7DB7"/>
    <w:rsid w:val="007E0687"/>
    <w:rsid w:val="007E2935"/>
    <w:rsid w:val="007E2E17"/>
    <w:rsid w:val="007E2E7C"/>
    <w:rsid w:val="007E4663"/>
    <w:rsid w:val="007E5FD7"/>
    <w:rsid w:val="007E7F18"/>
    <w:rsid w:val="007F0397"/>
    <w:rsid w:val="007F09FF"/>
    <w:rsid w:val="007F1A8E"/>
    <w:rsid w:val="007F5065"/>
    <w:rsid w:val="007F55CA"/>
    <w:rsid w:val="007F5A97"/>
    <w:rsid w:val="007F618C"/>
    <w:rsid w:val="007F64FE"/>
    <w:rsid w:val="007F75EB"/>
    <w:rsid w:val="008002C6"/>
    <w:rsid w:val="0080079A"/>
    <w:rsid w:val="00800838"/>
    <w:rsid w:val="00800B22"/>
    <w:rsid w:val="008013A8"/>
    <w:rsid w:val="00801DBB"/>
    <w:rsid w:val="00803B3F"/>
    <w:rsid w:val="00803CB8"/>
    <w:rsid w:val="0080558C"/>
    <w:rsid w:val="008055AB"/>
    <w:rsid w:val="00805ED7"/>
    <w:rsid w:val="0080656B"/>
    <w:rsid w:val="00807315"/>
    <w:rsid w:val="008078D1"/>
    <w:rsid w:val="00807D0A"/>
    <w:rsid w:val="00813A31"/>
    <w:rsid w:val="008148D6"/>
    <w:rsid w:val="008154B5"/>
    <w:rsid w:val="00815706"/>
    <w:rsid w:val="0081618E"/>
    <w:rsid w:val="00816B84"/>
    <w:rsid w:val="008171B5"/>
    <w:rsid w:val="00817E3C"/>
    <w:rsid w:val="008210BF"/>
    <w:rsid w:val="00821740"/>
    <w:rsid w:val="00823BFE"/>
    <w:rsid w:val="0082413D"/>
    <w:rsid w:val="0082490E"/>
    <w:rsid w:val="00824FF1"/>
    <w:rsid w:val="0082688D"/>
    <w:rsid w:val="00826FEE"/>
    <w:rsid w:val="00831255"/>
    <w:rsid w:val="00831FBE"/>
    <w:rsid w:val="008336E4"/>
    <w:rsid w:val="008338AB"/>
    <w:rsid w:val="00834251"/>
    <w:rsid w:val="00834537"/>
    <w:rsid w:val="00835C09"/>
    <w:rsid w:val="00836991"/>
    <w:rsid w:val="00836D19"/>
    <w:rsid w:val="0083705F"/>
    <w:rsid w:val="008371DF"/>
    <w:rsid w:val="00840498"/>
    <w:rsid w:val="00840A81"/>
    <w:rsid w:val="00841C44"/>
    <w:rsid w:val="00843970"/>
    <w:rsid w:val="00844165"/>
    <w:rsid w:val="00845CFE"/>
    <w:rsid w:val="00846285"/>
    <w:rsid w:val="00846F7F"/>
    <w:rsid w:val="00847828"/>
    <w:rsid w:val="00850DC5"/>
    <w:rsid w:val="0085149E"/>
    <w:rsid w:val="0085302E"/>
    <w:rsid w:val="008531F3"/>
    <w:rsid w:val="008532D6"/>
    <w:rsid w:val="008542BA"/>
    <w:rsid w:val="00857884"/>
    <w:rsid w:val="00857F07"/>
    <w:rsid w:val="00860046"/>
    <w:rsid w:val="008617F2"/>
    <w:rsid w:val="0086429B"/>
    <w:rsid w:val="0086542D"/>
    <w:rsid w:val="0086790E"/>
    <w:rsid w:val="008679AF"/>
    <w:rsid w:val="0087060A"/>
    <w:rsid w:val="00876650"/>
    <w:rsid w:val="008769D0"/>
    <w:rsid w:val="00876EFB"/>
    <w:rsid w:val="008810AA"/>
    <w:rsid w:val="00881F98"/>
    <w:rsid w:val="00885747"/>
    <w:rsid w:val="00887DDF"/>
    <w:rsid w:val="00887EA7"/>
    <w:rsid w:val="00887F7A"/>
    <w:rsid w:val="00890BB0"/>
    <w:rsid w:val="00890DED"/>
    <w:rsid w:val="008925BC"/>
    <w:rsid w:val="008927D4"/>
    <w:rsid w:val="0089392F"/>
    <w:rsid w:val="0089581F"/>
    <w:rsid w:val="00895932"/>
    <w:rsid w:val="00896759"/>
    <w:rsid w:val="00897534"/>
    <w:rsid w:val="00897DE4"/>
    <w:rsid w:val="00897F1C"/>
    <w:rsid w:val="008A002E"/>
    <w:rsid w:val="008A0A0B"/>
    <w:rsid w:val="008A0FAC"/>
    <w:rsid w:val="008A16BF"/>
    <w:rsid w:val="008A2AF9"/>
    <w:rsid w:val="008A3C45"/>
    <w:rsid w:val="008A4003"/>
    <w:rsid w:val="008A4961"/>
    <w:rsid w:val="008A4F25"/>
    <w:rsid w:val="008A50B0"/>
    <w:rsid w:val="008A5E41"/>
    <w:rsid w:val="008A63F3"/>
    <w:rsid w:val="008A67BE"/>
    <w:rsid w:val="008A6FA3"/>
    <w:rsid w:val="008A77B3"/>
    <w:rsid w:val="008B1359"/>
    <w:rsid w:val="008B13B6"/>
    <w:rsid w:val="008B1D3A"/>
    <w:rsid w:val="008B1F4B"/>
    <w:rsid w:val="008B2545"/>
    <w:rsid w:val="008B2DCB"/>
    <w:rsid w:val="008B3376"/>
    <w:rsid w:val="008B474D"/>
    <w:rsid w:val="008B5393"/>
    <w:rsid w:val="008B7630"/>
    <w:rsid w:val="008B77DB"/>
    <w:rsid w:val="008B78E7"/>
    <w:rsid w:val="008B7AC9"/>
    <w:rsid w:val="008C0A3C"/>
    <w:rsid w:val="008C1E94"/>
    <w:rsid w:val="008C27AF"/>
    <w:rsid w:val="008C28B3"/>
    <w:rsid w:val="008C3C0F"/>
    <w:rsid w:val="008C4302"/>
    <w:rsid w:val="008C6FCE"/>
    <w:rsid w:val="008C7E53"/>
    <w:rsid w:val="008D06A6"/>
    <w:rsid w:val="008D1B21"/>
    <w:rsid w:val="008D2210"/>
    <w:rsid w:val="008D23F0"/>
    <w:rsid w:val="008D3091"/>
    <w:rsid w:val="008D4220"/>
    <w:rsid w:val="008D520D"/>
    <w:rsid w:val="008D62B5"/>
    <w:rsid w:val="008D765C"/>
    <w:rsid w:val="008E0703"/>
    <w:rsid w:val="008E13B1"/>
    <w:rsid w:val="008E2D21"/>
    <w:rsid w:val="008E30FC"/>
    <w:rsid w:val="008E36C6"/>
    <w:rsid w:val="008E3E72"/>
    <w:rsid w:val="008E45D2"/>
    <w:rsid w:val="008E515F"/>
    <w:rsid w:val="008E7939"/>
    <w:rsid w:val="008E7C59"/>
    <w:rsid w:val="008F2F2A"/>
    <w:rsid w:val="008F66FC"/>
    <w:rsid w:val="008F6C23"/>
    <w:rsid w:val="008F7C75"/>
    <w:rsid w:val="00900433"/>
    <w:rsid w:val="0090046A"/>
    <w:rsid w:val="00901D0E"/>
    <w:rsid w:val="0090252A"/>
    <w:rsid w:val="00904966"/>
    <w:rsid w:val="009053E1"/>
    <w:rsid w:val="00905485"/>
    <w:rsid w:val="009056E4"/>
    <w:rsid w:val="00910358"/>
    <w:rsid w:val="009121B2"/>
    <w:rsid w:val="00912F9F"/>
    <w:rsid w:val="009148D7"/>
    <w:rsid w:val="00914C88"/>
    <w:rsid w:val="00915838"/>
    <w:rsid w:val="0091644E"/>
    <w:rsid w:val="00917298"/>
    <w:rsid w:val="009208B3"/>
    <w:rsid w:val="00921B74"/>
    <w:rsid w:val="00921FC6"/>
    <w:rsid w:val="00922004"/>
    <w:rsid w:val="009222B9"/>
    <w:rsid w:val="009263A9"/>
    <w:rsid w:val="009264CE"/>
    <w:rsid w:val="00927D53"/>
    <w:rsid w:val="009301D9"/>
    <w:rsid w:val="00930BCA"/>
    <w:rsid w:val="009317D9"/>
    <w:rsid w:val="009339A0"/>
    <w:rsid w:val="00933FBE"/>
    <w:rsid w:val="00935687"/>
    <w:rsid w:val="009369C7"/>
    <w:rsid w:val="00936C25"/>
    <w:rsid w:val="00937652"/>
    <w:rsid w:val="009379DD"/>
    <w:rsid w:val="00940746"/>
    <w:rsid w:val="0094185E"/>
    <w:rsid w:val="00941F10"/>
    <w:rsid w:val="009440B2"/>
    <w:rsid w:val="009447A5"/>
    <w:rsid w:val="009452FE"/>
    <w:rsid w:val="0094681C"/>
    <w:rsid w:val="00946FA5"/>
    <w:rsid w:val="00947A65"/>
    <w:rsid w:val="00951C2C"/>
    <w:rsid w:val="00951FF4"/>
    <w:rsid w:val="00953E76"/>
    <w:rsid w:val="009551CB"/>
    <w:rsid w:val="00955985"/>
    <w:rsid w:val="00956739"/>
    <w:rsid w:val="00957192"/>
    <w:rsid w:val="009574D6"/>
    <w:rsid w:val="009577CC"/>
    <w:rsid w:val="00960050"/>
    <w:rsid w:val="0096014D"/>
    <w:rsid w:val="00961E34"/>
    <w:rsid w:val="00962FB4"/>
    <w:rsid w:val="0096504C"/>
    <w:rsid w:val="00967CE9"/>
    <w:rsid w:val="0097172F"/>
    <w:rsid w:val="00971E19"/>
    <w:rsid w:val="00972035"/>
    <w:rsid w:val="0097396D"/>
    <w:rsid w:val="009748B5"/>
    <w:rsid w:val="00974DD2"/>
    <w:rsid w:val="009761E3"/>
    <w:rsid w:val="009856B6"/>
    <w:rsid w:val="00985904"/>
    <w:rsid w:val="009867B3"/>
    <w:rsid w:val="0099011D"/>
    <w:rsid w:val="00991E0C"/>
    <w:rsid w:val="00993705"/>
    <w:rsid w:val="00993B22"/>
    <w:rsid w:val="009957C7"/>
    <w:rsid w:val="00997808"/>
    <w:rsid w:val="00997F35"/>
    <w:rsid w:val="009A0157"/>
    <w:rsid w:val="009A3210"/>
    <w:rsid w:val="009A3723"/>
    <w:rsid w:val="009A397C"/>
    <w:rsid w:val="009A4868"/>
    <w:rsid w:val="009A4B73"/>
    <w:rsid w:val="009A76B2"/>
    <w:rsid w:val="009B2F9A"/>
    <w:rsid w:val="009B3409"/>
    <w:rsid w:val="009B35B0"/>
    <w:rsid w:val="009B3B77"/>
    <w:rsid w:val="009B3ED1"/>
    <w:rsid w:val="009B4AF6"/>
    <w:rsid w:val="009B51A0"/>
    <w:rsid w:val="009B6530"/>
    <w:rsid w:val="009B674A"/>
    <w:rsid w:val="009B6E6C"/>
    <w:rsid w:val="009B73D5"/>
    <w:rsid w:val="009B7794"/>
    <w:rsid w:val="009B78EA"/>
    <w:rsid w:val="009B7F1D"/>
    <w:rsid w:val="009C0833"/>
    <w:rsid w:val="009C572D"/>
    <w:rsid w:val="009C5969"/>
    <w:rsid w:val="009D00AC"/>
    <w:rsid w:val="009D13D3"/>
    <w:rsid w:val="009D1EFA"/>
    <w:rsid w:val="009D3036"/>
    <w:rsid w:val="009D390D"/>
    <w:rsid w:val="009D4F3D"/>
    <w:rsid w:val="009D50AB"/>
    <w:rsid w:val="009D5CDF"/>
    <w:rsid w:val="009E16D0"/>
    <w:rsid w:val="009E4B06"/>
    <w:rsid w:val="009E4B24"/>
    <w:rsid w:val="009E4D29"/>
    <w:rsid w:val="009E5736"/>
    <w:rsid w:val="009E5BD3"/>
    <w:rsid w:val="009E5F1E"/>
    <w:rsid w:val="009E61A9"/>
    <w:rsid w:val="009E641A"/>
    <w:rsid w:val="009E6C58"/>
    <w:rsid w:val="009F1EFE"/>
    <w:rsid w:val="009F25C8"/>
    <w:rsid w:val="009F2C29"/>
    <w:rsid w:val="009F32DA"/>
    <w:rsid w:val="009F448B"/>
    <w:rsid w:val="009F6B76"/>
    <w:rsid w:val="009F6C53"/>
    <w:rsid w:val="00A02208"/>
    <w:rsid w:val="00A02F7F"/>
    <w:rsid w:val="00A0313E"/>
    <w:rsid w:val="00A032B7"/>
    <w:rsid w:val="00A03342"/>
    <w:rsid w:val="00A03B31"/>
    <w:rsid w:val="00A04267"/>
    <w:rsid w:val="00A042E9"/>
    <w:rsid w:val="00A04718"/>
    <w:rsid w:val="00A061BC"/>
    <w:rsid w:val="00A062A1"/>
    <w:rsid w:val="00A07845"/>
    <w:rsid w:val="00A07847"/>
    <w:rsid w:val="00A10059"/>
    <w:rsid w:val="00A11060"/>
    <w:rsid w:val="00A1175A"/>
    <w:rsid w:val="00A11964"/>
    <w:rsid w:val="00A1470C"/>
    <w:rsid w:val="00A15DBE"/>
    <w:rsid w:val="00A16052"/>
    <w:rsid w:val="00A16117"/>
    <w:rsid w:val="00A17B15"/>
    <w:rsid w:val="00A24CA9"/>
    <w:rsid w:val="00A24DA8"/>
    <w:rsid w:val="00A24E61"/>
    <w:rsid w:val="00A2530F"/>
    <w:rsid w:val="00A26794"/>
    <w:rsid w:val="00A26E65"/>
    <w:rsid w:val="00A26E81"/>
    <w:rsid w:val="00A27556"/>
    <w:rsid w:val="00A27894"/>
    <w:rsid w:val="00A278AB"/>
    <w:rsid w:val="00A27CA4"/>
    <w:rsid w:val="00A300C2"/>
    <w:rsid w:val="00A3036B"/>
    <w:rsid w:val="00A30F17"/>
    <w:rsid w:val="00A315C4"/>
    <w:rsid w:val="00A31C41"/>
    <w:rsid w:val="00A32E55"/>
    <w:rsid w:val="00A33DEF"/>
    <w:rsid w:val="00A33EEF"/>
    <w:rsid w:val="00A3654E"/>
    <w:rsid w:val="00A373F8"/>
    <w:rsid w:val="00A41A6B"/>
    <w:rsid w:val="00A41DDC"/>
    <w:rsid w:val="00A42102"/>
    <w:rsid w:val="00A43CBF"/>
    <w:rsid w:val="00A44070"/>
    <w:rsid w:val="00A4430A"/>
    <w:rsid w:val="00A44B3D"/>
    <w:rsid w:val="00A44C9E"/>
    <w:rsid w:val="00A44F0C"/>
    <w:rsid w:val="00A45472"/>
    <w:rsid w:val="00A457BC"/>
    <w:rsid w:val="00A46A44"/>
    <w:rsid w:val="00A47315"/>
    <w:rsid w:val="00A4780B"/>
    <w:rsid w:val="00A50658"/>
    <w:rsid w:val="00A527B4"/>
    <w:rsid w:val="00A53BEE"/>
    <w:rsid w:val="00A53FED"/>
    <w:rsid w:val="00A55480"/>
    <w:rsid w:val="00A566B7"/>
    <w:rsid w:val="00A574E4"/>
    <w:rsid w:val="00A6018F"/>
    <w:rsid w:val="00A622B7"/>
    <w:rsid w:val="00A646EA"/>
    <w:rsid w:val="00A65FDA"/>
    <w:rsid w:val="00A66FBE"/>
    <w:rsid w:val="00A67AB7"/>
    <w:rsid w:val="00A7050C"/>
    <w:rsid w:val="00A72546"/>
    <w:rsid w:val="00A733DA"/>
    <w:rsid w:val="00A73B29"/>
    <w:rsid w:val="00A7598C"/>
    <w:rsid w:val="00A766B9"/>
    <w:rsid w:val="00A773AE"/>
    <w:rsid w:val="00A8134A"/>
    <w:rsid w:val="00A81B66"/>
    <w:rsid w:val="00A81D03"/>
    <w:rsid w:val="00A8272C"/>
    <w:rsid w:val="00A83710"/>
    <w:rsid w:val="00A83B27"/>
    <w:rsid w:val="00A84515"/>
    <w:rsid w:val="00A84C05"/>
    <w:rsid w:val="00A85A23"/>
    <w:rsid w:val="00A85D04"/>
    <w:rsid w:val="00A85E38"/>
    <w:rsid w:val="00A85F49"/>
    <w:rsid w:val="00A86AFA"/>
    <w:rsid w:val="00A87556"/>
    <w:rsid w:val="00A90804"/>
    <w:rsid w:val="00A92B61"/>
    <w:rsid w:val="00A95F96"/>
    <w:rsid w:val="00A9664A"/>
    <w:rsid w:val="00AA0251"/>
    <w:rsid w:val="00AA0B9C"/>
    <w:rsid w:val="00AA1A25"/>
    <w:rsid w:val="00AA37D8"/>
    <w:rsid w:val="00AA3F15"/>
    <w:rsid w:val="00AA409D"/>
    <w:rsid w:val="00AA661C"/>
    <w:rsid w:val="00AA712D"/>
    <w:rsid w:val="00AB0D61"/>
    <w:rsid w:val="00AB1B9B"/>
    <w:rsid w:val="00AB3C94"/>
    <w:rsid w:val="00AB52A6"/>
    <w:rsid w:val="00AB5AEE"/>
    <w:rsid w:val="00AB5C0A"/>
    <w:rsid w:val="00AB6764"/>
    <w:rsid w:val="00AB67B1"/>
    <w:rsid w:val="00AC0369"/>
    <w:rsid w:val="00AC0656"/>
    <w:rsid w:val="00AC11D9"/>
    <w:rsid w:val="00AC2AA1"/>
    <w:rsid w:val="00AC35CC"/>
    <w:rsid w:val="00AC3DCF"/>
    <w:rsid w:val="00AC4E75"/>
    <w:rsid w:val="00AC574B"/>
    <w:rsid w:val="00AC5C8B"/>
    <w:rsid w:val="00AC7BD3"/>
    <w:rsid w:val="00AD0A29"/>
    <w:rsid w:val="00AD0EFC"/>
    <w:rsid w:val="00AD15EA"/>
    <w:rsid w:val="00AD1DAA"/>
    <w:rsid w:val="00AD1ECA"/>
    <w:rsid w:val="00AD26AB"/>
    <w:rsid w:val="00AD3665"/>
    <w:rsid w:val="00AD3C01"/>
    <w:rsid w:val="00AD4659"/>
    <w:rsid w:val="00AD5627"/>
    <w:rsid w:val="00AD64B4"/>
    <w:rsid w:val="00AE0454"/>
    <w:rsid w:val="00AE3678"/>
    <w:rsid w:val="00AE3F1A"/>
    <w:rsid w:val="00AE5994"/>
    <w:rsid w:val="00AE5C1A"/>
    <w:rsid w:val="00AE6ABA"/>
    <w:rsid w:val="00AE78D1"/>
    <w:rsid w:val="00AF0716"/>
    <w:rsid w:val="00AF10AD"/>
    <w:rsid w:val="00AF183D"/>
    <w:rsid w:val="00AF1B3E"/>
    <w:rsid w:val="00AF1D46"/>
    <w:rsid w:val="00AF1F42"/>
    <w:rsid w:val="00AF3355"/>
    <w:rsid w:val="00AF39D7"/>
    <w:rsid w:val="00AF3CA4"/>
    <w:rsid w:val="00AF48BC"/>
    <w:rsid w:val="00AF4A52"/>
    <w:rsid w:val="00AF5FB5"/>
    <w:rsid w:val="00AF707A"/>
    <w:rsid w:val="00AF7421"/>
    <w:rsid w:val="00B004A9"/>
    <w:rsid w:val="00B00C9A"/>
    <w:rsid w:val="00B01072"/>
    <w:rsid w:val="00B01E27"/>
    <w:rsid w:val="00B02736"/>
    <w:rsid w:val="00B05746"/>
    <w:rsid w:val="00B05CBA"/>
    <w:rsid w:val="00B05FDD"/>
    <w:rsid w:val="00B069D8"/>
    <w:rsid w:val="00B10309"/>
    <w:rsid w:val="00B113DB"/>
    <w:rsid w:val="00B11CF1"/>
    <w:rsid w:val="00B122E2"/>
    <w:rsid w:val="00B12496"/>
    <w:rsid w:val="00B12BE4"/>
    <w:rsid w:val="00B12BEE"/>
    <w:rsid w:val="00B12D8B"/>
    <w:rsid w:val="00B13C96"/>
    <w:rsid w:val="00B14121"/>
    <w:rsid w:val="00B15684"/>
    <w:rsid w:val="00B16682"/>
    <w:rsid w:val="00B16717"/>
    <w:rsid w:val="00B21459"/>
    <w:rsid w:val="00B21ADE"/>
    <w:rsid w:val="00B22358"/>
    <w:rsid w:val="00B23388"/>
    <w:rsid w:val="00B2365D"/>
    <w:rsid w:val="00B237A5"/>
    <w:rsid w:val="00B23C3F"/>
    <w:rsid w:val="00B24163"/>
    <w:rsid w:val="00B25B46"/>
    <w:rsid w:val="00B270A4"/>
    <w:rsid w:val="00B27255"/>
    <w:rsid w:val="00B3060C"/>
    <w:rsid w:val="00B30620"/>
    <w:rsid w:val="00B31279"/>
    <w:rsid w:val="00B31D95"/>
    <w:rsid w:val="00B336DC"/>
    <w:rsid w:val="00B34857"/>
    <w:rsid w:val="00B35D2B"/>
    <w:rsid w:val="00B369B8"/>
    <w:rsid w:val="00B36C29"/>
    <w:rsid w:val="00B40C72"/>
    <w:rsid w:val="00B41F07"/>
    <w:rsid w:val="00B42C34"/>
    <w:rsid w:val="00B42E35"/>
    <w:rsid w:val="00B4371B"/>
    <w:rsid w:val="00B43A28"/>
    <w:rsid w:val="00B4409E"/>
    <w:rsid w:val="00B443C2"/>
    <w:rsid w:val="00B46382"/>
    <w:rsid w:val="00B464B2"/>
    <w:rsid w:val="00B46A66"/>
    <w:rsid w:val="00B470CC"/>
    <w:rsid w:val="00B47109"/>
    <w:rsid w:val="00B50F32"/>
    <w:rsid w:val="00B51112"/>
    <w:rsid w:val="00B52847"/>
    <w:rsid w:val="00B54D52"/>
    <w:rsid w:val="00B54E54"/>
    <w:rsid w:val="00B57DCE"/>
    <w:rsid w:val="00B60861"/>
    <w:rsid w:val="00B60D67"/>
    <w:rsid w:val="00B60FF7"/>
    <w:rsid w:val="00B61CFE"/>
    <w:rsid w:val="00B63B8D"/>
    <w:rsid w:val="00B65997"/>
    <w:rsid w:val="00B664E3"/>
    <w:rsid w:val="00B70014"/>
    <w:rsid w:val="00B71A34"/>
    <w:rsid w:val="00B726CF"/>
    <w:rsid w:val="00B72EC6"/>
    <w:rsid w:val="00B73443"/>
    <w:rsid w:val="00B73658"/>
    <w:rsid w:val="00B74DFD"/>
    <w:rsid w:val="00B762C6"/>
    <w:rsid w:val="00B773BD"/>
    <w:rsid w:val="00B778D0"/>
    <w:rsid w:val="00B80858"/>
    <w:rsid w:val="00B817DC"/>
    <w:rsid w:val="00B81EBF"/>
    <w:rsid w:val="00B83CB0"/>
    <w:rsid w:val="00B848B7"/>
    <w:rsid w:val="00B86B00"/>
    <w:rsid w:val="00B86E82"/>
    <w:rsid w:val="00B91276"/>
    <w:rsid w:val="00B91D77"/>
    <w:rsid w:val="00B93357"/>
    <w:rsid w:val="00B936B3"/>
    <w:rsid w:val="00B95261"/>
    <w:rsid w:val="00B95A3F"/>
    <w:rsid w:val="00B96502"/>
    <w:rsid w:val="00B973B2"/>
    <w:rsid w:val="00B97683"/>
    <w:rsid w:val="00B97DEF"/>
    <w:rsid w:val="00BA0CE6"/>
    <w:rsid w:val="00BA1C49"/>
    <w:rsid w:val="00BA2281"/>
    <w:rsid w:val="00BA2CB5"/>
    <w:rsid w:val="00BA3BAD"/>
    <w:rsid w:val="00BA4CD9"/>
    <w:rsid w:val="00BA56CA"/>
    <w:rsid w:val="00BA5F1A"/>
    <w:rsid w:val="00BA69D6"/>
    <w:rsid w:val="00BA78A8"/>
    <w:rsid w:val="00BB1589"/>
    <w:rsid w:val="00BB1B91"/>
    <w:rsid w:val="00BB3386"/>
    <w:rsid w:val="00BB359E"/>
    <w:rsid w:val="00BB3A17"/>
    <w:rsid w:val="00BB3FBB"/>
    <w:rsid w:val="00BB4014"/>
    <w:rsid w:val="00BB4E5D"/>
    <w:rsid w:val="00BB5BE5"/>
    <w:rsid w:val="00BB6386"/>
    <w:rsid w:val="00BB7246"/>
    <w:rsid w:val="00BB79C0"/>
    <w:rsid w:val="00BB7A6C"/>
    <w:rsid w:val="00BC0058"/>
    <w:rsid w:val="00BC084B"/>
    <w:rsid w:val="00BC100E"/>
    <w:rsid w:val="00BC10FB"/>
    <w:rsid w:val="00BC1A49"/>
    <w:rsid w:val="00BC231C"/>
    <w:rsid w:val="00BC3CFC"/>
    <w:rsid w:val="00BC4967"/>
    <w:rsid w:val="00BC51C7"/>
    <w:rsid w:val="00BC6BE4"/>
    <w:rsid w:val="00BC76AE"/>
    <w:rsid w:val="00BD0616"/>
    <w:rsid w:val="00BD1A03"/>
    <w:rsid w:val="00BD1D33"/>
    <w:rsid w:val="00BD27A7"/>
    <w:rsid w:val="00BD3758"/>
    <w:rsid w:val="00BD3FBD"/>
    <w:rsid w:val="00BD4E8C"/>
    <w:rsid w:val="00BD5970"/>
    <w:rsid w:val="00BD6C16"/>
    <w:rsid w:val="00BD6F3D"/>
    <w:rsid w:val="00BD7377"/>
    <w:rsid w:val="00BD7C89"/>
    <w:rsid w:val="00BE0C68"/>
    <w:rsid w:val="00BE0FC5"/>
    <w:rsid w:val="00BE145C"/>
    <w:rsid w:val="00BE28C4"/>
    <w:rsid w:val="00BE2E37"/>
    <w:rsid w:val="00BE30BE"/>
    <w:rsid w:val="00BE45A2"/>
    <w:rsid w:val="00BE4BD9"/>
    <w:rsid w:val="00BE623D"/>
    <w:rsid w:val="00BE64FF"/>
    <w:rsid w:val="00BF0D5A"/>
    <w:rsid w:val="00BF30B1"/>
    <w:rsid w:val="00BF465D"/>
    <w:rsid w:val="00BF502C"/>
    <w:rsid w:val="00BF5409"/>
    <w:rsid w:val="00BF5818"/>
    <w:rsid w:val="00BF6A7E"/>
    <w:rsid w:val="00BF7DF1"/>
    <w:rsid w:val="00C02556"/>
    <w:rsid w:val="00C03A7F"/>
    <w:rsid w:val="00C03E34"/>
    <w:rsid w:val="00C04DAC"/>
    <w:rsid w:val="00C05580"/>
    <w:rsid w:val="00C05798"/>
    <w:rsid w:val="00C0772F"/>
    <w:rsid w:val="00C07732"/>
    <w:rsid w:val="00C108D7"/>
    <w:rsid w:val="00C11E99"/>
    <w:rsid w:val="00C1462D"/>
    <w:rsid w:val="00C159C6"/>
    <w:rsid w:val="00C164E8"/>
    <w:rsid w:val="00C173A9"/>
    <w:rsid w:val="00C1753F"/>
    <w:rsid w:val="00C20D08"/>
    <w:rsid w:val="00C21088"/>
    <w:rsid w:val="00C21D4F"/>
    <w:rsid w:val="00C230D7"/>
    <w:rsid w:val="00C23599"/>
    <w:rsid w:val="00C23BA1"/>
    <w:rsid w:val="00C2437B"/>
    <w:rsid w:val="00C2478D"/>
    <w:rsid w:val="00C2488C"/>
    <w:rsid w:val="00C24CF1"/>
    <w:rsid w:val="00C2675A"/>
    <w:rsid w:val="00C27A29"/>
    <w:rsid w:val="00C27F1E"/>
    <w:rsid w:val="00C30EA8"/>
    <w:rsid w:val="00C3289E"/>
    <w:rsid w:val="00C32C3E"/>
    <w:rsid w:val="00C330D0"/>
    <w:rsid w:val="00C33291"/>
    <w:rsid w:val="00C33534"/>
    <w:rsid w:val="00C34125"/>
    <w:rsid w:val="00C346B2"/>
    <w:rsid w:val="00C34B32"/>
    <w:rsid w:val="00C35A26"/>
    <w:rsid w:val="00C35C3A"/>
    <w:rsid w:val="00C35EA0"/>
    <w:rsid w:val="00C35F3C"/>
    <w:rsid w:val="00C35F71"/>
    <w:rsid w:val="00C35F78"/>
    <w:rsid w:val="00C367AB"/>
    <w:rsid w:val="00C373B7"/>
    <w:rsid w:val="00C40DFC"/>
    <w:rsid w:val="00C40E1A"/>
    <w:rsid w:val="00C42052"/>
    <w:rsid w:val="00C42364"/>
    <w:rsid w:val="00C426E8"/>
    <w:rsid w:val="00C44251"/>
    <w:rsid w:val="00C460C1"/>
    <w:rsid w:val="00C50005"/>
    <w:rsid w:val="00C50DE0"/>
    <w:rsid w:val="00C50F78"/>
    <w:rsid w:val="00C52AE5"/>
    <w:rsid w:val="00C53E54"/>
    <w:rsid w:val="00C5550C"/>
    <w:rsid w:val="00C55A41"/>
    <w:rsid w:val="00C55FA1"/>
    <w:rsid w:val="00C57C76"/>
    <w:rsid w:val="00C61C71"/>
    <w:rsid w:val="00C61D66"/>
    <w:rsid w:val="00C62F08"/>
    <w:rsid w:val="00C6384D"/>
    <w:rsid w:val="00C638BB"/>
    <w:rsid w:val="00C64999"/>
    <w:rsid w:val="00C6536E"/>
    <w:rsid w:val="00C65BBC"/>
    <w:rsid w:val="00C67E40"/>
    <w:rsid w:val="00C709FE"/>
    <w:rsid w:val="00C71BE0"/>
    <w:rsid w:val="00C7215D"/>
    <w:rsid w:val="00C73241"/>
    <w:rsid w:val="00C73ABC"/>
    <w:rsid w:val="00C7695A"/>
    <w:rsid w:val="00C77480"/>
    <w:rsid w:val="00C77914"/>
    <w:rsid w:val="00C80201"/>
    <w:rsid w:val="00C81180"/>
    <w:rsid w:val="00C819CE"/>
    <w:rsid w:val="00C81ED9"/>
    <w:rsid w:val="00C82CA7"/>
    <w:rsid w:val="00C8313F"/>
    <w:rsid w:val="00C84D1E"/>
    <w:rsid w:val="00C9013D"/>
    <w:rsid w:val="00C909DC"/>
    <w:rsid w:val="00C91004"/>
    <w:rsid w:val="00C923CC"/>
    <w:rsid w:val="00C92640"/>
    <w:rsid w:val="00C93620"/>
    <w:rsid w:val="00C938D4"/>
    <w:rsid w:val="00C93CCB"/>
    <w:rsid w:val="00C93F14"/>
    <w:rsid w:val="00C94329"/>
    <w:rsid w:val="00C94506"/>
    <w:rsid w:val="00C94FD4"/>
    <w:rsid w:val="00C95214"/>
    <w:rsid w:val="00C9574D"/>
    <w:rsid w:val="00C975AB"/>
    <w:rsid w:val="00CA047D"/>
    <w:rsid w:val="00CA0DD8"/>
    <w:rsid w:val="00CA1462"/>
    <w:rsid w:val="00CA2327"/>
    <w:rsid w:val="00CA2DED"/>
    <w:rsid w:val="00CA5491"/>
    <w:rsid w:val="00CA6830"/>
    <w:rsid w:val="00CA7771"/>
    <w:rsid w:val="00CB03A2"/>
    <w:rsid w:val="00CB0973"/>
    <w:rsid w:val="00CB199C"/>
    <w:rsid w:val="00CB2338"/>
    <w:rsid w:val="00CB3BA5"/>
    <w:rsid w:val="00CB5FBB"/>
    <w:rsid w:val="00CB6F25"/>
    <w:rsid w:val="00CB776F"/>
    <w:rsid w:val="00CC0A02"/>
    <w:rsid w:val="00CC28B0"/>
    <w:rsid w:val="00CC28C5"/>
    <w:rsid w:val="00CC33B2"/>
    <w:rsid w:val="00CC3705"/>
    <w:rsid w:val="00CC3CF3"/>
    <w:rsid w:val="00CC4051"/>
    <w:rsid w:val="00CC4FFD"/>
    <w:rsid w:val="00CC5924"/>
    <w:rsid w:val="00CC6093"/>
    <w:rsid w:val="00CC73FC"/>
    <w:rsid w:val="00CC7586"/>
    <w:rsid w:val="00CD0498"/>
    <w:rsid w:val="00CD197D"/>
    <w:rsid w:val="00CD34D3"/>
    <w:rsid w:val="00CD3826"/>
    <w:rsid w:val="00CD3E8D"/>
    <w:rsid w:val="00CD4B48"/>
    <w:rsid w:val="00CD4BA2"/>
    <w:rsid w:val="00CD4D5B"/>
    <w:rsid w:val="00CD64F3"/>
    <w:rsid w:val="00CD7866"/>
    <w:rsid w:val="00CE00B2"/>
    <w:rsid w:val="00CE0212"/>
    <w:rsid w:val="00CE02FF"/>
    <w:rsid w:val="00CE169F"/>
    <w:rsid w:val="00CE1A4E"/>
    <w:rsid w:val="00CE1AF3"/>
    <w:rsid w:val="00CE20DD"/>
    <w:rsid w:val="00CE26B2"/>
    <w:rsid w:val="00CE3E8B"/>
    <w:rsid w:val="00CE3FB4"/>
    <w:rsid w:val="00CE47E2"/>
    <w:rsid w:val="00CE5917"/>
    <w:rsid w:val="00CE5A52"/>
    <w:rsid w:val="00CE6836"/>
    <w:rsid w:val="00CE6CC7"/>
    <w:rsid w:val="00CE7A9A"/>
    <w:rsid w:val="00CF057E"/>
    <w:rsid w:val="00CF0ABC"/>
    <w:rsid w:val="00CF17CE"/>
    <w:rsid w:val="00CF4254"/>
    <w:rsid w:val="00CF5BA4"/>
    <w:rsid w:val="00CF63F4"/>
    <w:rsid w:val="00CF76D7"/>
    <w:rsid w:val="00CF7A30"/>
    <w:rsid w:val="00CF7A8B"/>
    <w:rsid w:val="00D003D4"/>
    <w:rsid w:val="00D00C08"/>
    <w:rsid w:val="00D00E23"/>
    <w:rsid w:val="00D0127F"/>
    <w:rsid w:val="00D015BE"/>
    <w:rsid w:val="00D0352B"/>
    <w:rsid w:val="00D03CF0"/>
    <w:rsid w:val="00D07806"/>
    <w:rsid w:val="00D07ABB"/>
    <w:rsid w:val="00D07BC5"/>
    <w:rsid w:val="00D126B9"/>
    <w:rsid w:val="00D12781"/>
    <w:rsid w:val="00D1349F"/>
    <w:rsid w:val="00D135A3"/>
    <w:rsid w:val="00D150F7"/>
    <w:rsid w:val="00D15157"/>
    <w:rsid w:val="00D15358"/>
    <w:rsid w:val="00D16D35"/>
    <w:rsid w:val="00D2040D"/>
    <w:rsid w:val="00D221B1"/>
    <w:rsid w:val="00D225BF"/>
    <w:rsid w:val="00D22A14"/>
    <w:rsid w:val="00D23400"/>
    <w:rsid w:val="00D2426D"/>
    <w:rsid w:val="00D26142"/>
    <w:rsid w:val="00D26948"/>
    <w:rsid w:val="00D30D45"/>
    <w:rsid w:val="00D31C43"/>
    <w:rsid w:val="00D328DB"/>
    <w:rsid w:val="00D34522"/>
    <w:rsid w:val="00D374A6"/>
    <w:rsid w:val="00D40921"/>
    <w:rsid w:val="00D40970"/>
    <w:rsid w:val="00D41CC6"/>
    <w:rsid w:val="00D43113"/>
    <w:rsid w:val="00D4338C"/>
    <w:rsid w:val="00D433D2"/>
    <w:rsid w:val="00D442EC"/>
    <w:rsid w:val="00D459B7"/>
    <w:rsid w:val="00D45D6D"/>
    <w:rsid w:val="00D53233"/>
    <w:rsid w:val="00D54038"/>
    <w:rsid w:val="00D54DBD"/>
    <w:rsid w:val="00D563AC"/>
    <w:rsid w:val="00D56FFD"/>
    <w:rsid w:val="00D5714D"/>
    <w:rsid w:val="00D57E40"/>
    <w:rsid w:val="00D61058"/>
    <w:rsid w:val="00D61674"/>
    <w:rsid w:val="00D61932"/>
    <w:rsid w:val="00D652C4"/>
    <w:rsid w:val="00D65B14"/>
    <w:rsid w:val="00D65BF7"/>
    <w:rsid w:val="00D6687A"/>
    <w:rsid w:val="00D67462"/>
    <w:rsid w:val="00D703C0"/>
    <w:rsid w:val="00D717B4"/>
    <w:rsid w:val="00D727FE"/>
    <w:rsid w:val="00D73A36"/>
    <w:rsid w:val="00D75407"/>
    <w:rsid w:val="00D76337"/>
    <w:rsid w:val="00D7689C"/>
    <w:rsid w:val="00D831B8"/>
    <w:rsid w:val="00D84358"/>
    <w:rsid w:val="00D84F85"/>
    <w:rsid w:val="00D85629"/>
    <w:rsid w:val="00D87370"/>
    <w:rsid w:val="00D8742E"/>
    <w:rsid w:val="00D87A0B"/>
    <w:rsid w:val="00D87A41"/>
    <w:rsid w:val="00D87ABE"/>
    <w:rsid w:val="00D910ED"/>
    <w:rsid w:val="00D9143C"/>
    <w:rsid w:val="00D91553"/>
    <w:rsid w:val="00D92F41"/>
    <w:rsid w:val="00D932CD"/>
    <w:rsid w:val="00D93D60"/>
    <w:rsid w:val="00D9551D"/>
    <w:rsid w:val="00D95923"/>
    <w:rsid w:val="00D95C46"/>
    <w:rsid w:val="00D965D5"/>
    <w:rsid w:val="00D97024"/>
    <w:rsid w:val="00D9749A"/>
    <w:rsid w:val="00D974F8"/>
    <w:rsid w:val="00D979F3"/>
    <w:rsid w:val="00DA0735"/>
    <w:rsid w:val="00DA0A67"/>
    <w:rsid w:val="00DA289C"/>
    <w:rsid w:val="00DA2A9F"/>
    <w:rsid w:val="00DA5550"/>
    <w:rsid w:val="00DA5A90"/>
    <w:rsid w:val="00DA6382"/>
    <w:rsid w:val="00DA6556"/>
    <w:rsid w:val="00DA7941"/>
    <w:rsid w:val="00DA7A82"/>
    <w:rsid w:val="00DB06AB"/>
    <w:rsid w:val="00DB0880"/>
    <w:rsid w:val="00DB09E4"/>
    <w:rsid w:val="00DB0E65"/>
    <w:rsid w:val="00DB1352"/>
    <w:rsid w:val="00DB16D0"/>
    <w:rsid w:val="00DB4744"/>
    <w:rsid w:val="00DB53B2"/>
    <w:rsid w:val="00DB5D49"/>
    <w:rsid w:val="00DB6BEF"/>
    <w:rsid w:val="00DB6EFC"/>
    <w:rsid w:val="00DB72A2"/>
    <w:rsid w:val="00DC0AF0"/>
    <w:rsid w:val="00DC0DD5"/>
    <w:rsid w:val="00DC1405"/>
    <w:rsid w:val="00DC17CB"/>
    <w:rsid w:val="00DC1A42"/>
    <w:rsid w:val="00DC2160"/>
    <w:rsid w:val="00DC2F95"/>
    <w:rsid w:val="00DC3440"/>
    <w:rsid w:val="00DC5B48"/>
    <w:rsid w:val="00DC64E4"/>
    <w:rsid w:val="00DC7303"/>
    <w:rsid w:val="00DD008B"/>
    <w:rsid w:val="00DD0FE5"/>
    <w:rsid w:val="00DD11AE"/>
    <w:rsid w:val="00DD1D0A"/>
    <w:rsid w:val="00DD2916"/>
    <w:rsid w:val="00DD2C73"/>
    <w:rsid w:val="00DD3CEF"/>
    <w:rsid w:val="00DD4DEB"/>
    <w:rsid w:val="00DD5867"/>
    <w:rsid w:val="00DD59C9"/>
    <w:rsid w:val="00DD6622"/>
    <w:rsid w:val="00DD6CB9"/>
    <w:rsid w:val="00DD76D9"/>
    <w:rsid w:val="00DD7A6A"/>
    <w:rsid w:val="00DE0302"/>
    <w:rsid w:val="00DE0B2D"/>
    <w:rsid w:val="00DE0B9A"/>
    <w:rsid w:val="00DE3D21"/>
    <w:rsid w:val="00DE46A5"/>
    <w:rsid w:val="00DE5035"/>
    <w:rsid w:val="00DF00F8"/>
    <w:rsid w:val="00DF04A7"/>
    <w:rsid w:val="00DF1B14"/>
    <w:rsid w:val="00DF3138"/>
    <w:rsid w:val="00DF32E3"/>
    <w:rsid w:val="00DF52D8"/>
    <w:rsid w:val="00DF68B5"/>
    <w:rsid w:val="00DF6A90"/>
    <w:rsid w:val="00DF723C"/>
    <w:rsid w:val="00DF7E5F"/>
    <w:rsid w:val="00E014E7"/>
    <w:rsid w:val="00E017CF"/>
    <w:rsid w:val="00E01A8E"/>
    <w:rsid w:val="00E01C9B"/>
    <w:rsid w:val="00E035F2"/>
    <w:rsid w:val="00E036F8"/>
    <w:rsid w:val="00E03910"/>
    <w:rsid w:val="00E046F3"/>
    <w:rsid w:val="00E04AEA"/>
    <w:rsid w:val="00E058BE"/>
    <w:rsid w:val="00E05F07"/>
    <w:rsid w:val="00E063F2"/>
    <w:rsid w:val="00E06743"/>
    <w:rsid w:val="00E06750"/>
    <w:rsid w:val="00E07516"/>
    <w:rsid w:val="00E07AB9"/>
    <w:rsid w:val="00E10A99"/>
    <w:rsid w:val="00E10AB1"/>
    <w:rsid w:val="00E11079"/>
    <w:rsid w:val="00E114DC"/>
    <w:rsid w:val="00E12BEA"/>
    <w:rsid w:val="00E134C9"/>
    <w:rsid w:val="00E14ACD"/>
    <w:rsid w:val="00E14CB6"/>
    <w:rsid w:val="00E20351"/>
    <w:rsid w:val="00E2077E"/>
    <w:rsid w:val="00E22CCD"/>
    <w:rsid w:val="00E23C13"/>
    <w:rsid w:val="00E244E2"/>
    <w:rsid w:val="00E24D8A"/>
    <w:rsid w:val="00E25432"/>
    <w:rsid w:val="00E25908"/>
    <w:rsid w:val="00E2592B"/>
    <w:rsid w:val="00E25DD3"/>
    <w:rsid w:val="00E26E06"/>
    <w:rsid w:val="00E27A7D"/>
    <w:rsid w:val="00E31204"/>
    <w:rsid w:val="00E31B6D"/>
    <w:rsid w:val="00E32715"/>
    <w:rsid w:val="00E33972"/>
    <w:rsid w:val="00E33D0C"/>
    <w:rsid w:val="00E357FA"/>
    <w:rsid w:val="00E36794"/>
    <w:rsid w:val="00E36916"/>
    <w:rsid w:val="00E36922"/>
    <w:rsid w:val="00E37530"/>
    <w:rsid w:val="00E400F6"/>
    <w:rsid w:val="00E4149C"/>
    <w:rsid w:val="00E42A17"/>
    <w:rsid w:val="00E4302D"/>
    <w:rsid w:val="00E447C1"/>
    <w:rsid w:val="00E44B5E"/>
    <w:rsid w:val="00E45574"/>
    <w:rsid w:val="00E45972"/>
    <w:rsid w:val="00E45B7C"/>
    <w:rsid w:val="00E4725D"/>
    <w:rsid w:val="00E50CA3"/>
    <w:rsid w:val="00E50D6D"/>
    <w:rsid w:val="00E52528"/>
    <w:rsid w:val="00E53713"/>
    <w:rsid w:val="00E54D66"/>
    <w:rsid w:val="00E557F1"/>
    <w:rsid w:val="00E55EE6"/>
    <w:rsid w:val="00E567D6"/>
    <w:rsid w:val="00E56BD4"/>
    <w:rsid w:val="00E5747A"/>
    <w:rsid w:val="00E57FD1"/>
    <w:rsid w:val="00E60AB2"/>
    <w:rsid w:val="00E60DDB"/>
    <w:rsid w:val="00E61283"/>
    <w:rsid w:val="00E612F6"/>
    <w:rsid w:val="00E61446"/>
    <w:rsid w:val="00E61B85"/>
    <w:rsid w:val="00E62801"/>
    <w:rsid w:val="00E64420"/>
    <w:rsid w:val="00E6707B"/>
    <w:rsid w:val="00E7078B"/>
    <w:rsid w:val="00E718F6"/>
    <w:rsid w:val="00E71B91"/>
    <w:rsid w:val="00E729AD"/>
    <w:rsid w:val="00E72E26"/>
    <w:rsid w:val="00E73229"/>
    <w:rsid w:val="00E73399"/>
    <w:rsid w:val="00E73E53"/>
    <w:rsid w:val="00E74C86"/>
    <w:rsid w:val="00E7550B"/>
    <w:rsid w:val="00E76CD6"/>
    <w:rsid w:val="00E819DD"/>
    <w:rsid w:val="00E81A4E"/>
    <w:rsid w:val="00E82FEB"/>
    <w:rsid w:val="00E83B1D"/>
    <w:rsid w:val="00E843E0"/>
    <w:rsid w:val="00E84A40"/>
    <w:rsid w:val="00E87B9C"/>
    <w:rsid w:val="00E913A1"/>
    <w:rsid w:val="00E92FE0"/>
    <w:rsid w:val="00E94027"/>
    <w:rsid w:val="00E94623"/>
    <w:rsid w:val="00E94A81"/>
    <w:rsid w:val="00E96072"/>
    <w:rsid w:val="00E968EE"/>
    <w:rsid w:val="00E96C15"/>
    <w:rsid w:val="00E9789C"/>
    <w:rsid w:val="00E97F97"/>
    <w:rsid w:val="00EA1248"/>
    <w:rsid w:val="00EA1370"/>
    <w:rsid w:val="00EA2024"/>
    <w:rsid w:val="00EA242C"/>
    <w:rsid w:val="00EA25DB"/>
    <w:rsid w:val="00EA2EC0"/>
    <w:rsid w:val="00EA3550"/>
    <w:rsid w:val="00EA376B"/>
    <w:rsid w:val="00EA48C0"/>
    <w:rsid w:val="00EA4BF3"/>
    <w:rsid w:val="00EA4FE7"/>
    <w:rsid w:val="00EA51AE"/>
    <w:rsid w:val="00EA5793"/>
    <w:rsid w:val="00EA630B"/>
    <w:rsid w:val="00EA697A"/>
    <w:rsid w:val="00EA6995"/>
    <w:rsid w:val="00EB0A55"/>
    <w:rsid w:val="00EB1C22"/>
    <w:rsid w:val="00EB1FF2"/>
    <w:rsid w:val="00EB2CCB"/>
    <w:rsid w:val="00EB7A01"/>
    <w:rsid w:val="00EC0021"/>
    <w:rsid w:val="00EC01BA"/>
    <w:rsid w:val="00EC1111"/>
    <w:rsid w:val="00EC126C"/>
    <w:rsid w:val="00EC1BE6"/>
    <w:rsid w:val="00EC1E2C"/>
    <w:rsid w:val="00EC205E"/>
    <w:rsid w:val="00EC23B2"/>
    <w:rsid w:val="00EC2486"/>
    <w:rsid w:val="00EC479F"/>
    <w:rsid w:val="00EC5C66"/>
    <w:rsid w:val="00EC5C83"/>
    <w:rsid w:val="00EC5D43"/>
    <w:rsid w:val="00EC7306"/>
    <w:rsid w:val="00EC7ED8"/>
    <w:rsid w:val="00ED0105"/>
    <w:rsid w:val="00ED1F44"/>
    <w:rsid w:val="00ED43D4"/>
    <w:rsid w:val="00ED5198"/>
    <w:rsid w:val="00ED594E"/>
    <w:rsid w:val="00ED5F49"/>
    <w:rsid w:val="00ED64AA"/>
    <w:rsid w:val="00ED691D"/>
    <w:rsid w:val="00ED70CF"/>
    <w:rsid w:val="00ED7EEF"/>
    <w:rsid w:val="00EE0E84"/>
    <w:rsid w:val="00EE173F"/>
    <w:rsid w:val="00EE332E"/>
    <w:rsid w:val="00EE3359"/>
    <w:rsid w:val="00EE39FC"/>
    <w:rsid w:val="00EE445E"/>
    <w:rsid w:val="00EE468E"/>
    <w:rsid w:val="00EE51D9"/>
    <w:rsid w:val="00EE532F"/>
    <w:rsid w:val="00EE54CA"/>
    <w:rsid w:val="00EE59F5"/>
    <w:rsid w:val="00EE76A3"/>
    <w:rsid w:val="00EE7818"/>
    <w:rsid w:val="00EF204C"/>
    <w:rsid w:val="00EF2257"/>
    <w:rsid w:val="00EF5170"/>
    <w:rsid w:val="00EF528F"/>
    <w:rsid w:val="00EF5338"/>
    <w:rsid w:val="00EF536E"/>
    <w:rsid w:val="00EF63DE"/>
    <w:rsid w:val="00EF7EB4"/>
    <w:rsid w:val="00F00118"/>
    <w:rsid w:val="00F01F91"/>
    <w:rsid w:val="00F02022"/>
    <w:rsid w:val="00F02050"/>
    <w:rsid w:val="00F043CF"/>
    <w:rsid w:val="00F04F90"/>
    <w:rsid w:val="00F06065"/>
    <w:rsid w:val="00F07D53"/>
    <w:rsid w:val="00F127E7"/>
    <w:rsid w:val="00F139BE"/>
    <w:rsid w:val="00F13E1A"/>
    <w:rsid w:val="00F14736"/>
    <w:rsid w:val="00F14BD0"/>
    <w:rsid w:val="00F15EBF"/>
    <w:rsid w:val="00F16C1B"/>
    <w:rsid w:val="00F172BB"/>
    <w:rsid w:val="00F17424"/>
    <w:rsid w:val="00F21657"/>
    <w:rsid w:val="00F21846"/>
    <w:rsid w:val="00F21AB2"/>
    <w:rsid w:val="00F22585"/>
    <w:rsid w:val="00F22EBF"/>
    <w:rsid w:val="00F249AA"/>
    <w:rsid w:val="00F254B3"/>
    <w:rsid w:val="00F25EBC"/>
    <w:rsid w:val="00F25EC3"/>
    <w:rsid w:val="00F31165"/>
    <w:rsid w:val="00F32462"/>
    <w:rsid w:val="00F3254A"/>
    <w:rsid w:val="00F32D0B"/>
    <w:rsid w:val="00F33FE5"/>
    <w:rsid w:val="00F34711"/>
    <w:rsid w:val="00F357DF"/>
    <w:rsid w:val="00F3730F"/>
    <w:rsid w:val="00F37857"/>
    <w:rsid w:val="00F378E9"/>
    <w:rsid w:val="00F37F56"/>
    <w:rsid w:val="00F40DCF"/>
    <w:rsid w:val="00F41107"/>
    <w:rsid w:val="00F422D5"/>
    <w:rsid w:val="00F42632"/>
    <w:rsid w:val="00F4395C"/>
    <w:rsid w:val="00F43B93"/>
    <w:rsid w:val="00F445FD"/>
    <w:rsid w:val="00F44DFC"/>
    <w:rsid w:val="00F44F3F"/>
    <w:rsid w:val="00F4570E"/>
    <w:rsid w:val="00F45731"/>
    <w:rsid w:val="00F45C91"/>
    <w:rsid w:val="00F46711"/>
    <w:rsid w:val="00F473DC"/>
    <w:rsid w:val="00F47657"/>
    <w:rsid w:val="00F5002B"/>
    <w:rsid w:val="00F500D5"/>
    <w:rsid w:val="00F51CC8"/>
    <w:rsid w:val="00F53265"/>
    <w:rsid w:val="00F53C92"/>
    <w:rsid w:val="00F545FA"/>
    <w:rsid w:val="00F54FDA"/>
    <w:rsid w:val="00F55340"/>
    <w:rsid w:val="00F55E9A"/>
    <w:rsid w:val="00F5653B"/>
    <w:rsid w:val="00F60A8C"/>
    <w:rsid w:val="00F60F4D"/>
    <w:rsid w:val="00F62397"/>
    <w:rsid w:val="00F6283A"/>
    <w:rsid w:val="00F64DEF"/>
    <w:rsid w:val="00F65511"/>
    <w:rsid w:val="00F65BA9"/>
    <w:rsid w:val="00F66A49"/>
    <w:rsid w:val="00F712A8"/>
    <w:rsid w:val="00F7297C"/>
    <w:rsid w:val="00F73253"/>
    <w:rsid w:val="00F737DF"/>
    <w:rsid w:val="00F74473"/>
    <w:rsid w:val="00F750D8"/>
    <w:rsid w:val="00F75D90"/>
    <w:rsid w:val="00F82ED9"/>
    <w:rsid w:val="00F83ABF"/>
    <w:rsid w:val="00F855B8"/>
    <w:rsid w:val="00F85AC9"/>
    <w:rsid w:val="00F86342"/>
    <w:rsid w:val="00F86AB6"/>
    <w:rsid w:val="00F871B3"/>
    <w:rsid w:val="00F875D3"/>
    <w:rsid w:val="00F87EBE"/>
    <w:rsid w:val="00F90455"/>
    <w:rsid w:val="00F907F5"/>
    <w:rsid w:val="00F9085B"/>
    <w:rsid w:val="00F91160"/>
    <w:rsid w:val="00F91B16"/>
    <w:rsid w:val="00F91DC2"/>
    <w:rsid w:val="00F9394C"/>
    <w:rsid w:val="00F93A2A"/>
    <w:rsid w:val="00F9460E"/>
    <w:rsid w:val="00F95D38"/>
    <w:rsid w:val="00F96D18"/>
    <w:rsid w:val="00F96F11"/>
    <w:rsid w:val="00F971B5"/>
    <w:rsid w:val="00F976A6"/>
    <w:rsid w:val="00FA0095"/>
    <w:rsid w:val="00FA1A07"/>
    <w:rsid w:val="00FA1E4B"/>
    <w:rsid w:val="00FA2448"/>
    <w:rsid w:val="00FA2BE8"/>
    <w:rsid w:val="00FA31B0"/>
    <w:rsid w:val="00FA3291"/>
    <w:rsid w:val="00FA4C79"/>
    <w:rsid w:val="00FA4D0A"/>
    <w:rsid w:val="00FA6469"/>
    <w:rsid w:val="00FA6CE0"/>
    <w:rsid w:val="00FA6F52"/>
    <w:rsid w:val="00FA717D"/>
    <w:rsid w:val="00FA7386"/>
    <w:rsid w:val="00FA74B3"/>
    <w:rsid w:val="00FB0E33"/>
    <w:rsid w:val="00FB24DC"/>
    <w:rsid w:val="00FB4D79"/>
    <w:rsid w:val="00FB54B2"/>
    <w:rsid w:val="00FB5A17"/>
    <w:rsid w:val="00FB5D27"/>
    <w:rsid w:val="00FB7029"/>
    <w:rsid w:val="00FB76CA"/>
    <w:rsid w:val="00FC04DF"/>
    <w:rsid w:val="00FC08A2"/>
    <w:rsid w:val="00FC15E9"/>
    <w:rsid w:val="00FC18C0"/>
    <w:rsid w:val="00FC3A43"/>
    <w:rsid w:val="00FC4053"/>
    <w:rsid w:val="00FC6004"/>
    <w:rsid w:val="00FC6473"/>
    <w:rsid w:val="00FC7892"/>
    <w:rsid w:val="00FD0B44"/>
    <w:rsid w:val="00FD0B8E"/>
    <w:rsid w:val="00FD0CC2"/>
    <w:rsid w:val="00FD1173"/>
    <w:rsid w:val="00FD3027"/>
    <w:rsid w:val="00FD34A6"/>
    <w:rsid w:val="00FD66FF"/>
    <w:rsid w:val="00FE2AA5"/>
    <w:rsid w:val="00FE30B9"/>
    <w:rsid w:val="00FE40AA"/>
    <w:rsid w:val="00FE46B0"/>
    <w:rsid w:val="00FE49E1"/>
    <w:rsid w:val="00FE4BCD"/>
    <w:rsid w:val="00FE5579"/>
    <w:rsid w:val="00FE5C01"/>
    <w:rsid w:val="00FE7C92"/>
    <w:rsid w:val="00FF0BE9"/>
    <w:rsid w:val="00FF0F6B"/>
    <w:rsid w:val="00FF2E01"/>
    <w:rsid w:val="00FF55CE"/>
    <w:rsid w:val="00FF56F5"/>
    <w:rsid w:val="00FF5E06"/>
    <w:rsid w:val="00FF6569"/>
    <w:rsid w:val="7DDD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0A9D5"/>
  <w15:docId w15:val="{3C1848CC-EB25-489E-A16E-16E380B3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index heading" w:semiHidden="1" w:unhideWhenUsed="1"/>
    <w:lsdException w:name="caption"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cs="Times New Roman"/>
      <w:sz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zh-CN" w:eastAsia="zh-CN"/>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pPr>
      <w:keepNext/>
      <w:spacing w:before="240" w:after="60" w:line="259" w:lineRule="auto"/>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qFormat/>
    <w:pPr>
      <w:widowControl w:val="0"/>
      <w:autoSpaceDE w:val="0"/>
      <w:autoSpaceDN w:val="0"/>
      <w:ind w:left="932"/>
    </w:pPr>
    <w:rPr>
      <w:rFonts w:ascii="Times New Roman" w:hAnsi="Times New Roman"/>
      <w:szCs w:val="24"/>
      <w:lang w:val="vi"/>
    </w:rPr>
  </w:style>
  <w:style w:type="paragraph" w:styleId="BodyTextIndent">
    <w:name w:val="Body Text Indent"/>
    <w:basedOn w:val="Normal"/>
    <w:link w:val="BodyTextIndentChar"/>
    <w:rPr>
      <w:rFonts w:ascii="Times New Roman" w:hAnsi="Times New Roman"/>
      <w:szCs w:val="24"/>
    </w:rPr>
  </w:style>
  <w:style w:type="paragraph" w:styleId="Caption">
    <w:name w:val="caption"/>
    <w:basedOn w:val="Normal"/>
    <w:next w:val="Normal"/>
    <w:autoRedefine/>
    <w:uiPriority w:val="35"/>
    <w:unhideWhenUsed/>
    <w:qFormat/>
    <w:pPr>
      <w:spacing w:after="200" w:line="276" w:lineRule="auto"/>
      <w:jc w:val="both"/>
    </w:pPr>
    <w:rPr>
      <w:rFonts w:ascii="Times New Roman" w:hAnsi="Times New Roman"/>
      <w:color w:val="FF0000"/>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pPr>
    <w:rPr>
      <w:rFonts w:asciiTheme="minorHAnsi" w:eastAsia="MS Mincho" w:hAnsiTheme="minorHAnsi" w:cstheme="minorBidi"/>
      <w:sz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pPr>
      <w:tabs>
        <w:tab w:val="center" w:pos="4320"/>
        <w:tab w:val="right" w:pos="8640"/>
      </w:tabs>
    </w:pPr>
    <w:rPr>
      <w:lang w:val="zh-CN" w:eastAsia="zh-CN"/>
    </w:rPr>
  </w:style>
  <w:style w:type="paragraph" w:styleId="Header">
    <w:name w:val="header"/>
    <w:basedOn w:val="Normal"/>
    <w:link w:val="HeaderChar"/>
    <w:uiPriority w:val="99"/>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Cs w:val="24"/>
    </w:rPr>
  </w:style>
  <w:style w:type="character" w:styleId="PageNumber">
    <w:name w:val="page number"/>
    <w:basedOn w:val="DefaultParagraphFont"/>
  </w:style>
  <w:style w:type="paragraph" w:styleId="PlainText">
    <w:name w:val="Plain Text"/>
    <w:basedOn w:val="Normal"/>
    <w:link w:val="PlainTextChar"/>
    <w:uiPriority w:val="99"/>
    <w:unhideWhenUsed/>
    <w:qFormat/>
    <w:rPr>
      <w:rFonts w:ascii="Consolas" w:eastAsiaTheme="minorHAnsi" w:hAnsi="Consolas" w:cstheme="minorBidi"/>
      <w:sz w:val="21"/>
      <w:szCs w:val="21"/>
      <w:lang w:val="vi-V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qFormat/>
  </w:style>
  <w:style w:type="paragraph" w:styleId="TOC1">
    <w:name w:val="toc 1"/>
    <w:basedOn w:val="Normal"/>
    <w:next w:val="Normal"/>
    <w:autoRedefine/>
    <w:uiPriority w:val="39"/>
    <w:unhideWhenUsed/>
    <w:qFormat/>
    <w:pPr>
      <w:spacing w:after="100" w:line="360" w:lineRule="auto"/>
      <w:jc w:val="both"/>
    </w:pPr>
    <w:rPr>
      <w:rFonts w:ascii="Times New Roman" w:hAnsi="Times New Roman"/>
      <w:color w:val="000000" w:themeColor="text1"/>
      <w:sz w:val="26"/>
      <w:szCs w:val="26"/>
    </w:r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qFormat/>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qFormat/>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qFormat/>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qFormat/>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qFormat/>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zh-CN" w:eastAsia="zh-C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0"/>
    </w:rPr>
  </w:style>
  <w:style w:type="character" w:customStyle="1" w:styleId="FooterChar">
    <w:name w:val="Footer Char"/>
    <w:basedOn w:val="DefaultParagraphFont"/>
    <w:link w:val="Footer"/>
    <w:uiPriority w:val="99"/>
    <w:rPr>
      <w:rFonts w:ascii="VNI-TIMES" w:eastAsia="Times New Roman" w:hAnsi="VNI-TIMES" w:cs="Times New Roman"/>
      <w:sz w:val="24"/>
      <w:szCs w:val="20"/>
      <w:lang w:val="zh-CN" w:eastAsia="zh-CN"/>
    </w:rPr>
  </w:style>
  <w:style w:type="character" w:customStyle="1" w:styleId="HeaderChar">
    <w:name w:val="Header Char"/>
    <w:basedOn w:val="DefaultParagraphFont"/>
    <w:link w:val="Header"/>
    <w:uiPriority w:val="99"/>
    <w:rPr>
      <w:rFonts w:ascii="VNI-TIMES" w:eastAsia="Times New Roman" w:hAnsi="VNI-TIMES" w:cs="Times New Roman"/>
      <w:sz w:val="24"/>
      <w:szCs w:val="2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IntenseEmphasis1">
    <w:name w:val="Intense Emphasis1"/>
    <w:basedOn w:val="DefaultParagraphFont"/>
    <w:uiPriority w:val="21"/>
    <w:qFormat/>
    <w:rPr>
      <w:b/>
      <w:bCs/>
      <w:i/>
      <w:iCs/>
      <w:color w:val="5B9BD5" w:themeColor="accent1"/>
    </w:rPr>
  </w:style>
  <w:style w:type="character" w:customStyle="1" w:styleId="text">
    <w:name w:val="text"/>
    <w:basedOn w:val="DefaultParagraphFont"/>
  </w:style>
  <w:style w:type="character" w:customStyle="1" w:styleId="al-author-delim">
    <w:name w:val="al-author-delim"/>
    <w:basedOn w:val="DefaultParagraphFont"/>
  </w:style>
  <w:style w:type="character" w:customStyle="1" w:styleId="author-ref">
    <w:name w:val="author-ref"/>
    <w:basedOn w:val="DefaultParagraphFont"/>
  </w:style>
  <w:style w:type="character" w:customStyle="1" w:styleId="title-text">
    <w:name w:val="title-text"/>
    <w:basedOn w:val="DefaultParagraphFont"/>
  </w:style>
  <w:style w:type="character" w:customStyle="1" w:styleId="u-visually-hidden">
    <w:name w:val="u-visually-hidden"/>
    <w:basedOn w:val="DefaultParagraphFont"/>
    <w:qFormat/>
  </w:style>
  <w:style w:type="character" w:customStyle="1" w:styleId="fontstyle01">
    <w:name w:val="fontstyle01"/>
    <w:basedOn w:val="DefaultParagraphFont"/>
    <w:qFormat/>
    <w:rPr>
      <w:rFonts w:ascii="T2" w:hAnsi="T2" w:hint="default"/>
      <w:color w:val="242021"/>
      <w:sz w:val="18"/>
      <w:szCs w:val="18"/>
    </w:rPr>
  </w:style>
  <w:style w:type="character" w:customStyle="1" w:styleId="fontstyle21">
    <w:name w:val="fontstyle21"/>
    <w:basedOn w:val="DefaultParagraphFont"/>
    <w:qFormat/>
    <w:rPr>
      <w:rFonts w:ascii="T7" w:hAnsi="T7" w:hint="default"/>
      <w:color w:val="242021"/>
      <w:sz w:val="18"/>
      <w:szCs w:val="18"/>
    </w:rPr>
  </w:style>
  <w:style w:type="character" w:styleId="PlaceholderText">
    <w:name w:val="Placeholder Text"/>
    <w:basedOn w:val="DefaultParagraphFont"/>
    <w:uiPriority w:val="99"/>
    <w:semiHidden/>
    <w:qFormat/>
    <w:rPr>
      <w:color w:val="808080"/>
    </w:rPr>
  </w:style>
  <w:style w:type="paragraph" w:customStyle="1" w:styleId="Bibliography1">
    <w:name w:val="Bibliography1"/>
    <w:basedOn w:val="Normal"/>
    <w:next w:val="Normal"/>
    <w:uiPriority w:val="37"/>
    <w:unhideWhenUsed/>
    <w:qFormat/>
  </w:style>
  <w:style w:type="character" w:customStyle="1" w:styleId="fontstyle31">
    <w:name w:val="fontstyle31"/>
    <w:basedOn w:val="DefaultParagraphFont"/>
    <w:qFormat/>
    <w:rPr>
      <w:rFonts w:ascii="TimesNewRoman" w:hAnsi="TimesNewRoman" w:hint="default"/>
      <w:color w:val="000000"/>
      <w:sz w:val="18"/>
      <w:szCs w:val="18"/>
    </w:rPr>
  </w:style>
  <w:style w:type="character" w:customStyle="1" w:styleId="fontstyle41">
    <w:name w:val="fontstyle41"/>
    <w:basedOn w:val="DefaultParagraphFont"/>
    <w:qFormat/>
    <w:rPr>
      <w:rFonts w:ascii="T4" w:hAnsi="T4" w:hint="default"/>
      <w:color w:val="242021"/>
      <w:sz w:val="18"/>
      <w:szCs w:val="18"/>
    </w:rPr>
  </w:style>
  <w:style w:type="character" w:customStyle="1" w:styleId="val">
    <w:name w:val="val"/>
    <w:basedOn w:val="DefaultParagraphFont"/>
    <w:qFormat/>
  </w:style>
  <w:style w:type="character" w:customStyle="1" w:styleId="nowrap">
    <w:name w:val="nowrap"/>
    <w:basedOn w:val="DefaultParagraphFont"/>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val="vi"/>
    </w:rPr>
  </w:style>
  <w:style w:type="character" w:customStyle="1" w:styleId="PlainTextChar">
    <w:name w:val="Plain Text Char"/>
    <w:basedOn w:val="DefaultParagraphFont"/>
    <w:link w:val="PlainText"/>
    <w:uiPriority w:val="99"/>
    <w:qFormat/>
    <w:rPr>
      <w:rFonts w:ascii="Consolas" w:hAnsi="Consolas"/>
      <w:sz w:val="21"/>
      <w:szCs w:val="21"/>
      <w:lang w:val="vi-VN"/>
    </w:rPr>
  </w:style>
  <w:style w:type="character" w:customStyle="1" w:styleId="CommentTextChar">
    <w:name w:val="Comment Text Char"/>
    <w:basedOn w:val="DefaultParagraphFont"/>
    <w:link w:val="CommentText"/>
    <w:uiPriority w:val="99"/>
    <w:semiHidden/>
    <w:qFormat/>
    <w:rPr>
      <w:rFonts w:eastAsia="MS Mincho"/>
      <w:sz w:val="20"/>
      <w:szCs w:val="20"/>
    </w:rPr>
  </w:style>
  <w:style w:type="table" w:customStyle="1" w:styleId="GridTable4-Accent31">
    <w:name w:val="Grid Table 4 - Accent 31"/>
    <w:basedOn w:val="TableNormal"/>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
    <w:name w:val="Char"/>
    <w:basedOn w:val="Normal"/>
    <w:qFormat/>
    <w:pPr>
      <w:spacing w:before="100" w:beforeAutospacing="1" w:after="100" w:afterAutospacing="1" w:line="360" w:lineRule="exact"/>
      <w:ind w:firstLine="720"/>
      <w:jc w:val="both"/>
    </w:pPr>
    <w:rPr>
      <w:rFonts w:ascii="Arial" w:hAnsi="Arial" w:cs="Arial"/>
      <w:sz w:val="22"/>
      <w:szCs w:val="22"/>
    </w:rPr>
  </w:style>
  <w:style w:type="character" w:customStyle="1" w:styleId="icomoon">
    <w:name w:val="icomoon"/>
    <w:basedOn w:val="DefaultParagraphFont"/>
    <w:qFormat/>
  </w:style>
  <w:style w:type="character" w:customStyle="1" w:styleId="a-size-extra-large">
    <w:name w:val="a-size-extra-large"/>
    <w:basedOn w:val="DefaultParagraphFont"/>
    <w:qFormat/>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anchor-text">
    <w:name w:val="anchor-text"/>
    <w:basedOn w:val="DefaultParagraphFont"/>
    <w:qFormat/>
  </w:style>
  <w:style w:type="paragraph" w:customStyle="1" w:styleId="EndNoteBibliographyTitle">
    <w:name w:val="EndNote Bibliography Title"/>
    <w:basedOn w:val="Normal"/>
    <w:link w:val="EndNoteBibliographyTitleChar"/>
    <w:qFormat/>
    <w:pPr>
      <w:jc w:val="center"/>
    </w:pPr>
  </w:style>
  <w:style w:type="character" w:customStyle="1" w:styleId="EndNoteBibliographyTitleChar">
    <w:name w:val="EndNote Bibliography Title Char"/>
    <w:basedOn w:val="DefaultParagraphFont"/>
    <w:link w:val="EndNoteBibliographyTitle"/>
    <w:qFormat/>
    <w:rPr>
      <w:rFonts w:ascii="VNI-TIMES" w:eastAsia="Times New Roman" w:hAnsi="VNI-TIMES" w:cs="Times New Roman"/>
      <w:sz w:val="24"/>
      <w:szCs w:val="20"/>
    </w:rPr>
  </w:style>
  <w:style w:type="paragraph" w:customStyle="1" w:styleId="EndNoteBibliography">
    <w:name w:val="EndNote Bibliography"/>
    <w:basedOn w:val="Normal"/>
    <w:link w:val="EndNoteBibliographyChar"/>
    <w:qFormat/>
    <w:pPr>
      <w:jc w:val="both"/>
    </w:pPr>
  </w:style>
  <w:style w:type="character" w:customStyle="1" w:styleId="EndNoteBibliographyChar">
    <w:name w:val="EndNote Bibliography Char"/>
    <w:basedOn w:val="DefaultParagraphFont"/>
    <w:link w:val="EndNoteBibliography"/>
    <w:qFormat/>
    <w:rPr>
      <w:rFonts w:ascii="VNI-TIMES" w:eastAsia="Times New Roman" w:hAnsi="VNI-TIMES" w:cs="Times New Roman"/>
      <w:sz w:val="24"/>
      <w:szCs w:val="20"/>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y2iqfc">
    <w:name w:val="y2iqfc"/>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TOCHeading1">
    <w:name w:val="TOC Heading1"/>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idungbng">
    <w:name w:val="Nội dung bảng"/>
    <w:basedOn w:val="Normal"/>
    <w:qFormat/>
    <w:pPr>
      <w:widowControl w:val="0"/>
      <w:suppressLineNumbers/>
      <w:suppressAutoHyphens/>
    </w:pPr>
    <w:rPr>
      <w:rFonts w:ascii="AR PL UMing HK" w:eastAsia="DejaVu Sans" w:hAnsi="AR PL UMing HK"/>
      <w:kern w:val="1"/>
      <w:szCs w:val="24"/>
    </w:rPr>
  </w:style>
  <w:style w:type="character" w:customStyle="1" w:styleId="highlighting">
    <w:name w:val="highlighting"/>
  </w:style>
  <w:style w:type="character" w:customStyle="1" w:styleId="article-source">
    <w:name w:val="article-source"/>
  </w:style>
  <w:style w:type="paragraph" w:customStyle="1" w:styleId="article-author">
    <w:name w:val="article-author"/>
    <w:basedOn w:val="Normal"/>
    <w:pPr>
      <w:spacing w:before="100" w:beforeAutospacing="1" w:after="100" w:afterAutospacing="1"/>
    </w:pPr>
    <w:rPr>
      <w:rFonts w:ascii="Times New Roman" w:hAnsi="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character" w:customStyle="1" w:styleId="longtext">
    <w:name w:val="long_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Merge xmlns="http://XmlMerge.org">
  <Id>1e4ef97e-ba2b-482a-b452-6f3989865e1a</Id>
  <Name>ReportSchema</Name>
  <Schema>ReportSchema</Schema>
</XmlMerge>
</file>

<file path=customXml/itemProps1.xml><?xml version="1.0" encoding="utf-8"?>
<ds:datastoreItem xmlns:ds="http://schemas.openxmlformats.org/officeDocument/2006/customXml" ds:itemID="{34A2E536-EB09-4736-9CBB-D82F5A423DC6}">
  <ds:schemaRefs>
    <ds:schemaRef ds:uri="http://schemas.openxmlformats.org/officeDocument/2006/bibliography"/>
  </ds:schemaRefs>
</ds:datastoreItem>
</file>

<file path=customXml/itemProps2.xml><?xml version="1.0" encoding="utf-8"?>
<ds:datastoreItem xmlns:ds="http://schemas.openxmlformats.org/officeDocument/2006/customXml" ds:itemID="{281E090A-7FF6-4FA6-9A91-C6500C18C45B}">
  <ds:schemaRefs>
    <ds:schemaRef ds:uri="http://XmlMerge.org"/>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Nang</dc:creator>
  <cp:lastModifiedBy>DELL</cp:lastModifiedBy>
  <cp:revision>8</cp:revision>
  <cp:lastPrinted>2026-01-20T09:55:00Z</cp:lastPrinted>
  <dcterms:created xsi:type="dcterms:W3CDTF">2026-02-02T13:28:00Z</dcterms:created>
  <dcterms:modified xsi:type="dcterms:W3CDTF">2026-02-03T15:32:00Z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2de43d209b4de81899c71a947ece9a5f9a12878fd7cdee51b7b8bada0a91ca74</vt:lpwstr>
  </property>
  <property fmtid="{D5CDD505-2E9C-101B-9397-08002B2CF9AE}" pid="3" name="KSOProductBuildVer">
    <vt:lpwstr>1033-12.2.0.23196</vt:lpwstr>
  </property>
  <property fmtid="{D5CDD505-2E9C-101B-9397-08002B2CF9AE}" pid="4" name="ICV">
    <vt:lpwstr>EB27D8C9BF4C49D8AF1A48836BD179EA_13</vt:lpwstr>
  </property>
</Properties>
</file>