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ntTable.xml.rels" ContentType="application/vnd.openxmlformats-package.relationships+xml"/>
  <Override PartName="/word/_rels/document.xml.rels" ContentType="application/vnd.openxmlformats-package.relationships+xml"/>
  <Override PartName="/word/styles.xml" ContentType="application/vnd.openxmlformats-officedocument.wordprocessingml.styles+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settings.xml" ContentType="application/vnd.openxmlformats-officedocument.wordprocessingml.settings+xml"/>
  <Override PartName="/word/header6.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fonts/font1.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15.odttf" ContentType="application/vnd.openxmlformats-officedocument.obfuscatedFont"/>
  <Override PartName="/word/fonts/font3.odttf" ContentType="application/vnd.openxmlformats-officedocument.obfuscatedFont"/>
  <Override PartName="/word/fonts/font16.odttf" ContentType="application/vnd.openxmlformats-officedocument.obfuscatedFont"/>
  <Override PartName="/word/fonts/font4.odttf" ContentType="application/vnd.openxmlformats-officedocument.obfuscatedFont"/>
  <Override PartName="/word/fonts/font17.odttf" ContentType="application/vnd.openxmlformats-officedocument.obfuscatedFont"/>
  <Override PartName="/word/fonts/font5.odttf" ContentType="application/vnd.openxmlformats-officedocument.obfuscatedFont"/>
  <Override PartName="/word/fonts/font18.odttf" ContentType="application/vnd.openxmlformats-officedocument.obfuscatedFont"/>
  <Override PartName="/word/fonts/font6.odttf" ContentType="application/vnd.openxmlformats-officedocument.obfuscatedFont"/>
  <Override PartName="/word/fonts/font19.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30.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28.odttf" ContentType="application/vnd.openxmlformats-officedocument.obfuscatedFont"/>
  <Override PartName="/word/fonts/font31.odttf" ContentType="application/vnd.openxmlformats-officedocument.obfuscatedFont"/>
  <Override PartName="/word/fonts/font32.odttf" ContentType="application/vnd.openxmlformats-officedocument.obfuscatedFont"/>
  <Override PartName="/word/fonts/font33.odttf" ContentType="application/vnd.openxmlformats-officedocument.obfuscatedFont"/>
  <Override PartName="/word/fonts/font29.odttf" ContentType="application/vnd.openxmlformats-officedocument.obfuscatedFont"/>
  <Override PartName="/word/fonts/font35.odttf" ContentType="application/vnd.openxmlformats-officedocument.obfuscatedFont"/>
  <Override PartName="/word/fonts/font36.odttf" ContentType="application/vnd.openxmlformats-officedocument.obfuscatedFont"/>
  <Override PartName="/word/fonts/font38.odttf" ContentType="application/vnd.openxmlformats-officedocument.obfuscatedFont"/>
  <Override PartName="/word/fonts/font20.odttf" ContentType="application/vnd.openxmlformats-officedocument.obfuscatedFont"/>
  <Override PartName="/word/fonts/font39.odttf" ContentType="application/vnd.openxmlformats-officedocument.obfuscatedFont"/>
  <Override PartName="/word/fonts/font37.odttf" ContentType="application/vnd.openxmlformats-officedocument.obfuscatedFont"/>
  <Override PartName="/word/fonts/font34.odttf" ContentType="application/vnd.openxmlformats-officedocument.obfuscatedFont"/>
  <Override PartName="/word/fonts/font25.odttf" ContentType="application/vnd.openxmlformats-officedocument.obfuscatedFont"/>
  <Override PartName="/word/fonts/font40.odttf" ContentType="application/vnd.openxmlformats-officedocument.obfuscatedFont"/>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b/>
          <w:bCs/>
          <w:position w:val="0"/>
          <w:sz w:val="26"/>
          <w:sz w:val="26"/>
          <w:szCs w:val="26"/>
          <w:u w:val="single"/>
          <w:vertAlign w:val="baseline"/>
        </w:rPr>
      </w:pPr>
      <w:bookmarkStart w:id="0" w:name="_heading=h.r0qt5ao45jjw"/>
      <w:bookmarkEnd w:id="0"/>
      <w:r>
        <w:rPr>
          <w:b/>
          <w:bCs/>
          <w:position w:val="0"/>
          <w:sz w:val="26"/>
          <w:sz w:val="26"/>
          <w:szCs w:val="26"/>
          <w:vertAlign w:val="baseline"/>
        </w:rPr>
        <w:t>TRANG THÔNG TIN LUẬN ÁN</w:t>
      </w:r>
    </w:p>
    <w:p>
      <w:pPr>
        <w:pStyle w:val="Normal1"/>
        <w:jc w:val="both"/>
        <w:rPr>
          <w:b/>
          <w:bCs/>
          <w:position w:val="0"/>
          <w:sz w:val="26"/>
          <w:sz w:val="26"/>
          <w:szCs w:val="26"/>
          <w:u w:val="single"/>
          <w:vertAlign w:val="baseline"/>
        </w:rPr>
      </w:pPr>
      <w:r>
        <w:rPr>
          <w:b/>
          <w:bCs/>
          <w:position w:val="0"/>
          <w:sz w:val="26"/>
          <w:sz w:val="26"/>
          <w:szCs w:val="26"/>
          <w:u w:val="single"/>
          <w:vertAlign w:val="baseline"/>
        </w:rPr>
      </w:r>
    </w:p>
    <w:p>
      <w:pPr>
        <w:pStyle w:val="Normal1"/>
        <w:jc w:val="both"/>
        <w:rPr>
          <w:b/>
          <w:bCs/>
          <w:position w:val="0"/>
          <w:sz w:val="26"/>
          <w:sz w:val="26"/>
          <w:szCs w:val="26"/>
          <w:vertAlign w:val="baseline"/>
        </w:rPr>
      </w:pPr>
      <w:r>
        <w:rPr>
          <w:position w:val="0"/>
          <w:sz w:val="26"/>
          <w:sz w:val="26"/>
          <w:szCs w:val="26"/>
          <w:vertAlign w:val="baseline"/>
        </w:rPr>
        <w:t xml:space="preserve">Tên đề tài luận án: </w:t>
      </w:r>
    </w:p>
    <w:p>
      <w:pPr>
        <w:pStyle w:val="Normal1"/>
        <w:jc w:val="center"/>
        <w:rPr>
          <w:position w:val="0"/>
          <w:sz w:val="26"/>
          <w:sz w:val="26"/>
          <w:szCs w:val="26"/>
          <w:vertAlign w:val="baseline"/>
        </w:rPr>
      </w:pPr>
      <w:r>
        <w:rPr>
          <w:b/>
          <w:bCs/>
          <w:sz w:val="26"/>
          <w:szCs w:val="26"/>
        </w:rPr>
        <w:t>Một số phương trình đạo hàm riêng</w:t>
      </w:r>
      <w:r>
        <w:rPr>
          <w:b/>
          <w:bCs/>
          <w:position w:val="0"/>
          <w:sz w:val="26"/>
          <w:sz w:val="26"/>
          <w:szCs w:val="26"/>
          <w:vertAlign w:val="baseline"/>
        </w:rPr>
        <w:t xml:space="preserve"> với đạo hàm conformable</w:t>
      </w:r>
    </w:p>
    <w:p>
      <w:pPr>
        <w:pStyle w:val="Normal1"/>
        <w:jc w:val="both"/>
        <w:rPr>
          <w:position w:val="0"/>
          <w:sz w:val="26"/>
          <w:sz w:val="26"/>
          <w:szCs w:val="26"/>
          <w:vertAlign w:val="baseline"/>
        </w:rPr>
      </w:pPr>
      <w:r>
        <w:rPr>
          <w:position w:val="0"/>
          <w:sz w:val="26"/>
          <w:sz w:val="26"/>
          <w:szCs w:val="26"/>
          <w:vertAlign w:val="baseline"/>
        </w:rPr>
        <w:t>Ngành: Toán giải tích</w:t>
      </w:r>
    </w:p>
    <w:p>
      <w:pPr>
        <w:pStyle w:val="Normal1"/>
        <w:jc w:val="both"/>
        <w:rPr>
          <w:position w:val="0"/>
          <w:sz w:val="26"/>
          <w:sz w:val="26"/>
          <w:szCs w:val="26"/>
          <w:vertAlign w:val="baseline"/>
        </w:rPr>
      </w:pPr>
      <w:r>
        <w:rPr>
          <w:position w:val="0"/>
          <w:sz w:val="26"/>
          <w:sz w:val="26"/>
          <w:szCs w:val="26"/>
          <w:vertAlign w:val="baseline"/>
        </w:rPr>
        <w:t>Mã số ngành: 9460102</w:t>
      </w:r>
    </w:p>
    <w:p>
      <w:pPr>
        <w:pStyle w:val="Normal1"/>
        <w:jc w:val="both"/>
        <w:rPr>
          <w:position w:val="0"/>
          <w:sz w:val="26"/>
          <w:sz w:val="26"/>
          <w:szCs w:val="26"/>
          <w:vertAlign w:val="baseline"/>
        </w:rPr>
      </w:pPr>
      <w:r>
        <w:rPr>
          <w:position w:val="0"/>
          <w:sz w:val="26"/>
          <w:sz w:val="26"/>
          <w:szCs w:val="26"/>
          <w:vertAlign w:val="baseline"/>
        </w:rPr>
        <w:t>Họ tên nghiên cứu sinh: Nguyễn Văn Tiến</w:t>
      </w:r>
    </w:p>
    <w:p>
      <w:pPr>
        <w:pStyle w:val="Normal1"/>
        <w:jc w:val="both"/>
        <w:rPr>
          <w:position w:val="0"/>
          <w:sz w:val="26"/>
          <w:sz w:val="26"/>
          <w:szCs w:val="26"/>
          <w:vertAlign w:val="baseline"/>
        </w:rPr>
      </w:pPr>
      <w:r>
        <w:rPr>
          <w:position w:val="0"/>
          <w:sz w:val="26"/>
          <w:sz w:val="26"/>
          <w:szCs w:val="26"/>
          <w:vertAlign w:val="baseline"/>
        </w:rPr>
        <w:t>Khóa đào tạo: 2022-2025</w:t>
      </w:r>
    </w:p>
    <w:p>
      <w:pPr>
        <w:pStyle w:val="Normal1"/>
        <w:jc w:val="both"/>
        <w:rPr>
          <w:position w:val="0"/>
          <w:sz w:val="26"/>
          <w:sz w:val="26"/>
          <w:szCs w:val="26"/>
          <w:vertAlign w:val="baseline"/>
        </w:rPr>
      </w:pPr>
      <w:r>
        <w:rPr>
          <w:position w:val="0"/>
          <w:sz w:val="26"/>
          <w:sz w:val="26"/>
          <w:szCs w:val="26"/>
          <w:vertAlign w:val="baseline"/>
        </w:rPr>
        <w:t xml:space="preserve">Người hướng dẫn khoa học: </w:t>
      </w:r>
    </w:p>
    <w:p>
      <w:pPr>
        <w:pStyle w:val="Normal1"/>
        <w:jc w:val="both"/>
        <w:rPr>
          <w:position w:val="0"/>
          <w:sz w:val="26"/>
          <w:sz w:val="26"/>
          <w:szCs w:val="26"/>
          <w:vertAlign w:val="baseline"/>
        </w:rPr>
      </w:pPr>
      <w:r>
        <w:rPr>
          <w:position w:val="0"/>
          <w:sz w:val="26"/>
          <w:sz w:val="26"/>
          <w:szCs w:val="26"/>
          <w:vertAlign w:val="baseline"/>
        </w:rPr>
        <w:t xml:space="preserve">    </w:t>
      </w:r>
      <w:r>
        <w:rPr>
          <w:position w:val="0"/>
          <w:sz w:val="26"/>
          <w:sz w:val="26"/>
          <w:szCs w:val="26"/>
          <w:vertAlign w:val="baseline"/>
        </w:rPr>
        <w:t>1. PGS.TS. Nguyễn Huy Tuấn</w:t>
      </w:r>
    </w:p>
    <w:p>
      <w:pPr>
        <w:pStyle w:val="Normal1"/>
        <w:jc w:val="both"/>
        <w:rPr>
          <w:position w:val="0"/>
          <w:sz w:val="26"/>
          <w:sz w:val="26"/>
          <w:szCs w:val="26"/>
          <w:vertAlign w:val="baseline"/>
        </w:rPr>
      </w:pPr>
      <w:r>
        <w:rPr>
          <w:position w:val="0"/>
          <w:sz w:val="26"/>
          <w:sz w:val="26"/>
          <w:szCs w:val="26"/>
          <w:vertAlign w:val="baseline"/>
        </w:rPr>
        <w:t xml:space="preserve">    </w:t>
      </w:r>
      <w:r>
        <w:rPr>
          <w:position w:val="0"/>
          <w:sz w:val="26"/>
          <w:sz w:val="26"/>
          <w:szCs w:val="26"/>
          <w:vertAlign w:val="baseline"/>
        </w:rPr>
        <w:t>2. PGS.TS. Bùi Lê Trọng Thanh</w:t>
      </w:r>
    </w:p>
    <w:p>
      <w:pPr>
        <w:pStyle w:val="Normal1"/>
        <w:jc w:val="both"/>
        <w:rPr>
          <w:position w:val="0"/>
          <w:sz w:val="26"/>
          <w:sz w:val="26"/>
          <w:szCs w:val="26"/>
          <w:vertAlign w:val="baseline"/>
        </w:rPr>
      </w:pPr>
      <w:r>
        <w:rPr>
          <w:position w:val="0"/>
          <w:sz w:val="26"/>
          <w:sz w:val="26"/>
          <w:szCs w:val="26"/>
          <w:vertAlign w:val="baseline"/>
        </w:rPr>
        <w:t xml:space="preserve">Cơ sở đào tạo: Trường Đại học Khoa học Tự nhiên, ĐHQG TP. HCM </w:t>
      </w:r>
    </w:p>
    <w:p>
      <w:pPr>
        <w:pStyle w:val="Normal1"/>
        <w:jc w:val="both"/>
        <w:rPr>
          <w:position w:val="0"/>
          <w:sz w:val="26"/>
          <w:sz w:val="26"/>
          <w:szCs w:val="26"/>
          <w:vertAlign w:val="baseline"/>
        </w:rPr>
      </w:pPr>
      <w:r>
        <w:rPr>
          <w:position w:val="0"/>
          <w:sz w:val="26"/>
          <w:sz w:val="26"/>
          <w:szCs w:val="26"/>
          <w:vertAlign w:val="baseline"/>
        </w:rPr>
      </w:r>
    </w:p>
    <w:p>
      <w:pPr>
        <w:pStyle w:val="Normal1"/>
        <w:jc w:val="both"/>
        <w:rPr>
          <w:position w:val="0"/>
          <w:sz w:val="26"/>
          <w:sz w:val="26"/>
          <w:szCs w:val="26"/>
          <w:vertAlign w:val="baseline"/>
        </w:rPr>
      </w:pPr>
      <w:r>
        <w:rPr>
          <w:b/>
          <w:bCs/>
          <w:position w:val="0"/>
          <w:sz w:val="26"/>
          <w:sz w:val="26"/>
          <w:szCs w:val="26"/>
          <w:vertAlign w:val="baseline"/>
        </w:rPr>
        <w:t>1. TÓM TẮT NỘI DUNG LUẬN ÁN</w:t>
      </w:r>
      <w:r>
        <w:rPr>
          <w:position w:val="0"/>
          <w:sz w:val="26"/>
          <w:sz w:val="26"/>
          <w:szCs w:val="26"/>
          <w:vertAlign w:val="baseline"/>
        </w:rPr>
        <w:t>:</w:t>
      </w:r>
    </w:p>
    <w:p>
      <w:pPr>
        <w:pStyle w:val="Normal1"/>
        <w:ind w:firstLine="720" w:right="0"/>
        <w:jc w:val="both"/>
        <w:rPr>
          <w:rFonts w:ascii="Times New Roman" w:hAnsi="Times New Roman" w:eastAsia="Times New Roman" w:cs="Times New Roman"/>
          <w:b/>
          <w:bCs/>
          <w:position w:val="0"/>
          <w:sz w:val="26"/>
          <w:sz w:val="26"/>
          <w:szCs w:val="26"/>
          <w:vertAlign w:val="baseline"/>
        </w:rPr>
      </w:pPr>
      <w:r>
        <w:rPr>
          <w:position w:val="0"/>
          <w:sz w:val="26"/>
          <w:sz w:val="26"/>
          <w:szCs w:val="26"/>
          <w:vertAlign w:val="baseline"/>
        </w:rPr>
        <w:t xml:space="preserve">Trong luận án, chúng tôi khảo sát một số phương trình đạo hàm riêng parabolic, hyperbolic và giả parabolic với đạo hàm conformable. Cụ thể, nội dung luận án được chia thành </w:t>
      </w:r>
      <w:r>
        <w:rPr>
          <w:sz w:val="26"/>
          <w:szCs w:val="26"/>
        </w:rPr>
        <w:t>năm</w:t>
      </w:r>
      <w:r>
        <w:rPr>
          <w:position w:val="0"/>
          <w:sz w:val="26"/>
          <w:sz w:val="26"/>
          <w:szCs w:val="26"/>
          <w:vertAlign w:val="baseline"/>
        </w:rPr>
        <w:t xml:space="preserve"> (0</w:t>
      </w:r>
      <w:r>
        <w:rPr>
          <w:sz w:val="26"/>
          <w:szCs w:val="26"/>
        </w:rPr>
        <w:t>5</w:t>
      </w:r>
      <w:r>
        <w:rPr>
          <w:position w:val="0"/>
          <w:sz w:val="26"/>
          <w:sz w:val="26"/>
          <w:szCs w:val="26"/>
          <w:vertAlign w:val="baseline"/>
        </w:rPr>
        <w:t>) chương với nội dung được tóm tắt như sau:</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 xml:space="preserve">Chương 1: </w:t>
      </w:r>
      <w:r>
        <w:rPr>
          <w:rFonts w:eastAsia="Times New Roman" w:cs="Times New Roman"/>
          <w:position w:val="0"/>
          <w:sz w:val="26"/>
          <w:sz w:val="26"/>
          <w:szCs w:val="26"/>
          <w:vertAlign w:val="baseline"/>
        </w:rPr>
        <w:t>Mở đầu</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Chương 2:</w:t>
      </w:r>
      <w:r>
        <w:rPr>
          <w:rFonts w:eastAsia="Times New Roman" w:cs="Times New Roman"/>
          <w:position w:val="0"/>
          <w:sz w:val="26"/>
          <w:sz w:val="26"/>
          <w:szCs w:val="26"/>
          <w:vertAlign w:val="baseline"/>
        </w:rPr>
        <w:t xml:space="preserve"> Tổng quan</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Chương 3:</w:t>
      </w:r>
      <w:r>
        <w:rPr>
          <w:rFonts w:eastAsia="Times New Roman" w:cs="Times New Roman"/>
          <w:position w:val="0"/>
          <w:sz w:val="26"/>
          <w:sz w:val="26"/>
          <w:szCs w:val="26"/>
          <w:vertAlign w:val="baseline"/>
        </w:rPr>
        <w:t xml:space="preserve"> Phương pháp nghiên cứu</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 xml:space="preserve">Chương 4: </w:t>
      </w:r>
      <w:r>
        <w:rPr>
          <w:rFonts w:eastAsia="Times New Roman" w:cs="Times New Roman"/>
          <w:position w:val="0"/>
          <w:sz w:val="26"/>
          <w:sz w:val="26"/>
          <w:szCs w:val="26"/>
          <w:vertAlign w:val="baseline"/>
        </w:rPr>
        <w:t>Kết quả nghiên cứu (trình bày 0</w:t>
      </w:r>
      <w:r>
        <w:rPr>
          <w:sz w:val="26"/>
          <w:szCs w:val="26"/>
        </w:rPr>
        <w:t>3</w:t>
      </w:r>
      <w:r>
        <w:rPr>
          <w:rFonts w:eastAsia="Times New Roman" w:cs="Times New Roman"/>
          <w:position w:val="0"/>
          <w:sz w:val="26"/>
          <w:sz w:val="26"/>
          <w:szCs w:val="26"/>
          <w:vertAlign w:val="baseline"/>
        </w:rPr>
        <w:t xml:space="preserve"> kết quả chính của luận án)</w:t>
      </w:r>
    </w:p>
    <w:p>
      <w:pPr>
        <w:pStyle w:val="Normal1"/>
        <w:numPr>
          <w:ilvl w:val="0"/>
          <w:numId w:val="3"/>
        </w:numPr>
        <w:spacing w:lineRule="auto" w:line="240" w:before="0" w:after="0"/>
        <w:ind w:hanging="360" w:left="720"/>
        <w:jc w:val="both"/>
        <w:rPr>
          <w:rFonts w:ascii="Times New Roman" w:hAnsi="Times New Roman" w:eastAsia="Times New Roman" w:cs="Times New Roman"/>
          <w:position w:val="0"/>
          <w:sz w:val="26"/>
          <w:sz w:val="26"/>
          <w:szCs w:val="26"/>
          <w:vertAlign w:val="baseline"/>
        </w:rPr>
      </w:pPr>
      <w:r>
        <w:rPr>
          <w:rFonts w:eastAsia="Times New Roman" w:cs="Times New Roman"/>
          <w:b/>
          <w:bCs/>
          <w:position w:val="0"/>
          <w:sz w:val="26"/>
          <w:sz w:val="26"/>
          <w:szCs w:val="26"/>
          <w:vertAlign w:val="baseline"/>
        </w:rPr>
        <w:t>Chương 5:</w:t>
      </w:r>
      <w:r>
        <w:rPr>
          <w:rFonts w:eastAsia="Times New Roman" w:cs="Times New Roman"/>
          <w:position w:val="0"/>
          <w:sz w:val="26"/>
          <w:sz w:val="26"/>
          <w:szCs w:val="26"/>
          <w:vertAlign w:val="baseline"/>
        </w:rPr>
        <w:t xml:space="preserve"> Kết luận và kiến nghị</w:t>
      </w:r>
    </w:p>
    <w:p>
      <w:pPr>
        <w:pStyle w:val="Normal1"/>
        <w:spacing w:lineRule="auto" w:line="240" w:before="0" w:after="0"/>
        <w:jc w:val="both"/>
        <w:rPr>
          <w:position w:val="0"/>
          <w:sz w:val="26"/>
          <w:sz w:val="26"/>
          <w:szCs w:val="26"/>
          <w:vertAlign w:val="baseline"/>
        </w:rPr>
      </w:pPr>
      <w:r>
        <w:rPr>
          <w:rFonts w:eastAsia="Times New Roman" w:cs="Times New Roman"/>
          <w:position w:val="0"/>
          <w:sz w:val="26"/>
          <w:sz w:val="26"/>
          <w:szCs w:val="26"/>
          <w:vertAlign w:val="baseline"/>
        </w:rPr>
        <w:t xml:space="preserve">Sau đây là tóm tắt năm kết quả chính được nêu ở </w:t>
      </w:r>
      <w:r>
        <w:rPr>
          <w:rFonts w:eastAsia="Times New Roman" w:cs="Times New Roman"/>
          <w:b/>
          <w:bCs/>
          <w:position w:val="0"/>
          <w:sz w:val="26"/>
          <w:sz w:val="26"/>
          <w:szCs w:val="26"/>
          <w:vertAlign w:val="baseline"/>
        </w:rPr>
        <w:t>Chương 4</w:t>
      </w:r>
      <w:r>
        <w:rPr>
          <w:rFonts w:eastAsia="Times New Roman" w:cs="Times New Roman"/>
          <w:position w:val="0"/>
          <w:sz w:val="26"/>
          <w:sz w:val="26"/>
          <w:szCs w:val="26"/>
          <w:vertAlign w:val="baseline"/>
        </w:rPr>
        <w:t>:</w:t>
      </w:r>
    </w:p>
    <w:p>
      <w:pPr>
        <w:pStyle w:val="Normal1"/>
        <w:spacing w:lineRule="auto" w:line="240" w:before="0" w:after="0"/>
        <w:jc w:val="both"/>
        <w:rPr>
          <w:position w:val="0"/>
          <w:sz w:val="26"/>
          <w:sz w:val="26"/>
          <w:szCs w:val="26"/>
          <w:vertAlign w:val="baseline"/>
        </w:rPr>
      </w:pPr>
      <w:r>
        <w:rPr>
          <w:position w:val="0"/>
          <w:sz w:val="26"/>
          <w:sz w:val="26"/>
          <w:szCs w:val="26"/>
          <w:vertAlign w:val="baseline"/>
        </w:rPr>
      </w:r>
    </w:p>
    <w:p>
      <w:pPr>
        <w:pStyle w:val="Normal1"/>
        <w:spacing w:lineRule="auto" w:line="240" w:before="0" w:after="0"/>
        <w:jc w:val="both"/>
        <w:rPr>
          <w:rFonts w:ascii="Times New Roman" w:hAnsi="Times New Roman" w:eastAsia="Times New Roman" w:cs="Times New Roman"/>
          <w:position w:val="0"/>
          <w:sz w:val="26"/>
          <w:sz w:val="26"/>
          <w:szCs w:val="26"/>
          <w:vertAlign w:val="baseline"/>
        </w:rPr>
      </w:pPr>
      <w:r>
        <w:rPr>
          <w:rFonts w:eastAsia="Times New Roman" w:cs="Times New Roman"/>
          <w:b/>
          <w:bCs/>
          <w:position w:val="0"/>
          <w:sz w:val="26"/>
          <w:sz w:val="26"/>
          <w:szCs w:val="26"/>
          <w:vertAlign w:val="baseline"/>
        </w:rPr>
        <w:t>Kết quả thứ nhất (mục 4.1):</w:t>
      </w:r>
      <w:r>
        <w:rPr>
          <w:rFonts w:eastAsia="Times New Roman" w:cs="Times New Roman"/>
          <w:position w:val="0"/>
          <w:sz w:val="26"/>
          <w:sz w:val="26"/>
          <w:szCs w:val="26"/>
          <w:vertAlign w:val="baseline"/>
        </w:rPr>
        <w:t xml:space="preserve"> Hệ phương trình parabolic dạng phi tuyến với đạo hàm conformable. </w:t>
      </w:r>
    </w:p>
    <w:p>
      <w:pPr>
        <w:pStyle w:val="Normal1"/>
        <w:spacing w:lineRule="auto" w:line="240" w:before="0" w:after="0"/>
        <w:jc w:val="both"/>
        <w:rPr>
          <w:sz w:val="26"/>
          <w:szCs w:val="26"/>
        </w:rPr>
      </w:pPr>
      <w:r>
        <w:rPr>
          <w:sz w:val="26"/>
          <w:szCs w:val="26"/>
        </w:rPr>
        <w:t xml:space="preserve">Thông qua một ví dụ thích hợp, chúng tôi chỉ ra rằng bài toán đang khảo sát là không chỉnh. Bằng phương pháp chặt cụt chuỗi Fourier, chúng tôi xây dựng bài toán chỉnh hoá và khảo sát sự tồn tại, duy nhất nghiệm nhẹ của bài toán. Dưới một số điều kiện cụ thể của điều kiện cuối, chúng tôi đánh giá sai số giữa nghiệm nhẹ và nghiệm chỉnh hoá. </w:t>
      </w:r>
    </w:p>
    <w:p>
      <w:pPr>
        <w:pStyle w:val="Normal1"/>
        <w:spacing w:lineRule="auto" w:line="240" w:before="0" w:after="0"/>
        <w:jc w:val="both"/>
        <w:rPr>
          <w:position w:val="0"/>
          <w:sz w:val="26"/>
          <w:sz w:val="26"/>
          <w:szCs w:val="26"/>
          <w:vertAlign w:val="baseline"/>
        </w:rPr>
      </w:pPr>
      <w:r>
        <w:rPr>
          <w:position w:val="0"/>
          <w:sz w:val="26"/>
          <w:sz w:val="26"/>
          <w:szCs w:val="26"/>
          <w:vertAlign w:val="baseline"/>
        </w:rPr>
      </w:r>
    </w:p>
    <w:p>
      <w:pPr>
        <w:pStyle w:val="Normal1"/>
        <w:spacing w:lineRule="auto" w:line="240" w:before="0" w:after="0"/>
        <w:jc w:val="both"/>
        <w:rPr>
          <w:rFonts w:ascii="Times New Roman" w:hAnsi="Times New Roman" w:eastAsia="Times New Roman" w:cs="Times New Roman"/>
          <w:position w:val="0"/>
          <w:sz w:val="26"/>
          <w:sz w:val="26"/>
          <w:szCs w:val="26"/>
          <w:vertAlign w:val="baseline"/>
        </w:rPr>
      </w:pPr>
      <w:r>
        <w:rPr>
          <w:rFonts w:eastAsia="Times New Roman" w:cs="Times New Roman"/>
          <w:b/>
          <w:bCs/>
          <w:position w:val="0"/>
          <w:sz w:val="26"/>
          <w:sz w:val="26"/>
          <w:szCs w:val="26"/>
          <w:vertAlign w:val="baseline"/>
        </w:rPr>
        <w:t xml:space="preserve">Kết quả thứ </w:t>
      </w:r>
      <w:r>
        <w:rPr>
          <w:b/>
          <w:bCs/>
          <w:sz w:val="26"/>
          <w:szCs w:val="26"/>
        </w:rPr>
        <w:t>hai</w:t>
      </w:r>
      <w:r>
        <w:rPr>
          <w:rFonts w:eastAsia="Times New Roman" w:cs="Times New Roman"/>
          <w:b/>
          <w:bCs/>
          <w:position w:val="0"/>
          <w:sz w:val="26"/>
          <w:sz w:val="26"/>
          <w:szCs w:val="26"/>
          <w:vertAlign w:val="baseline"/>
        </w:rPr>
        <w:t xml:space="preserve"> (mục 4.</w:t>
      </w:r>
      <w:r>
        <w:rPr>
          <w:b/>
          <w:bCs/>
          <w:sz w:val="26"/>
          <w:szCs w:val="26"/>
        </w:rPr>
        <w:t>2</w:t>
      </w:r>
      <w:r>
        <w:rPr>
          <w:rFonts w:eastAsia="Times New Roman" w:cs="Times New Roman"/>
          <w:b/>
          <w:bCs/>
          <w:position w:val="0"/>
          <w:sz w:val="26"/>
          <w:sz w:val="26"/>
          <w:szCs w:val="26"/>
          <w:vertAlign w:val="baseline"/>
        </w:rPr>
        <w:t>):</w:t>
      </w:r>
      <w:r>
        <w:rPr>
          <w:rFonts w:eastAsia="Times New Roman" w:cs="Times New Roman"/>
          <w:position w:val="0"/>
          <w:sz w:val="26"/>
          <w:sz w:val="26"/>
          <w:szCs w:val="26"/>
          <w:vertAlign w:val="baseline"/>
        </w:rPr>
        <w:t xml:space="preserve"> Phương trình parabolic với số hạng Kirchhoff và nhiễu ngẫu nhiên</w:t>
      </w:r>
    </w:p>
    <w:p>
      <w:pPr>
        <w:pStyle w:val="Normal1"/>
        <w:spacing w:lineRule="auto" w:line="240" w:before="0" w:after="0"/>
        <w:jc w:val="both"/>
        <w:rPr>
          <w:position w:val="0"/>
          <w:sz w:val="26"/>
          <w:sz w:val="26"/>
          <w:szCs w:val="26"/>
          <w:vertAlign w:val="baseline"/>
        </w:rPr>
      </w:pPr>
      <w:r>
        <w:rPr>
          <w:sz w:val="26"/>
          <w:szCs w:val="26"/>
        </w:rPr>
        <w:t>Chúng tôi khảo sát bài toán giá trị cuối cho phương trình với số hạng phi địa phương dạng Kirchhoff, với giá trị tại thời điểm cuối có nhiễu ngẫu nhiên dạng Gaussian trắng (Gaussian white noise). Chúng tôi chỉ ra rằng bài toán đang khảo sát là không chỉnh và sử dụng phương pháp chỉnh hóa chặt cụt chuỗi Fourier kết hợp ước lượng phi tham số cho hàm giá trị cuối để chỉnh hóa bài toán. Với một số giả định tiên nghiệm, chúng tôi đánh giá sai số giữa nghiệm nhẹ và nghiệm chỉnh hoá.</w:t>
      </w:r>
    </w:p>
    <w:p>
      <w:pPr>
        <w:pStyle w:val="Normal1"/>
        <w:spacing w:lineRule="auto" w:line="240" w:before="0" w:after="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r>
    </w:p>
    <w:p>
      <w:pPr>
        <w:pStyle w:val="Normal1"/>
        <w:spacing w:lineRule="auto" w:line="240" w:before="0" w:after="0"/>
        <w:jc w:val="both"/>
        <w:rPr>
          <w:position w:val="0"/>
          <w:sz w:val="26"/>
          <w:sz w:val="26"/>
          <w:szCs w:val="26"/>
          <w:vertAlign w:val="baseline"/>
        </w:rPr>
      </w:pPr>
      <w:r>
        <w:rPr>
          <w:rFonts w:eastAsia="Times New Roman" w:cs="Times New Roman"/>
          <w:b/>
          <w:bCs/>
          <w:position w:val="0"/>
          <w:sz w:val="26"/>
          <w:sz w:val="26"/>
          <w:szCs w:val="26"/>
          <w:vertAlign w:val="baseline"/>
        </w:rPr>
        <w:t xml:space="preserve">Kết quả thứ </w:t>
      </w:r>
      <w:r>
        <w:rPr>
          <w:b/>
          <w:bCs/>
          <w:sz w:val="26"/>
          <w:szCs w:val="26"/>
        </w:rPr>
        <w:t>ba</w:t>
      </w:r>
      <w:r>
        <w:rPr>
          <w:rFonts w:eastAsia="Times New Roman" w:cs="Times New Roman"/>
          <w:b/>
          <w:bCs/>
          <w:position w:val="0"/>
          <w:sz w:val="26"/>
          <w:sz w:val="26"/>
          <w:szCs w:val="26"/>
          <w:vertAlign w:val="baseline"/>
        </w:rPr>
        <w:t xml:space="preserve"> (mục 4.</w:t>
      </w:r>
      <w:r>
        <w:rPr>
          <w:b/>
          <w:bCs/>
          <w:sz w:val="26"/>
          <w:szCs w:val="26"/>
        </w:rPr>
        <w:t>3</w:t>
      </w:r>
      <w:r>
        <w:rPr>
          <w:rFonts w:eastAsia="Times New Roman" w:cs="Times New Roman"/>
          <w:b/>
          <w:bCs/>
          <w:position w:val="0"/>
          <w:sz w:val="26"/>
          <w:sz w:val="26"/>
          <w:szCs w:val="26"/>
          <w:vertAlign w:val="baseline"/>
        </w:rPr>
        <w:t>):</w:t>
      </w:r>
      <w:r>
        <w:rPr>
          <w:rFonts w:eastAsia="Times New Roman" w:cs="Times New Roman"/>
          <w:position w:val="0"/>
          <w:sz w:val="26"/>
          <w:sz w:val="26"/>
          <w:szCs w:val="26"/>
          <w:vertAlign w:val="baseline"/>
        </w:rPr>
        <w:t xml:space="preserve"> Phương trình sóng phi tuyến với đạo hàm conformable. </w:t>
      </w:r>
    </w:p>
    <w:p>
      <w:pPr>
        <w:pStyle w:val="Normal1"/>
        <w:spacing w:lineRule="auto" w:line="240" w:before="0" w:after="0"/>
        <w:jc w:val="both"/>
        <w:rPr>
          <w:position w:val="0"/>
          <w:sz w:val="26"/>
          <w:sz w:val="26"/>
          <w:szCs w:val="26"/>
          <w:vertAlign w:val="baseline"/>
        </w:rPr>
      </w:pPr>
      <w:r>
        <w:rPr>
          <w:position w:val="0"/>
          <w:sz w:val="26"/>
          <w:sz w:val="26"/>
          <w:szCs w:val="26"/>
          <w:vertAlign w:val="baseline"/>
        </w:rPr>
        <w:tab/>
      </w:r>
    </w:p>
    <w:p>
      <w:pPr>
        <w:pStyle w:val="Normal1"/>
        <w:spacing w:lineRule="auto" w:line="240" w:before="0" w:after="0"/>
        <w:jc w:val="both"/>
        <w:rPr>
          <w:sz w:val="26"/>
          <w:szCs w:val="26"/>
        </w:rPr>
      </w:pPr>
      <w:r>
        <w:rPr>
          <w:sz w:val="26"/>
          <w:szCs w:val="26"/>
        </w:rPr>
        <w:t>Thông qua phương pháp tách biến và biểu diễn nghiệm dạng chuỗi Fourier, chúng tôi đạt được công thức tường minh của nghiệm. Chúng tôi khảo sát sự hội tụ của nghiệm khi bậc đạo hàm tiến về 1</w:t>
      </w:r>
      <w:sdt>
        <w:sdtPr>
          <w:tag w:val="goog_rdk_0"/>
          <w:id w:val="2122873894"/>
        </w:sdtPr>
        <w:sdtContent>
          <w:r>
            <w:rPr>
              <w:sz w:val="26"/>
              <w:szCs w:val="26"/>
            </w:rPr>
          </w:r>
          <w:r>
            <w:rPr>
              <w:rFonts w:eastAsia="Gungsuh" w:cs="Gungsuh" w:ascii="Gungsuh" w:hAnsi="Gungsuh"/>
              <w:sz w:val="26"/>
              <w:szCs w:val="26"/>
              <w:vertAlign w:val="superscript"/>
            </w:rPr>
            <w:t>−</w:t>
          </w:r>
        </w:sdtContent>
      </w:sdt>
      <w:r>
        <w:rPr>
          <w:sz w:val="26"/>
          <w:szCs w:val="26"/>
        </w:rPr>
        <w:t xml:space="preserve"> trong trường hợp tuyến tính. Đối với bài toán phi tuyến, chúng tôi thiết lập các điều kiện cho sự tồn tại nghiệm toàn cục.</w:t>
      </w:r>
    </w:p>
    <w:p>
      <w:pPr>
        <w:pStyle w:val="Normal1"/>
        <w:spacing w:lineRule="auto" w:line="240" w:before="0" w:after="0"/>
        <w:jc w:val="both"/>
        <w:rPr>
          <w:sz w:val="26"/>
          <w:szCs w:val="26"/>
        </w:rPr>
      </w:pPr>
      <w:r>
        <w:rPr>
          <w:sz w:val="26"/>
          <w:szCs w:val="26"/>
        </w:rPr>
      </w:r>
    </w:p>
    <w:p>
      <w:pPr>
        <w:pStyle w:val="Normal1"/>
        <w:jc w:val="both"/>
        <w:rPr>
          <w:position w:val="0"/>
          <w:sz w:val="26"/>
          <w:sz w:val="26"/>
          <w:szCs w:val="26"/>
          <w:vertAlign w:val="baseline"/>
        </w:rPr>
      </w:pPr>
      <w:r>
        <w:rPr>
          <w:b/>
          <w:bCs/>
          <w:position w:val="0"/>
          <w:sz w:val="26"/>
          <w:sz w:val="26"/>
          <w:szCs w:val="26"/>
          <w:vertAlign w:val="baseline"/>
        </w:rPr>
        <w:t>2. NHỮNG KẾT QUẢ MỚI CỦA LUẬN ÁN</w:t>
      </w:r>
      <w:r>
        <w:rPr>
          <w:position w:val="0"/>
          <w:sz w:val="26"/>
          <w:sz w:val="26"/>
          <w:szCs w:val="26"/>
          <w:vertAlign w:val="baseline"/>
        </w:rPr>
        <w:t>:</w:t>
      </w:r>
    </w:p>
    <w:p>
      <w:pPr>
        <w:pStyle w:val="Normal1"/>
        <w:ind w:firstLine="720" w:right="0"/>
        <w:jc w:val="both"/>
        <w:rPr>
          <w:position w:val="0"/>
          <w:sz w:val="26"/>
          <w:sz w:val="26"/>
          <w:szCs w:val="26"/>
          <w:vertAlign w:val="baseline"/>
        </w:rPr>
      </w:pPr>
      <w:r>
        <w:rPr>
          <w:position w:val="0"/>
          <w:sz w:val="26"/>
          <w:sz w:val="26"/>
          <w:szCs w:val="26"/>
          <w:vertAlign w:val="baseline"/>
        </w:rPr>
        <w:t>Trong luận án, chúng tôi thu được các kết quả mới sau:</w:t>
      </w:r>
    </w:p>
    <w:p>
      <w:pPr>
        <w:pStyle w:val="Normal1"/>
        <w:keepNext w:val="false"/>
        <w:keepLines w:val="false"/>
        <w:pageBreakBefore w:val="false"/>
        <w:widowControl/>
        <w:numPr>
          <w:ilvl w:val="0"/>
          <w:numId w:val="2"/>
        </w:numPr>
        <w:pBdr/>
        <w:shd w:val="clear" w:fill="auto"/>
        <w:spacing w:lineRule="auto" w:line="240" w:before="0" w:after="0"/>
        <w:ind w:hanging="360" w:left="360" w:right="0"/>
        <w:jc w:val="both"/>
        <w:rPr>
          <w:sz w:val="26"/>
          <w:szCs w:val="26"/>
        </w:rPr>
      </w:pPr>
      <w:r>
        <w:rPr>
          <w:position w:val="0"/>
          <w:sz w:val="26"/>
          <w:sz w:val="26"/>
          <w:szCs w:val="26"/>
          <w:vertAlign w:val="baseline"/>
        </w:rPr>
        <w:t>Nghiên cứu một số phương trình đạo hàm riêng với đạo hàm conformable.</w:t>
      </w:r>
    </w:p>
    <w:p>
      <w:pPr>
        <w:pStyle w:val="Normal1"/>
        <w:keepNext w:val="false"/>
        <w:keepLines w:val="false"/>
        <w:pageBreakBefore w:val="false"/>
        <w:widowControl/>
        <w:numPr>
          <w:ilvl w:val="0"/>
          <w:numId w:val="2"/>
        </w:numPr>
        <w:pBdr/>
        <w:shd w:val="clear" w:fill="auto"/>
        <w:spacing w:lineRule="auto" w:line="240" w:before="0" w:after="0"/>
        <w:ind w:hanging="360" w:left="360" w:right="0"/>
        <w:jc w:val="both"/>
        <w:rPr>
          <w:sz w:val="26"/>
          <w:szCs w:val="26"/>
        </w:rPr>
      </w:pPr>
      <w:r>
        <w:rPr>
          <w:position w:val="0"/>
          <w:sz w:val="26"/>
          <w:sz w:val="26"/>
          <w:szCs w:val="26"/>
          <w:vertAlign w:val="baseline"/>
        </w:rPr>
        <w:t>Thiết lập các điều kiện và chứng tỏ sự tồn tại, duy nhất nghiệm của các bài toán giá trị ban đầu. Khảo sát sự hội tụ theo tham số của nghiệm thu được trong các bài toán.</w:t>
      </w:r>
    </w:p>
    <w:p>
      <w:pPr>
        <w:pStyle w:val="Normal1"/>
        <w:keepNext w:val="false"/>
        <w:keepLines w:val="false"/>
        <w:pageBreakBefore w:val="false"/>
        <w:widowControl/>
        <w:numPr>
          <w:ilvl w:val="0"/>
          <w:numId w:val="2"/>
        </w:numPr>
        <w:pBdr/>
        <w:shd w:val="clear" w:fill="auto"/>
        <w:spacing w:lineRule="auto" w:line="240" w:before="0" w:after="0"/>
        <w:ind w:hanging="360" w:left="360" w:right="0"/>
        <w:jc w:val="both"/>
        <w:rPr>
          <w:sz w:val="26"/>
          <w:szCs w:val="26"/>
        </w:rPr>
      </w:pPr>
      <w:r>
        <w:rPr>
          <w:sz w:val="26"/>
          <w:szCs w:val="26"/>
        </w:rPr>
        <w:t>Chỉ ra sự không chỉnh và đề xuất phương pháp chặt cụt chuỗi Fourier để chỉnh hoá nghiệm của các bài toán giá trị cuối. Thiết lập các điều kiện, chỉ ra cách chọn tham số chỉnh hoá và ước lượng sai số giữa nghiệm chỉnh hoá và nghiệm chính xác.</w:t>
      </w:r>
    </w:p>
    <w:p>
      <w:pPr>
        <w:pStyle w:val="Normal1"/>
        <w:widowControl/>
        <w:shd w:val="clear" w:fill="auto"/>
        <w:ind w:hanging="1" w:left="631" w:right="0"/>
        <w:jc w:val="both"/>
        <w:rPr>
          <w:position w:val="0"/>
          <w:sz w:val="26"/>
          <w:sz w:val="26"/>
          <w:szCs w:val="26"/>
          <w:vertAlign w:val="baseline"/>
        </w:rPr>
      </w:pPr>
      <w:r>
        <w:rPr>
          <w:position w:val="0"/>
          <w:sz w:val="26"/>
          <w:sz w:val="26"/>
          <w:szCs w:val="26"/>
          <w:vertAlign w:val="baseline"/>
        </w:rPr>
        <w:t>Các kết quả nêu trên được tổng hợp từ 0</w:t>
      </w:r>
      <w:r>
        <w:rPr>
          <w:sz w:val="26"/>
          <w:szCs w:val="26"/>
        </w:rPr>
        <w:t>3</w:t>
      </w:r>
      <w:r>
        <w:rPr>
          <w:position w:val="0"/>
          <w:sz w:val="26"/>
          <w:sz w:val="26"/>
          <w:szCs w:val="26"/>
          <w:vertAlign w:val="baseline"/>
        </w:rPr>
        <w:t xml:space="preserve"> bài báo đã được công bố trên các tạp chí uy tín.</w:t>
      </w:r>
    </w:p>
    <w:p>
      <w:pPr>
        <w:pStyle w:val="Normal1"/>
        <w:jc w:val="both"/>
        <w:rPr>
          <w:position w:val="0"/>
          <w:sz w:val="26"/>
          <w:sz w:val="26"/>
          <w:szCs w:val="26"/>
          <w:vertAlign w:val="baseline"/>
        </w:rPr>
      </w:pPr>
      <w:r>
        <w:rPr>
          <w:position w:val="0"/>
          <w:sz w:val="26"/>
          <w:sz w:val="26"/>
          <w:szCs w:val="26"/>
          <w:vertAlign w:val="baseline"/>
        </w:rPr>
      </w:r>
    </w:p>
    <w:p>
      <w:pPr>
        <w:pStyle w:val="Normal1"/>
        <w:jc w:val="both"/>
        <w:rPr>
          <w:position w:val="0"/>
          <w:sz w:val="26"/>
          <w:sz w:val="26"/>
          <w:szCs w:val="26"/>
          <w:vertAlign w:val="baseline"/>
        </w:rPr>
      </w:pPr>
      <w:r>
        <w:rPr>
          <w:b/>
          <w:bCs/>
          <w:position w:val="0"/>
          <w:sz w:val="26"/>
          <w:sz w:val="26"/>
          <w:szCs w:val="26"/>
          <w:vertAlign w:val="baseline"/>
        </w:rPr>
        <w:t>3.</w:t>
      </w:r>
      <w:r>
        <w:rPr>
          <w:position w:val="0"/>
          <w:sz w:val="26"/>
          <w:sz w:val="26"/>
          <w:szCs w:val="26"/>
          <w:vertAlign w:val="baseline"/>
        </w:rPr>
        <w:t xml:space="preserve"> </w:t>
      </w:r>
      <w:r>
        <w:rPr>
          <w:b/>
          <w:bCs/>
          <w:position w:val="0"/>
          <w:sz w:val="26"/>
          <w:sz w:val="26"/>
          <w:szCs w:val="26"/>
          <w:vertAlign w:val="baseline"/>
        </w:rPr>
        <w:t>CÁC ỨNG DỤNG/ KHẢ NĂNG ỨNG DỤNG TRONG THỰC TIỄN HAY NHỮNG VẤN ĐỀ CÒN BỎ NGỎ CẦN TIẾP TỤC NGHIÊN CỨU</w:t>
      </w:r>
      <w:r>
        <w:rPr>
          <w:position w:val="0"/>
          <w:sz w:val="26"/>
          <w:sz w:val="26"/>
          <w:szCs w:val="26"/>
          <w:vertAlign w:val="baseline"/>
        </w:rPr>
        <w:t xml:space="preserve"> </w:t>
      </w:r>
    </w:p>
    <w:p>
      <w:pPr>
        <w:pStyle w:val="Normal1"/>
        <w:jc w:val="both"/>
        <w:rPr>
          <w:position w:val="0"/>
          <w:sz w:val="26"/>
          <w:sz w:val="26"/>
          <w:szCs w:val="26"/>
          <w:vertAlign w:val="baseline"/>
        </w:rPr>
      </w:pPr>
      <w:r>
        <w:rPr>
          <w:position w:val="0"/>
          <w:sz w:val="26"/>
          <w:sz w:val="26"/>
          <w:szCs w:val="26"/>
          <w:vertAlign w:val="baseline"/>
        </w:rPr>
        <w:t>Trên cơ sở tiếp thu các kết quả đã đạt được trong luận án, chúng tôi xin nêu những vấn đề có thể nghiên cứu và phát triển tiếp như sau:</w:t>
      </w:r>
    </w:p>
    <w:p>
      <w:pPr>
        <w:pStyle w:val="Normal1"/>
        <w:jc w:val="both"/>
        <w:rPr>
          <w:sz w:val="26"/>
          <w:szCs w:val="26"/>
        </w:rPr>
      </w:pPr>
      <w:r>
        <w:rPr>
          <w:sz w:val="26"/>
          <w:szCs w:val="26"/>
        </w:rPr>
        <w:t>Trên cơ sở tiếp thu các kết quả đã đạt được trong luận án, chúng tôi xin nêu những vấn đề có thể nghiên cứu và phát triển tiếp như sau:</w:t>
      </w:r>
    </w:p>
    <w:p>
      <w:pPr>
        <w:pStyle w:val="Normal1"/>
        <w:numPr>
          <w:ilvl w:val="0"/>
          <w:numId w:val="1"/>
        </w:numPr>
        <w:ind w:hanging="360" w:left="720"/>
        <w:jc w:val="both"/>
        <w:rPr>
          <w:sz w:val="26"/>
          <w:szCs w:val="26"/>
        </w:rPr>
      </w:pPr>
      <w:r>
        <w:rPr>
          <w:sz w:val="26"/>
          <w:szCs w:val="26"/>
        </w:rPr>
        <w:t>Ứng dụng các kết quả lý thuyết để khảo sát các lớp phương trình đạo hàm riêng và hệ động lực phi tuyến với đạo hàm conformable. Đặc biệt là đối với các phương pháp số và ứng dụng vào mạng neural network.</w:t>
      </w:r>
    </w:p>
    <w:p>
      <w:pPr>
        <w:pStyle w:val="Normal1"/>
        <w:numPr>
          <w:ilvl w:val="0"/>
          <w:numId w:val="1"/>
        </w:numPr>
        <w:ind w:hanging="360" w:left="720"/>
        <w:jc w:val="both"/>
        <w:rPr>
          <w:sz w:val="26"/>
          <w:szCs w:val="26"/>
        </w:rPr>
      </w:pPr>
      <w:r>
        <w:rPr>
          <w:sz w:val="26"/>
          <w:szCs w:val="26"/>
        </w:rPr>
        <w:t xml:space="preserve">Tập trung vào các mô hình ứng dụng với dữ liệu quan sát thực tế. Sử dụng dữ liệu thực tế để khám phá mô hình hoặc khôi phục tham số trong các mô hình được thiết lập với đạo hàm conformable. </w:t>
      </w:r>
    </w:p>
    <w:p>
      <w:pPr>
        <w:pStyle w:val="Normal1"/>
        <w:keepNext w:val="false"/>
        <w:keepLines w:val="false"/>
        <w:pageBreakBefore w:val="false"/>
        <w:widowControl/>
        <w:pBdr/>
        <w:shd w:val="clear" w:fill="auto"/>
        <w:spacing w:lineRule="auto" w:line="240" w:before="0" w:after="0"/>
        <w:ind w:hanging="0" w:left="0" w:right="0"/>
        <w:jc w:val="both"/>
        <w:rPr>
          <w:sz w:val="26"/>
          <w:szCs w:val="26"/>
        </w:rPr>
      </w:pPr>
      <w:r>
        <w:rPr>
          <w:sz w:val="26"/>
          <w:szCs w:val="26"/>
        </w:rPr>
      </w:r>
    </w:p>
    <w:p>
      <w:pPr>
        <w:pStyle w:val="Normal1"/>
        <w:ind w:hanging="0" w:left="631" w:right="0"/>
        <w:jc w:val="both"/>
        <w:rPr>
          <w:position w:val="0"/>
          <w:sz w:val="26"/>
          <w:sz w:val="26"/>
          <w:szCs w:val="26"/>
          <w:vertAlign w:val="baseline"/>
        </w:rPr>
      </w:pPr>
      <w:r>
        <w:rPr>
          <w:position w:val="0"/>
          <w:sz w:val="26"/>
          <w:sz w:val="26"/>
          <w:szCs w:val="26"/>
          <w:vertAlign w:val="baseline"/>
        </w:rPr>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t>NGHIÊN CỨU SINH</w:t>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ind w:hanging="0" w:left="6660" w:right="0"/>
        <w:jc w:val="both"/>
        <w:rPr>
          <w:b/>
          <w:bCs/>
          <w:position w:val="0"/>
          <w:sz w:val="26"/>
          <w:sz w:val="26"/>
          <w:szCs w:val="26"/>
          <w:vertAlign w:val="baseline"/>
        </w:rPr>
      </w:pPr>
      <w:r>
        <w:rPr/>
      </w:r>
    </w:p>
    <w:p>
      <w:pPr>
        <w:pStyle w:val="Normal1"/>
        <w:ind w:hanging="0" w:left="6660" w:right="0"/>
        <w:jc w:val="both"/>
        <w:rPr>
          <w:b/>
          <w:bCs/>
          <w:position w:val="0"/>
          <w:sz w:val="26"/>
          <w:sz w:val="26"/>
          <w:szCs w:val="26"/>
          <w:vertAlign w:val="baseline"/>
        </w:rPr>
      </w:pPr>
      <w:r>
        <w:rPr>
          <w:b/>
          <w:bCs/>
          <w:position w:val="0"/>
          <w:sz w:val="26"/>
          <w:sz w:val="26"/>
          <w:szCs w:val="26"/>
          <w:vertAlign w:val="baseline"/>
        </w:rPr>
        <w:t>Nguyễn Văn Tiến</w:t>
      </w:r>
    </w:p>
    <w:p>
      <w:pPr>
        <w:pStyle w:val="Normal1"/>
        <w:jc w:val="both"/>
        <w:rPr>
          <w:b/>
          <w:bCs/>
          <w:position w:val="0"/>
          <w:sz w:val="26"/>
          <w:sz w:val="26"/>
          <w:szCs w:val="26"/>
          <w:vertAlign w:val="baseline"/>
        </w:rPr>
      </w:pPr>
      <w:r>
        <w:rPr>
          <w:b/>
          <w:bCs/>
          <w:position w:val="0"/>
          <w:sz w:val="26"/>
          <w:sz w:val="26"/>
          <w:szCs w:val="26"/>
          <w:vertAlign w:val="baseline"/>
        </w:rPr>
      </w:r>
    </w:p>
    <w:tbl>
      <w:tblPr>
        <w:tblStyle w:val="Table1"/>
        <w:tblW w:w="9547" w:type="dxa"/>
        <w:jc w:val="left"/>
        <w:tblInd w:w="-108" w:type="dxa"/>
        <w:tblLayout w:type="fixed"/>
        <w:tblCellMar>
          <w:top w:w="0" w:type="dxa"/>
          <w:left w:w="108" w:type="dxa"/>
          <w:bottom w:w="0" w:type="dxa"/>
          <w:right w:w="108" w:type="dxa"/>
        </w:tblCellMar>
        <w:tblLook w:val="0000"/>
      </w:tblPr>
      <w:tblGrid>
        <w:gridCol w:w="4608"/>
        <w:gridCol w:w="4938"/>
      </w:tblGrid>
      <w:tr>
        <w:trPr/>
        <w:tc>
          <w:tcPr>
            <w:tcW w:w="4608" w:type="dxa"/>
            <w:tcBorders/>
            <w:shd w:fill="auto" w:val="clear"/>
          </w:tcPr>
          <w:p>
            <w:pPr>
              <w:pStyle w:val="Normal1"/>
              <w:jc w:val="center"/>
              <w:rPr>
                <w:b/>
                <w:bCs/>
                <w:position w:val="0"/>
                <w:sz w:val="26"/>
                <w:sz w:val="26"/>
                <w:szCs w:val="26"/>
                <w:vertAlign w:val="baseline"/>
              </w:rPr>
            </w:pPr>
            <w:r>
              <w:rPr>
                <w:b/>
                <w:bCs/>
                <w:position w:val="0"/>
                <w:sz w:val="26"/>
                <w:sz w:val="26"/>
                <w:szCs w:val="26"/>
                <w:vertAlign w:val="baseline"/>
              </w:rPr>
              <w:t>Xác nhận của Cán bộ hướng dẫn chính</w:t>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position w:val="0"/>
                <w:sz w:val="26"/>
                <w:sz w:val="26"/>
                <w:szCs w:val="26"/>
                <w:vertAlign w:val="baseline"/>
              </w:rPr>
            </w:pPr>
            <w:r>
              <w:rPr>
                <w:b/>
                <w:bCs/>
                <w:position w:val="0"/>
                <w:sz w:val="26"/>
                <w:sz w:val="26"/>
                <w:szCs w:val="26"/>
                <w:vertAlign w:val="baseline"/>
              </w:rPr>
              <w:t>PGS. TS. Nguyễn Huy Tuấn</w:t>
            </w:r>
          </w:p>
        </w:tc>
        <w:tc>
          <w:tcPr>
            <w:tcW w:w="4938" w:type="dxa"/>
            <w:tcBorders/>
            <w:shd w:fill="auto" w:val="clear"/>
          </w:tcPr>
          <w:p>
            <w:pPr>
              <w:pStyle w:val="Normal1"/>
              <w:jc w:val="center"/>
              <w:rPr>
                <w:b/>
                <w:bCs/>
                <w:position w:val="0"/>
                <w:sz w:val="26"/>
                <w:sz w:val="26"/>
                <w:szCs w:val="26"/>
                <w:vertAlign w:val="baseline"/>
              </w:rPr>
            </w:pPr>
            <w:r>
              <w:rPr>
                <w:b/>
                <w:bCs/>
                <w:position w:val="0"/>
                <w:sz w:val="26"/>
                <w:sz w:val="26"/>
                <w:szCs w:val="26"/>
                <w:vertAlign w:val="baseline"/>
              </w:rPr>
              <w:t>Xác nhận của Cán bộ hướng dẫn phụ</w:t>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position w:val="0"/>
                <w:sz w:val="26"/>
                <w:sz w:val="26"/>
                <w:szCs w:val="26"/>
                <w:vertAlign w:val="baseline"/>
              </w:rPr>
            </w:pPr>
            <w:r>
              <w:rPr>
                <w:position w:val="0"/>
                <w:sz w:val="26"/>
                <w:sz w:val="26"/>
                <w:szCs w:val="26"/>
                <w:vertAlign w:val="baseline"/>
              </w:rPr>
            </w:r>
          </w:p>
          <w:p>
            <w:pPr>
              <w:pStyle w:val="Normal1"/>
              <w:jc w:val="center"/>
              <w:rPr>
                <w:position w:val="0"/>
                <w:sz w:val="26"/>
                <w:sz w:val="26"/>
                <w:szCs w:val="26"/>
                <w:vertAlign w:val="baseline"/>
              </w:rPr>
            </w:pPr>
            <w:r>
              <w:rPr>
                <w:position w:val="0"/>
                <w:sz w:val="26"/>
                <w:sz w:val="26"/>
                <w:szCs w:val="26"/>
                <w:vertAlign w:val="baseline"/>
              </w:rPr>
            </w:r>
          </w:p>
          <w:p>
            <w:pPr>
              <w:pStyle w:val="Normal1"/>
              <w:jc w:val="center"/>
              <w:rPr>
                <w:position w:val="0"/>
                <w:sz w:val="26"/>
                <w:sz w:val="26"/>
                <w:szCs w:val="26"/>
                <w:vertAlign w:val="baseline"/>
              </w:rPr>
            </w:pPr>
            <w:r>
              <w:rPr>
                <w:b/>
                <w:bCs/>
                <w:position w:val="0"/>
                <w:sz w:val="26"/>
                <w:sz w:val="26"/>
                <w:szCs w:val="26"/>
                <w:vertAlign w:val="baseline"/>
              </w:rPr>
              <w:t xml:space="preserve">PGS.TS. Bùi Lê Trọng Thanh </w:t>
            </w:r>
          </w:p>
        </w:tc>
      </w:tr>
    </w:tbl>
    <w:p>
      <w:pPr>
        <w:pStyle w:val="Normal1"/>
        <w:jc w:val="both"/>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t>XÁC NHẬN CỦA CƠ SỞ ĐÀO TẠO</w:t>
      </w:r>
    </w:p>
    <w:p>
      <w:pPr>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0" w:right="1133" w:gutter="0" w:header="720" w:top="1133" w:footer="720" w:bottom="1133"/>
          <w:pgNumType w:start="1" w:fmt="decimal"/>
          <w:formProt w:val="false"/>
          <w:textDirection w:val="lrTb"/>
          <w:docGrid w:type="default" w:linePitch="100" w:charSpace="0"/>
        </w:sectPr>
        <w:pStyle w:val="Normal1"/>
        <w:tabs>
          <w:tab w:val="clear" w:pos="720"/>
          <w:tab w:val="left" w:pos="6840" w:leader="none"/>
        </w:tabs>
        <w:jc w:val="center"/>
        <w:rPr>
          <w:position w:val="0"/>
          <w:sz w:val="26"/>
          <w:sz w:val="26"/>
          <w:szCs w:val="26"/>
          <w:vertAlign w:val="baseline"/>
        </w:rPr>
      </w:pPr>
      <w:r>
        <w:rPr>
          <w:b/>
          <w:bCs/>
          <w:position w:val="0"/>
          <w:sz w:val="26"/>
          <w:sz w:val="26"/>
          <w:szCs w:val="26"/>
          <w:vertAlign w:val="baseline"/>
        </w:rPr>
        <w:t>HIỆU TRƯỞNG</w:t>
      </w:r>
    </w:p>
    <w:p>
      <w:pPr>
        <w:pStyle w:val="Normal1"/>
        <w:jc w:val="center"/>
        <w:rPr>
          <w:b/>
          <w:bCs/>
          <w:position w:val="0"/>
          <w:sz w:val="26"/>
          <w:sz w:val="26"/>
          <w:szCs w:val="26"/>
          <w:u w:val="single"/>
          <w:vertAlign w:val="baseline"/>
        </w:rPr>
      </w:pPr>
      <w:r>
        <w:rPr>
          <w:b/>
          <w:bCs/>
          <w:position w:val="0"/>
          <w:sz w:val="26"/>
          <w:sz w:val="26"/>
          <w:szCs w:val="26"/>
          <w:vertAlign w:val="baseline"/>
        </w:rPr>
        <w:t>THESIS INFORMATION</w:t>
      </w:r>
    </w:p>
    <w:p>
      <w:pPr>
        <w:pStyle w:val="Normal1"/>
        <w:jc w:val="both"/>
        <w:rPr>
          <w:b/>
          <w:bCs/>
          <w:position w:val="0"/>
          <w:sz w:val="26"/>
          <w:sz w:val="26"/>
          <w:szCs w:val="26"/>
          <w:u w:val="single"/>
          <w:vertAlign w:val="baseline"/>
        </w:rPr>
      </w:pPr>
      <w:r>
        <w:rPr>
          <w:b/>
          <w:bCs/>
          <w:position w:val="0"/>
          <w:sz w:val="26"/>
          <w:sz w:val="26"/>
          <w:szCs w:val="26"/>
          <w:u w:val="single"/>
          <w:vertAlign w:val="baseline"/>
        </w:rPr>
      </w:r>
    </w:p>
    <w:p>
      <w:pPr>
        <w:pStyle w:val="Normal1"/>
        <w:jc w:val="both"/>
        <w:rPr>
          <w:b/>
          <w:bCs/>
          <w:position w:val="0"/>
          <w:sz w:val="26"/>
          <w:sz w:val="26"/>
          <w:szCs w:val="26"/>
          <w:vertAlign w:val="baseline"/>
        </w:rPr>
      </w:pPr>
      <w:r>
        <w:rPr>
          <w:position w:val="0"/>
          <w:sz w:val="26"/>
          <w:sz w:val="26"/>
          <w:szCs w:val="26"/>
          <w:vertAlign w:val="baseline"/>
        </w:rPr>
        <w:t>Thesis title:</w:t>
      </w:r>
    </w:p>
    <w:p>
      <w:pPr>
        <w:pStyle w:val="Normal1"/>
        <w:jc w:val="center"/>
        <w:rPr>
          <w:position w:val="0"/>
          <w:sz w:val="26"/>
          <w:sz w:val="26"/>
          <w:szCs w:val="26"/>
          <w:vertAlign w:val="baseline"/>
        </w:rPr>
      </w:pPr>
      <w:r>
        <w:rPr>
          <w:b/>
          <w:bCs/>
          <w:position w:val="0"/>
          <w:sz w:val="26"/>
          <w:sz w:val="26"/>
          <w:szCs w:val="26"/>
          <w:vertAlign w:val="baseline"/>
        </w:rPr>
        <w:t>Some partial differential equations with conformable derivative</w:t>
      </w:r>
    </w:p>
    <w:p>
      <w:pPr>
        <w:pStyle w:val="Normal1"/>
        <w:jc w:val="both"/>
        <w:rPr>
          <w:position w:val="0"/>
          <w:sz w:val="26"/>
          <w:sz w:val="26"/>
          <w:szCs w:val="26"/>
          <w:vertAlign w:val="baseline"/>
        </w:rPr>
      </w:pPr>
      <w:r>
        <w:rPr>
          <w:position w:val="0"/>
          <w:sz w:val="26"/>
          <w:sz w:val="26"/>
          <w:szCs w:val="26"/>
          <w:vertAlign w:val="baseline"/>
        </w:rPr>
        <w:t>Speciality: Mathematical Analysis</w:t>
      </w:r>
    </w:p>
    <w:p>
      <w:pPr>
        <w:pStyle w:val="Normal1"/>
        <w:jc w:val="both"/>
        <w:rPr>
          <w:position w:val="0"/>
          <w:sz w:val="26"/>
          <w:sz w:val="26"/>
          <w:szCs w:val="26"/>
          <w:vertAlign w:val="baseline"/>
        </w:rPr>
      </w:pPr>
      <w:r>
        <w:rPr>
          <w:position w:val="0"/>
          <w:sz w:val="26"/>
          <w:sz w:val="26"/>
          <w:szCs w:val="26"/>
          <w:vertAlign w:val="baseline"/>
        </w:rPr>
        <w:t>Code: 9460102</w:t>
      </w:r>
    </w:p>
    <w:p>
      <w:pPr>
        <w:pStyle w:val="Normal1"/>
        <w:jc w:val="both"/>
        <w:rPr>
          <w:position w:val="0"/>
          <w:sz w:val="26"/>
          <w:sz w:val="26"/>
          <w:szCs w:val="26"/>
          <w:vertAlign w:val="baseline"/>
        </w:rPr>
      </w:pPr>
      <w:r>
        <w:rPr>
          <w:position w:val="0"/>
          <w:sz w:val="26"/>
          <w:sz w:val="26"/>
          <w:szCs w:val="26"/>
          <w:vertAlign w:val="baseline"/>
        </w:rPr>
        <w:t>Name of PhD Student: Nguyen Van Tien</w:t>
      </w:r>
    </w:p>
    <w:p>
      <w:pPr>
        <w:pStyle w:val="Normal1"/>
        <w:jc w:val="both"/>
        <w:rPr>
          <w:position w:val="0"/>
          <w:sz w:val="26"/>
          <w:sz w:val="26"/>
          <w:szCs w:val="26"/>
          <w:vertAlign w:val="baseline"/>
        </w:rPr>
      </w:pPr>
      <w:r>
        <w:rPr>
          <w:position w:val="0"/>
          <w:sz w:val="26"/>
          <w:sz w:val="26"/>
          <w:szCs w:val="26"/>
          <w:vertAlign w:val="baseline"/>
        </w:rPr>
        <w:t>Academic year: 2022</w:t>
      </w:r>
    </w:p>
    <w:p>
      <w:pPr>
        <w:pStyle w:val="Normal1"/>
        <w:jc w:val="both"/>
        <w:rPr>
          <w:position w:val="0"/>
          <w:sz w:val="26"/>
          <w:sz w:val="26"/>
          <w:szCs w:val="26"/>
          <w:vertAlign w:val="baseline"/>
        </w:rPr>
      </w:pPr>
      <w:r>
        <w:rPr>
          <w:position w:val="0"/>
          <w:sz w:val="26"/>
          <w:sz w:val="26"/>
          <w:szCs w:val="26"/>
          <w:vertAlign w:val="baseline"/>
        </w:rPr>
        <w:t>Supervisor:</w:t>
      </w:r>
    </w:p>
    <w:p>
      <w:pPr>
        <w:pStyle w:val="Normal1"/>
        <w:jc w:val="both"/>
        <w:rPr>
          <w:position w:val="0"/>
          <w:sz w:val="26"/>
          <w:sz w:val="26"/>
          <w:szCs w:val="26"/>
          <w:vertAlign w:val="baseline"/>
        </w:rPr>
      </w:pPr>
      <w:r>
        <w:rPr>
          <w:position w:val="0"/>
          <w:sz w:val="26"/>
          <w:sz w:val="26"/>
          <w:szCs w:val="26"/>
          <w:vertAlign w:val="baseline"/>
        </w:rPr>
        <w:t xml:space="preserve">    </w:t>
      </w:r>
      <w:r>
        <w:rPr>
          <w:position w:val="0"/>
          <w:sz w:val="26"/>
          <w:sz w:val="26"/>
          <w:szCs w:val="26"/>
          <w:vertAlign w:val="baseline"/>
        </w:rPr>
        <w:t>1.</w:t>
        <w:tab/>
        <w:t>Assoc. Prof. Dr. Nguyen Huy Tuan</w:t>
      </w:r>
    </w:p>
    <w:p>
      <w:pPr>
        <w:pStyle w:val="Normal1"/>
        <w:jc w:val="both"/>
        <w:rPr>
          <w:position w:val="0"/>
          <w:sz w:val="26"/>
          <w:sz w:val="26"/>
          <w:szCs w:val="26"/>
          <w:vertAlign w:val="baseline"/>
        </w:rPr>
      </w:pPr>
      <w:r>
        <w:rPr>
          <w:position w:val="0"/>
          <w:sz w:val="26"/>
          <w:sz w:val="26"/>
          <w:szCs w:val="26"/>
          <w:vertAlign w:val="baseline"/>
        </w:rPr>
        <w:t xml:space="preserve">    </w:t>
      </w:r>
      <w:r>
        <w:rPr>
          <w:position w:val="0"/>
          <w:sz w:val="26"/>
          <w:sz w:val="26"/>
          <w:szCs w:val="26"/>
          <w:vertAlign w:val="baseline"/>
        </w:rPr>
        <w:t>2.</w:t>
        <w:tab/>
        <w:t>Assoc. Prof. Dr. Bui Le Trong Thanh</w:t>
      </w:r>
    </w:p>
    <w:p>
      <w:pPr>
        <w:pStyle w:val="Normal1"/>
        <w:jc w:val="both"/>
        <w:rPr>
          <w:position w:val="0"/>
          <w:sz w:val="26"/>
          <w:sz w:val="26"/>
          <w:szCs w:val="26"/>
          <w:vertAlign w:val="baseline"/>
        </w:rPr>
      </w:pPr>
      <w:r>
        <w:rPr>
          <w:position w:val="0"/>
          <w:sz w:val="26"/>
          <w:sz w:val="26"/>
          <w:szCs w:val="26"/>
          <w:vertAlign w:val="baseline"/>
        </w:rPr>
        <w:t xml:space="preserve">At: </w:t>
      </w:r>
      <w:r>
        <w:rPr>
          <w:rFonts w:eastAsia="Times New Roman" w:cs="Times New Roman"/>
          <w:position w:val="0"/>
          <w:sz w:val="26"/>
          <w:sz w:val="26"/>
          <w:szCs w:val="26"/>
          <w:vertAlign w:val="baseline"/>
        </w:rPr>
        <w:t>University of Science, Vietnam National University - Ho Chi Minh City</w:t>
      </w:r>
    </w:p>
    <w:p>
      <w:pPr>
        <w:pStyle w:val="Normal1"/>
        <w:jc w:val="both"/>
        <w:rPr>
          <w:position w:val="0"/>
          <w:sz w:val="26"/>
          <w:sz w:val="26"/>
          <w:szCs w:val="26"/>
          <w:vertAlign w:val="baseline"/>
        </w:rPr>
      </w:pPr>
      <w:r>
        <w:rPr>
          <w:position w:val="0"/>
          <w:sz w:val="26"/>
          <w:sz w:val="26"/>
          <w:szCs w:val="26"/>
          <w:vertAlign w:val="baseline"/>
        </w:rPr>
      </w:r>
    </w:p>
    <w:p>
      <w:pPr>
        <w:pStyle w:val="Normal1"/>
        <w:jc w:val="both"/>
        <w:rPr>
          <w:position w:val="0"/>
          <w:sz w:val="26"/>
          <w:sz w:val="26"/>
          <w:szCs w:val="26"/>
          <w:vertAlign w:val="baseline"/>
        </w:rPr>
      </w:pPr>
      <w:r>
        <w:rPr>
          <w:b/>
          <w:bCs/>
          <w:position w:val="0"/>
          <w:sz w:val="26"/>
          <w:sz w:val="26"/>
          <w:szCs w:val="26"/>
          <w:vertAlign w:val="baseline"/>
        </w:rPr>
        <w:t>1. SUMMARY</w:t>
      </w:r>
      <w:r>
        <w:rPr>
          <w:position w:val="0"/>
          <w:sz w:val="26"/>
          <w:sz w:val="26"/>
          <w:szCs w:val="26"/>
          <w:vertAlign w:val="baseline"/>
        </w:rPr>
        <w:t>:</w:t>
      </w:r>
    </w:p>
    <w:p>
      <w:pPr>
        <w:pStyle w:val="Normal1"/>
        <w:ind w:firstLine="720" w:right="0"/>
        <w:jc w:val="both"/>
        <w:rPr>
          <w:rFonts w:ascii="Times New Roman" w:hAnsi="Times New Roman" w:eastAsia="Times New Roman" w:cs="Times New Roman"/>
          <w:b/>
          <w:bCs/>
          <w:position w:val="0"/>
          <w:sz w:val="26"/>
          <w:sz w:val="26"/>
          <w:szCs w:val="26"/>
          <w:vertAlign w:val="baseline"/>
        </w:rPr>
      </w:pPr>
      <w:r>
        <w:rPr>
          <w:position w:val="0"/>
          <w:sz w:val="26"/>
          <w:sz w:val="26"/>
          <w:szCs w:val="26"/>
          <w:vertAlign w:val="baseline"/>
        </w:rPr>
        <w:t xml:space="preserve">In the thesis, we study some fractional partial differential equations of parabolic, hyperbolic and pseudo-parabolic types with conformable derivative. Specifically, the thesis is divided into five (05) main chapters with content summarized as follows: </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 xml:space="preserve">Chapter 1: </w:t>
      </w:r>
      <w:r>
        <w:rPr>
          <w:rFonts w:eastAsia="Times New Roman" w:cs="Times New Roman"/>
          <w:b w:val="false"/>
          <w:bCs w:val="false"/>
          <w:position w:val="0"/>
          <w:sz w:val="26"/>
          <w:sz w:val="26"/>
          <w:szCs w:val="26"/>
          <w:vertAlign w:val="baseline"/>
        </w:rPr>
        <w:t>Introduction</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Chapter 2:</w:t>
      </w:r>
      <w:r>
        <w:rPr>
          <w:rFonts w:eastAsia="Times New Roman" w:cs="Times New Roman"/>
          <w:position w:val="0"/>
          <w:sz w:val="26"/>
          <w:sz w:val="26"/>
          <w:szCs w:val="26"/>
          <w:vertAlign w:val="baseline"/>
        </w:rPr>
        <w:t xml:space="preserve"> Overview</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Chapter 3:</w:t>
      </w:r>
      <w:r>
        <w:rPr>
          <w:rFonts w:eastAsia="Times New Roman" w:cs="Times New Roman"/>
          <w:position w:val="0"/>
          <w:sz w:val="26"/>
          <w:sz w:val="26"/>
          <w:szCs w:val="26"/>
          <w:vertAlign w:val="baseline"/>
        </w:rPr>
        <w:t xml:space="preserve"> Research methodology</w:t>
      </w:r>
    </w:p>
    <w:p>
      <w:pPr>
        <w:pStyle w:val="Normal1"/>
        <w:numPr>
          <w:ilvl w:val="0"/>
          <w:numId w:val="3"/>
        </w:numPr>
        <w:spacing w:lineRule="auto" w:line="240" w:before="0" w:after="0"/>
        <w:ind w:hanging="360" w:left="720"/>
        <w:jc w:val="both"/>
        <w:rPr>
          <w:rFonts w:ascii="Times New Roman" w:hAnsi="Times New Roman" w:eastAsia="Times New Roman" w:cs="Times New Roman"/>
          <w:b/>
          <w:bCs/>
          <w:position w:val="0"/>
          <w:sz w:val="26"/>
          <w:sz w:val="26"/>
          <w:szCs w:val="26"/>
          <w:vertAlign w:val="baseline"/>
        </w:rPr>
      </w:pPr>
      <w:r>
        <w:rPr>
          <w:rFonts w:eastAsia="Times New Roman" w:cs="Times New Roman"/>
          <w:b/>
          <w:bCs/>
          <w:position w:val="0"/>
          <w:sz w:val="26"/>
          <w:sz w:val="26"/>
          <w:szCs w:val="26"/>
          <w:vertAlign w:val="baseline"/>
        </w:rPr>
        <w:t xml:space="preserve">Chapter 4: </w:t>
      </w:r>
      <w:r>
        <w:rPr>
          <w:rFonts w:eastAsia="Times New Roman" w:cs="Times New Roman"/>
          <w:b w:val="false"/>
          <w:bCs w:val="false"/>
          <w:position w:val="0"/>
          <w:sz w:val="26"/>
          <w:sz w:val="26"/>
          <w:szCs w:val="26"/>
          <w:vertAlign w:val="baseline"/>
        </w:rPr>
        <w:t>Research results (i</w:t>
      </w:r>
      <w:r>
        <w:rPr>
          <w:rFonts w:eastAsia="Times New Roman" w:cs="Times New Roman"/>
          <w:position w:val="0"/>
          <w:sz w:val="26"/>
          <w:sz w:val="26"/>
          <w:szCs w:val="26"/>
          <w:vertAlign w:val="baseline"/>
        </w:rPr>
        <w:t>ncluding 0</w:t>
      </w:r>
      <w:r>
        <w:rPr>
          <w:sz w:val="26"/>
          <w:szCs w:val="26"/>
        </w:rPr>
        <w:t>3</w:t>
      </w:r>
      <w:r>
        <w:rPr>
          <w:rFonts w:eastAsia="Times New Roman" w:cs="Times New Roman"/>
          <w:position w:val="0"/>
          <w:sz w:val="26"/>
          <w:sz w:val="26"/>
          <w:szCs w:val="26"/>
          <w:vertAlign w:val="baseline"/>
        </w:rPr>
        <w:t xml:space="preserve"> main results of this thesis)</w:t>
      </w:r>
    </w:p>
    <w:p>
      <w:pPr>
        <w:pStyle w:val="Normal1"/>
        <w:numPr>
          <w:ilvl w:val="0"/>
          <w:numId w:val="3"/>
        </w:numPr>
        <w:spacing w:lineRule="auto" w:line="240" w:before="0" w:after="0"/>
        <w:ind w:hanging="360" w:left="720"/>
        <w:jc w:val="both"/>
        <w:rPr>
          <w:position w:val="0"/>
          <w:sz w:val="26"/>
          <w:sz w:val="26"/>
          <w:szCs w:val="26"/>
          <w:vertAlign w:val="baseline"/>
        </w:rPr>
      </w:pPr>
      <w:r>
        <w:rPr>
          <w:rFonts w:eastAsia="Times New Roman" w:cs="Times New Roman"/>
          <w:b/>
          <w:bCs/>
          <w:position w:val="0"/>
          <w:sz w:val="26"/>
          <w:sz w:val="26"/>
          <w:szCs w:val="26"/>
          <w:vertAlign w:val="baseline"/>
        </w:rPr>
        <w:t>Chapter 5:</w:t>
      </w:r>
      <w:r>
        <w:rPr>
          <w:rFonts w:eastAsia="Times New Roman" w:cs="Times New Roman"/>
          <w:position w:val="0"/>
          <w:sz w:val="26"/>
          <w:sz w:val="26"/>
          <w:szCs w:val="26"/>
          <w:vertAlign w:val="baseline"/>
        </w:rPr>
        <w:t xml:space="preserve"> Conclusion and recommendations</w:t>
      </w:r>
    </w:p>
    <w:p>
      <w:pPr>
        <w:pStyle w:val="Normal1"/>
        <w:spacing w:lineRule="auto" w:line="240" w:before="0" w:after="0"/>
        <w:jc w:val="both"/>
        <w:rPr>
          <w:position w:val="0"/>
          <w:sz w:val="26"/>
          <w:sz w:val="26"/>
          <w:szCs w:val="26"/>
          <w:vertAlign w:val="baseline"/>
        </w:rPr>
      </w:pPr>
      <w:r>
        <w:rPr>
          <w:position w:val="0"/>
          <w:sz w:val="26"/>
          <w:sz w:val="26"/>
          <w:szCs w:val="26"/>
          <w:vertAlign w:val="baseline"/>
        </w:rPr>
        <w:t xml:space="preserve">The following is a summary of the </w:t>
      </w:r>
      <w:r>
        <w:rPr>
          <w:sz w:val="26"/>
          <w:szCs w:val="26"/>
        </w:rPr>
        <w:t>three</w:t>
      </w:r>
      <w:r>
        <w:rPr>
          <w:position w:val="0"/>
          <w:sz w:val="26"/>
          <w:sz w:val="26"/>
          <w:szCs w:val="26"/>
          <w:vertAlign w:val="baseline"/>
        </w:rPr>
        <w:t xml:space="preserve"> main findings presented in </w:t>
      </w:r>
      <w:r>
        <w:rPr>
          <w:b/>
          <w:bCs/>
          <w:position w:val="0"/>
          <w:sz w:val="26"/>
          <w:sz w:val="26"/>
          <w:szCs w:val="26"/>
          <w:vertAlign w:val="baseline"/>
        </w:rPr>
        <w:t>Chapter 4</w:t>
      </w:r>
      <w:r>
        <w:rPr>
          <w:position w:val="0"/>
          <w:sz w:val="26"/>
          <w:sz w:val="26"/>
          <w:szCs w:val="26"/>
          <w:vertAlign w:val="baseline"/>
        </w:rPr>
        <w:t>:</w:t>
      </w:r>
    </w:p>
    <w:p>
      <w:pPr>
        <w:pStyle w:val="Normal1"/>
        <w:spacing w:lineRule="auto" w:line="240" w:before="0" w:after="0"/>
        <w:jc w:val="both"/>
        <w:rPr>
          <w:position w:val="0"/>
          <w:sz w:val="26"/>
          <w:sz w:val="26"/>
          <w:szCs w:val="26"/>
          <w:vertAlign w:val="baseline"/>
        </w:rPr>
      </w:pPr>
      <w:r>
        <w:rPr>
          <w:position w:val="0"/>
          <w:sz w:val="26"/>
          <w:sz w:val="26"/>
          <w:szCs w:val="26"/>
          <w:vertAlign w:val="baseline"/>
        </w:rPr>
      </w:r>
    </w:p>
    <w:p>
      <w:pPr>
        <w:pStyle w:val="Normal1"/>
        <w:spacing w:lineRule="auto" w:line="240" w:before="0" w:after="0"/>
        <w:jc w:val="both"/>
        <w:rPr>
          <w:rFonts w:ascii="Times New Roman" w:hAnsi="Times New Roman" w:eastAsia="Times New Roman" w:cs="Times New Roman"/>
          <w:position w:val="0"/>
          <w:sz w:val="26"/>
          <w:sz w:val="26"/>
          <w:szCs w:val="26"/>
          <w:vertAlign w:val="baseline"/>
        </w:rPr>
      </w:pPr>
      <w:r>
        <w:rPr>
          <w:b/>
          <w:bCs/>
          <w:position w:val="0"/>
          <w:sz w:val="26"/>
          <w:sz w:val="26"/>
          <w:szCs w:val="26"/>
          <w:vertAlign w:val="baseline"/>
        </w:rPr>
        <w:t>Section 4.1</w:t>
      </w:r>
      <w:r>
        <w:rPr>
          <w:rFonts w:eastAsia="Times New Roman" w:cs="Times New Roman"/>
          <w:b/>
          <w:bCs/>
          <w:position w:val="0"/>
          <w:sz w:val="26"/>
          <w:sz w:val="26"/>
          <w:szCs w:val="26"/>
          <w:vertAlign w:val="baseline"/>
        </w:rPr>
        <w:t>:</w:t>
      </w:r>
      <w:r>
        <w:rPr>
          <w:rFonts w:eastAsia="Times New Roman" w:cs="Times New Roman"/>
          <w:position w:val="0"/>
          <w:sz w:val="26"/>
          <w:sz w:val="26"/>
          <w:szCs w:val="26"/>
          <w:vertAlign w:val="baseline"/>
        </w:rPr>
        <w:t xml:space="preserve"> Terminal value problem for nonlinear parabolic and pseudo-parabolic systems</w:t>
      </w:r>
    </w:p>
    <w:p>
      <w:pPr>
        <w:pStyle w:val="Normal1"/>
        <w:spacing w:lineRule="auto" w:line="240" w:before="0" w:after="0"/>
        <w:jc w:val="both"/>
        <w:rPr>
          <w:sz w:val="26"/>
          <w:szCs w:val="26"/>
        </w:rPr>
      </w:pPr>
      <w:r>
        <w:rPr>
          <w:rFonts w:eastAsia="Times New Roman" w:cs="Times New Roman"/>
          <w:position w:val="0"/>
          <w:sz w:val="26"/>
          <w:sz w:val="26"/>
          <w:szCs w:val="26"/>
          <w:vertAlign w:val="baseline"/>
        </w:rPr>
        <w:t xml:space="preserve">In this section, we study the backward problem for parabolic system and pseudo-parabolic system with conformable derivative. There are two main contributions. The first major result deals with ill-posedness and regularization for terminal value problem for parabolic system. By applying a new truncation method, we construct a regularized solution. We investigate the existence and uniqueness of regularized problem. Under some suitable conditions of the terminal data, we provide the error estimate between the mild and regularized solutions. The second contribution concerns the existence of a global solution of pseudo-parabolic system. Finally, we also obtain the convergence of the mild solution as the order of derivative approaches </w:t>
      </w:r>
    </w:p>
    <w:p>
      <w:pPr>
        <w:pStyle w:val="Normal1"/>
        <w:spacing w:lineRule="auto" w:line="240" w:before="0" w:after="0"/>
        <w:jc w:val="both"/>
        <w:rPr>
          <w:position w:val="0"/>
          <w:sz w:val="26"/>
          <w:sz w:val="26"/>
          <w:szCs w:val="26"/>
          <w:vertAlign w:val="baseline"/>
        </w:rPr>
      </w:pPr>
      <w:r>
        <w:rPr>
          <w:position w:val="0"/>
          <w:sz w:val="26"/>
          <w:sz w:val="26"/>
          <w:szCs w:val="26"/>
          <w:vertAlign w:val="baseline"/>
        </w:rPr>
      </w:r>
    </w:p>
    <w:p>
      <w:pPr>
        <w:pStyle w:val="Normal1"/>
        <w:spacing w:lineRule="auto" w:line="240" w:before="0" w:after="0"/>
        <w:jc w:val="both"/>
        <w:rPr>
          <w:rFonts w:ascii="Times New Roman" w:hAnsi="Times New Roman" w:eastAsia="Times New Roman" w:cs="Times New Roman"/>
          <w:position w:val="0"/>
          <w:sz w:val="26"/>
          <w:sz w:val="26"/>
          <w:szCs w:val="26"/>
          <w:vertAlign w:val="baseline"/>
        </w:rPr>
      </w:pPr>
      <w:r>
        <w:rPr>
          <w:rFonts w:eastAsia="Times New Roman" w:cs="Times New Roman"/>
          <w:b/>
          <w:bCs/>
          <w:position w:val="0"/>
          <w:sz w:val="26"/>
          <w:sz w:val="26"/>
          <w:szCs w:val="26"/>
          <w:vertAlign w:val="baseline"/>
        </w:rPr>
        <w:t>Section 4.</w:t>
      </w:r>
      <w:r>
        <w:rPr>
          <w:b/>
          <w:bCs/>
          <w:sz w:val="26"/>
          <w:szCs w:val="26"/>
        </w:rPr>
        <w:t>2</w:t>
      </w:r>
      <w:r>
        <w:rPr>
          <w:rFonts w:eastAsia="Times New Roman" w:cs="Times New Roman"/>
          <w:b/>
          <w:bCs/>
          <w:position w:val="0"/>
          <w:sz w:val="26"/>
          <w:sz w:val="26"/>
          <w:szCs w:val="26"/>
          <w:vertAlign w:val="baseline"/>
        </w:rPr>
        <w:t>:</w:t>
      </w:r>
      <w:r>
        <w:rPr>
          <w:rFonts w:eastAsia="Times New Roman" w:cs="Times New Roman"/>
          <w:position w:val="0"/>
          <w:sz w:val="26"/>
          <w:sz w:val="26"/>
          <w:szCs w:val="26"/>
          <w:vertAlign w:val="baseline"/>
        </w:rPr>
        <w:t xml:space="preserve"> On a non-local Kirchhoff type equation with random terminal observation</w:t>
      </w:r>
    </w:p>
    <w:p>
      <w:pPr>
        <w:pStyle w:val="Normal1"/>
        <w:spacing w:lineRule="auto" w:line="240" w:before="0" w:after="0"/>
        <w:jc w:val="both"/>
        <w:rPr>
          <w:sz w:val="26"/>
          <w:szCs w:val="26"/>
        </w:rPr>
      </w:pPr>
      <w:r>
        <w:rPr>
          <w:sz w:val="26"/>
          <w:szCs w:val="26"/>
        </w:rPr>
        <w:t>This part studies the terminal value problem for the time fractional conformable equation with a non-local term of the Kirchhoff type subject to the final data which is blurred by random Gaussian white noise. This problem is severely ill-posed in the sense of Hadamard, because of the violation of the continuous dependence of the solution on the data. By applying non-parametric estimates of the value data from observation data and the truncation method for the Fourier series, we obtain a regularized solution and an error estimate between a mild solution and its regularized solution.</w:t>
      </w:r>
    </w:p>
    <w:p>
      <w:pPr>
        <w:pStyle w:val="Normal1"/>
        <w:spacing w:lineRule="auto" w:line="240" w:before="0" w:after="0"/>
        <w:jc w:val="both"/>
        <w:rPr>
          <w:position w:val="0"/>
          <w:sz w:val="26"/>
          <w:sz w:val="26"/>
          <w:szCs w:val="26"/>
          <w:vertAlign w:val="baseline"/>
        </w:rPr>
      </w:pPr>
      <w:r>
        <w:rPr>
          <w:position w:val="0"/>
          <w:sz w:val="26"/>
          <w:sz w:val="26"/>
          <w:szCs w:val="26"/>
          <w:vertAlign w:val="baseline"/>
        </w:rPr>
      </w:r>
    </w:p>
    <w:p>
      <w:pPr>
        <w:pStyle w:val="Normal1"/>
        <w:spacing w:lineRule="auto" w:line="240" w:before="0" w:after="0"/>
        <w:jc w:val="both"/>
        <w:rPr>
          <w:rFonts w:ascii="Times New Roman" w:hAnsi="Times New Roman" w:eastAsia="Times New Roman" w:cs="Times New Roman"/>
          <w:b/>
          <w:bCs/>
          <w:position w:val="0"/>
          <w:sz w:val="26"/>
          <w:sz w:val="26"/>
          <w:szCs w:val="26"/>
          <w:vertAlign w:val="baseline"/>
        </w:rPr>
      </w:pPr>
      <w:r>
        <w:rPr>
          <w:position w:val="0"/>
          <w:sz w:val="26"/>
          <w:sz w:val="26"/>
          <w:szCs w:val="26"/>
          <w:vertAlign w:val="baseline"/>
        </w:rPr>
        <w:t xml:space="preserve">  </w:t>
      </w:r>
    </w:p>
    <w:p>
      <w:pPr>
        <w:pStyle w:val="Normal1"/>
        <w:spacing w:lineRule="auto" w:line="240" w:before="0" w:after="0"/>
        <w:jc w:val="both"/>
        <w:rPr>
          <w:position w:val="0"/>
          <w:sz w:val="26"/>
          <w:sz w:val="26"/>
          <w:szCs w:val="26"/>
          <w:vertAlign w:val="baseline"/>
        </w:rPr>
      </w:pPr>
      <w:r>
        <w:rPr>
          <w:rFonts w:eastAsia="Times New Roman" w:cs="Times New Roman"/>
          <w:b/>
          <w:bCs/>
          <w:position w:val="0"/>
          <w:sz w:val="26"/>
          <w:sz w:val="26"/>
          <w:szCs w:val="26"/>
          <w:vertAlign w:val="baseline"/>
        </w:rPr>
        <w:t>Section 4.</w:t>
      </w:r>
      <w:r>
        <w:rPr>
          <w:b/>
          <w:bCs/>
          <w:sz w:val="26"/>
          <w:szCs w:val="26"/>
        </w:rPr>
        <w:t>3</w:t>
      </w:r>
      <w:r>
        <w:rPr>
          <w:rFonts w:eastAsia="Times New Roman" w:cs="Times New Roman"/>
          <w:b/>
          <w:bCs/>
          <w:position w:val="0"/>
          <w:sz w:val="26"/>
          <w:sz w:val="26"/>
          <w:szCs w:val="26"/>
          <w:vertAlign w:val="baseline"/>
        </w:rPr>
        <w:t>:</w:t>
      </w:r>
      <w:r>
        <w:rPr>
          <w:rFonts w:eastAsia="Times New Roman" w:cs="Times New Roman"/>
          <w:position w:val="0"/>
          <w:sz w:val="26"/>
          <w:sz w:val="26"/>
          <w:szCs w:val="26"/>
          <w:vertAlign w:val="baseline"/>
        </w:rPr>
        <w:t xml:space="preserve"> On the wave equation with conformable operator</w:t>
      </w:r>
    </w:p>
    <w:p>
      <w:pPr>
        <w:pStyle w:val="Normal1"/>
        <w:spacing w:lineRule="auto" w:line="240" w:before="0" w:after="0"/>
        <w:jc w:val="both"/>
        <w:rPr>
          <w:sz w:val="26"/>
          <w:szCs w:val="26"/>
        </w:rPr>
      </w:pPr>
      <w:r>
        <w:rPr>
          <w:position w:val="0"/>
          <w:sz w:val="26"/>
          <w:sz w:val="26"/>
          <w:szCs w:val="26"/>
          <w:vertAlign w:val="baseline"/>
        </w:rPr>
        <w:t>T</w:t>
      </w:r>
      <w:r>
        <w:rPr>
          <w:rFonts w:eastAsia="Times New Roman" w:cs="Times New Roman"/>
          <w:position w:val="0"/>
          <w:sz w:val="26"/>
          <w:sz w:val="26"/>
          <w:szCs w:val="26"/>
          <w:vertAlign w:val="baseline"/>
        </w:rPr>
        <w:t>his part focuses on the “fractional conformable wave equation”. By some new techniques, we obtained the explicit formula of the mild solution. In the linear case, we study the convergence of the mild solution when the fractional order derivative tends to 1</w:t>
      </w:r>
      <w:sdt>
        <w:sdtPr>
          <w:tag w:val="goog_rdk_1"/>
          <w:id w:val="2086860935"/>
        </w:sdtPr>
        <w:sdtContent>
          <w:r>
            <w:rPr>
              <w:rFonts w:eastAsia="Times New Roman" w:cs="Times New Roman"/>
              <w:position w:val="0"/>
              <w:sz w:val="26"/>
              <w:sz w:val="26"/>
              <w:szCs w:val="26"/>
              <w:vertAlign w:val="baseline"/>
            </w:rPr>
          </w:r>
          <w:r>
            <w:rPr>
              <w:rFonts w:eastAsia="Gungsuh" w:cs="Gungsuh" w:ascii="Gungsuh" w:hAnsi="Gungsuh"/>
              <w:sz w:val="26"/>
              <w:szCs w:val="26"/>
              <w:vertAlign w:val="superscript"/>
            </w:rPr>
            <w:t>−</w:t>
          </w:r>
        </w:sdtContent>
      </w:sdt>
      <w:r>
        <w:rPr>
          <w:rFonts w:eastAsia="Times New Roman" w:cs="Times New Roman"/>
          <w:position w:val="0"/>
          <w:sz w:val="26"/>
          <w:sz w:val="26"/>
          <w:szCs w:val="26"/>
          <w:vertAlign w:val="baseline"/>
        </w:rPr>
        <w:t>. As for the nonlinear case, we show the global existence of the mild solution.</w:t>
      </w:r>
    </w:p>
    <w:p>
      <w:pPr>
        <w:pStyle w:val="Normal1"/>
        <w:spacing w:lineRule="auto" w:line="240" w:before="0" w:after="0"/>
        <w:jc w:val="both"/>
        <w:rPr>
          <w:b/>
          <w:bCs/>
          <w:position w:val="0"/>
          <w:sz w:val="26"/>
          <w:sz w:val="26"/>
          <w:szCs w:val="26"/>
          <w:vertAlign w:val="baseline"/>
        </w:rPr>
      </w:pPr>
      <w:r>
        <w:rPr>
          <w:position w:val="0"/>
          <w:sz w:val="26"/>
          <w:sz w:val="26"/>
          <w:szCs w:val="26"/>
          <w:vertAlign w:val="baseline"/>
        </w:rPr>
        <w:tab/>
      </w:r>
    </w:p>
    <w:p>
      <w:pPr>
        <w:pStyle w:val="Normal1"/>
        <w:jc w:val="both"/>
        <w:rPr>
          <w:position w:val="0"/>
          <w:sz w:val="26"/>
          <w:sz w:val="26"/>
          <w:szCs w:val="26"/>
          <w:vertAlign w:val="baseline"/>
        </w:rPr>
      </w:pPr>
      <w:r>
        <w:rPr>
          <w:b/>
          <w:bCs/>
          <w:position w:val="0"/>
          <w:sz w:val="26"/>
          <w:sz w:val="26"/>
          <w:szCs w:val="26"/>
          <w:vertAlign w:val="baseline"/>
        </w:rPr>
        <w:t>2. NOVELTY OF THESIS</w:t>
      </w:r>
      <w:r>
        <w:rPr>
          <w:position w:val="0"/>
          <w:sz w:val="26"/>
          <w:sz w:val="26"/>
          <w:szCs w:val="26"/>
          <w:vertAlign w:val="baseline"/>
        </w:rPr>
        <w:t>:</w:t>
      </w:r>
    </w:p>
    <w:p>
      <w:pPr>
        <w:pStyle w:val="Normal1"/>
        <w:ind w:firstLine="720" w:right="0"/>
        <w:jc w:val="both"/>
        <w:rPr>
          <w:position w:val="0"/>
          <w:sz w:val="26"/>
          <w:sz w:val="26"/>
          <w:szCs w:val="26"/>
          <w:vertAlign w:val="baseline"/>
        </w:rPr>
      </w:pPr>
      <w:r>
        <w:rPr>
          <w:position w:val="0"/>
          <w:sz w:val="26"/>
          <w:sz w:val="26"/>
          <w:szCs w:val="26"/>
          <w:vertAlign w:val="baseline"/>
        </w:rPr>
        <w:t>In this thesis, we obtain the following new results:</w:t>
      </w:r>
    </w:p>
    <w:p>
      <w:pPr>
        <w:pStyle w:val="Normal1"/>
        <w:numPr>
          <w:ilvl w:val="0"/>
          <w:numId w:val="2"/>
        </w:numPr>
        <w:ind w:hanging="360" w:left="360" w:right="0"/>
        <w:jc w:val="both"/>
        <w:rPr>
          <w:position w:val="0"/>
          <w:sz w:val="26"/>
          <w:sz w:val="26"/>
          <w:szCs w:val="26"/>
          <w:vertAlign w:val="baseline"/>
        </w:rPr>
      </w:pPr>
      <w:r>
        <w:rPr>
          <w:position w:val="0"/>
          <w:sz w:val="26"/>
          <w:sz w:val="26"/>
          <w:szCs w:val="26"/>
          <w:vertAlign w:val="baseline"/>
        </w:rPr>
        <w:t>Studying several partial differential equations with conformable derivatives.</w:t>
      </w:r>
    </w:p>
    <w:p>
      <w:pPr>
        <w:pStyle w:val="Normal1"/>
        <w:numPr>
          <w:ilvl w:val="0"/>
          <w:numId w:val="2"/>
        </w:numPr>
        <w:ind w:hanging="360" w:left="360" w:right="0"/>
        <w:jc w:val="both"/>
        <w:rPr>
          <w:position w:val="0"/>
          <w:sz w:val="26"/>
          <w:sz w:val="26"/>
          <w:szCs w:val="26"/>
          <w:vertAlign w:val="baseline"/>
        </w:rPr>
      </w:pPr>
      <w:r>
        <w:rPr>
          <w:position w:val="0"/>
          <w:sz w:val="26"/>
          <w:sz w:val="26"/>
          <w:szCs w:val="26"/>
          <w:vertAlign w:val="baseline"/>
        </w:rPr>
        <w:t>Establishing conditions and proving the existence and uniqueness of solutions to initial value problems. Investigating the convergence according to parameters of the solutions obtained in the problems.</w:t>
      </w:r>
    </w:p>
    <w:p>
      <w:pPr>
        <w:pStyle w:val="Normal1"/>
        <w:numPr>
          <w:ilvl w:val="0"/>
          <w:numId w:val="2"/>
        </w:numPr>
        <w:ind w:hanging="360" w:left="360" w:right="0"/>
        <w:jc w:val="both"/>
        <w:rPr>
          <w:position w:val="0"/>
          <w:sz w:val="26"/>
          <w:sz w:val="26"/>
          <w:szCs w:val="26"/>
          <w:vertAlign w:val="baseline"/>
        </w:rPr>
      </w:pPr>
      <w:r>
        <w:rPr>
          <w:position w:val="0"/>
          <w:sz w:val="26"/>
          <w:sz w:val="26"/>
          <w:szCs w:val="26"/>
          <w:vertAlign w:val="baseline"/>
        </w:rPr>
        <w:t>Pointing out the ill-posedness and using Fourier series truncation method to regularize the solutions of final value problems. Establishing conditions, proposing a method for choosing regularization parameters and estimating the error between the regularized solution and the exact solution.</w:t>
      </w:r>
    </w:p>
    <w:p>
      <w:pPr>
        <w:pStyle w:val="Normal1"/>
        <w:ind w:hanging="0" w:left="360" w:right="0"/>
        <w:jc w:val="both"/>
        <w:rPr>
          <w:b/>
          <w:bCs/>
          <w:position w:val="0"/>
          <w:sz w:val="26"/>
          <w:sz w:val="26"/>
          <w:szCs w:val="26"/>
          <w:vertAlign w:val="baseline"/>
        </w:rPr>
      </w:pPr>
      <w:r>
        <w:rPr>
          <w:position w:val="0"/>
          <w:sz w:val="26"/>
          <w:sz w:val="26"/>
          <w:szCs w:val="26"/>
          <w:vertAlign w:val="baseline"/>
        </w:rPr>
        <w:t>The above results are summarized from 0</w:t>
      </w:r>
      <w:r>
        <w:rPr>
          <w:sz w:val="26"/>
          <w:szCs w:val="26"/>
        </w:rPr>
        <w:t>3</w:t>
      </w:r>
      <w:r>
        <w:rPr>
          <w:position w:val="0"/>
          <w:sz w:val="26"/>
          <w:sz w:val="26"/>
          <w:szCs w:val="26"/>
          <w:vertAlign w:val="baseline"/>
        </w:rPr>
        <w:t xml:space="preserve"> articles published in prestigious journals.</w:t>
      </w:r>
    </w:p>
    <w:p>
      <w:pPr>
        <w:pStyle w:val="Normal1"/>
        <w:jc w:val="both"/>
        <w:rPr>
          <w:position w:val="0"/>
          <w:sz w:val="26"/>
          <w:sz w:val="26"/>
          <w:szCs w:val="26"/>
          <w:vertAlign w:val="baseline"/>
        </w:rPr>
      </w:pPr>
      <w:r>
        <w:rPr>
          <w:b/>
          <w:bCs/>
          <w:position w:val="0"/>
          <w:sz w:val="26"/>
          <w:sz w:val="26"/>
          <w:szCs w:val="26"/>
          <w:vertAlign w:val="baseline"/>
        </w:rPr>
        <w:t>3</w:t>
      </w:r>
      <w:r>
        <w:rPr>
          <w:position w:val="0"/>
          <w:sz w:val="26"/>
          <w:sz w:val="26"/>
          <w:szCs w:val="26"/>
          <w:vertAlign w:val="baseline"/>
        </w:rPr>
        <w:t xml:space="preserve">. </w:t>
      </w:r>
      <w:r>
        <w:rPr>
          <w:b/>
          <w:bCs/>
          <w:position w:val="0"/>
          <w:sz w:val="26"/>
          <w:sz w:val="26"/>
          <w:szCs w:val="26"/>
          <w:vertAlign w:val="baseline"/>
        </w:rPr>
        <w:t xml:space="preserve">APPLICATIONS/ APPLICABILITY/ PERSPECTIVE </w:t>
      </w:r>
    </w:p>
    <w:p>
      <w:pPr>
        <w:pStyle w:val="Normal1"/>
        <w:ind w:firstLine="720" w:right="0"/>
        <w:jc w:val="both"/>
        <w:rPr>
          <w:position w:val="0"/>
          <w:sz w:val="26"/>
          <w:sz w:val="26"/>
          <w:szCs w:val="26"/>
          <w:vertAlign w:val="baseline"/>
        </w:rPr>
      </w:pPr>
      <w:r>
        <w:rPr>
          <w:position w:val="0"/>
          <w:sz w:val="26"/>
          <w:sz w:val="26"/>
          <w:szCs w:val="26"/>
          <w:vertAlign w:val="baseline"/>
        </w:rPr>
        <w:t>Based on the obtained results in the thesis, we would like to propose the following potential research directions:</w:t>
      </w:r>
    </w:p>
    <w:p>
      <w:pPr>
        <w:pStyle w:val="Normal1"/>
        <w:numPr>
          <w:ilvl w:val="0"/>
          <w:numId w:val="2"/>
        </w:numPr>
        <w:ind w:hanging="180" w:left="180" w:right="0"/>
        <w:jc w:val="both"/>
        <w:rPr>
          <w:position w:val="0"/>
          <w:sz w:val="26"/>
          <w:sz w:val="26"/>
          <w:szCs w:val="26"/>
          <w:vertAlign w:val="baseline"/>
        </w:rPr>
      </w:pPr>
      <w:r>
        <w:rPr>
          <w:position w:val="0"/>
          <w:sz w:val="26"/>
          <w:sz w:val="26"/>
          <w:szCs w:val="26"/>
          <w:vertAlign w:val="baseline"/>
        </w:rPr>
        <w:t xml:space="preserve">Apply theoretical results to investigate classes of PDEs and dynamical systems with conformable derivatives. Especially for numerical methods and applications to neural networks. </w:t>
      </w:r>
    </w:p>
    <w:p>
      <w:pPr>
        <w:pStyle w:val="Normal1"/>
        <w:numPr>
          <w:ilvl w:val="0"/>
          <w:numId w:val="2"/>
        </w:numPr>
        <w:ind w:hanging="180" w:left="180" w:right="0"/>
        <w:jc w:val="both"/>
        <w:rPr>
          <w:position w:val="0"/>
          <w:sz w:val="26"/>
          <w:sz w:val="26"/>
          <w:szCs w:val="26"/>
          <w:vertAlign w:val="baseline"/>
        </w:rPr>
      </w:pPr>
      <w:r>
        <w:rPr>
          <w:position w:val="0"/>
          <w:sz w:val="26"/>
          <w:sz w:val="26"/>
          <w:szCs w:val="26"/>
          <w:vertAlign w:val="baseline"/>
        </w:rPr>
        <w:t>Focus on application models with real observation data. Use real data to explore models or recover parameters in models established with conformable derivatives.</w:t>
      </w:r>
    </w:p>
    <w:p>
      <w:pPr>
        <w:pStyle w:val="Normal1"/>
        <w:ind w:hanging="0" w:left="180" w:right="0"/>
        <w:jc w:val="both"/>
        <w:rPr>
          <w:position w:val="0"/>
          <w:sz w:val="26"/>
          <w:sz w:val="26"/>
          <w:szCs w:val="26"/>
          <w:vertAlign w:val="baseline"/>
        </w:rPr>
      </w:pPr>
      <w:r>
        <w:rPr>
          <w:position w:val="0"/>
          <w:sz w:val="26"/>
          <w:sz w:val="26"/>
          <w:szCs w:val="26"/>
          <w:vertAlign w:val="baseline"/>
        </w:rPr>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t>PhD STUDENT</w:t>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t>Nguyen Van Tien</w:t>
      </w:r>
    </w:p>
    <w:p>
      <w:pPr>
        <w:pStyle w:val="Normal1"/>
        <w:ind w:firstLine="720" w:left="5040" w:right="0"/>
        <w:jc w:val="center"/>
        <w:rPr>
          <w:b/>
          <w:bCs/>
          <w:position w:val="0"/>
          <w:sz w:val="26"/>
          <w:sz w:val="26"/>
          <w:szCs w:val="26"/>
          <w:vertAlign w:val="baseline"/>
        </w:rPr>
      </w:pPr>
      <w:r>
        <w:rPr>
          <w:b/>
          <w:bCs/>
          <w:position w:val="0"/>
          <w:sz w:val="26"/>
          <w:sz w:val="26"/>
          <w:szCs w:val="26"/>
          <w:vertAlign w:val="baseline"/>
        </w:rPr>
      </w:r>
    </w:p>
    <w:tbl>
      <w:tblPr>
        <w:tblStyle w:val="Table2"/>
        <w:tblW w:w="9549" w:type="dxa"/>
        <w:jc w:val="left"/>
        <w:tblInd w:w="-108" w:type="dxa"/>
        <w:tblLayout w:type="fixed"/>
        <w:tblCellMar>
          <w:top w:w="0" w:type="dxa"/>
          <w:left w:w="108" w:type="dxa"/>
          <w:bottom w:w="0" w:type="dxa"/>
          <w:right w:w="108" w:type="dxa"/>
        </w:tblCellMar>
        <w:tblLook w:val="0000"/>
      </w:tblPr>
      <w:tblGrid>
        <w:gridCol w:w="4834"/>
        <w:gridCol w:w="4714"/>
      </w:tblGrid>
      <w:tr>
        <w:trPr/>
        <w:tc>
          <w:tcPr>
            <w:tcW w:w="4834" w:type="dxa"/>
            <w:tcBorders/>
            <w:shd w:fill="auto" w:val="clear"/>
          </w:tcPr>
          <w:p>
            <w:pPr>
              <w:pStyle w:val="Normal1"/>
              <w:jc w:val="center"/>
              <w:rPr>
                <w:b/>
                <w:bCs/>
                <w:position w:val="0"/>
                <w:sz w:val="26"/>
                <w:sz w:val="26"/>
                <w:szCs w:val="26"/>
                <w:vertAlign w:val="baseline"/>
              </w:rPr>
            </w:pPr>
            <w:r>
              <w:rPr>
                <w:b/>
                <w:bCs/>
                <w:position w:val="0"/>
                <w:sz w:val="26"/>
                <w:sz w:val="26"/>
                <w:szCs w:val="26"/>
                <w:vertAlign w:val="baseline"/>
              </w:rPr>
              <w:t xml:space="preserve"> </w:t>
            </w:r>
            <w:r>
              <w:rPr>
                <w:b/>
                <w:bCs/>
                <w:position w:val="0"/>
                <w:sz w:val="26"/>
                <w:sz w:val="26"/>
                <w:szCs w:val="26"/>
                <w:vertAlign w:val="baseline"/>
              </w:rPr>
              <w:t>SUPERVISOR 1</w:t>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r>
          </w:p>
          <w:p>
            <w:pPr>
              <w:pStyle w:val="Normal1"/>
              <w:jc w:val="center"/>
              <w:rPr>
                <w:position w:val="0"/>
                <w:sz w:val="26"/>
                <w:sz w:val="26"/>
                <w:szCs w:val="26"/>
                <w:vertAlign w:val="baseline"/>
              </w:rPr>
            </w:pPr>
            <w:r>
              <w:rPr>
                <w:b/>
                <w:bCs/>
                <w:position w:val="0"/>
                <w:sz w:val="26"/>
                <w:sz w:val="26"/>
                <w:szCs w:val="26"/>
                <w:vertAlign w:val="baseline"/>
              </w:rPr>
              <w:t>Assoc. Prof. Dr. Nguyen Huy Tuan</w:t>
            </w:r>
          </w:p>
        </w:tc>
        <w:tc>
          <w:tcPr>
            <w:tcW w:w="4714" w:type="dxa"/>
            <w:tcBorders/>
            <w:shd w:fill="auto" w:val="clear"/>
          </w:tcPr>
          <w:p>
            <w:pPr>
              <w:pStyle w:val="Normal1"/>
              <w:jc w:val="center"/>
              <w:rPr>
                <w:position w:val="0"/>
                <w:sz w:val="26"/>
                <w:sz w:val="26"/>
                <w:szCs w:val="26"/>
                <w:vertAlign w:val="baseline"/>
              </w:rPr>
            </w:pPr>
            <w:r>
              <w:rPr>
                <w:b/>
                <w:bCs/>
                <w:position w:val="0"/>
                <w:sz w:val="26"/>
                <w:sz w:val="26"/>
                <w:szCs w:val="26"/>
                <w:vertAlign w:val="baseline"/>
              </w:rPr>
              <w:t>SUPERVISOR 2</w:t>
            </w:r>
          </w:p>
          <w:p>
            <w:pPr>
              <w:pStyle w:val="Normal1"/>
              <w:jc w:val="center"/>
              <w:rPr>
                <w:position w:val="0"/>
                <w:sz w:val="26"/>
                <w:sz w:val="26"/>
                <w:szCs w:val="26"/>
                <w:vertAlign w:val="baseline"/>
              </w:rPr>
            </w:pPr>
            <w:r>
              <w:rPr>
                <w:position w:val="0"/>
                <w:sz w:val="26"/>
                <w:sz w:val="26"/>
                <w:szCs w:val="26"/>
                <w:vertAlign w:val="baseline"/>
              </w:rPr>
            </w:r>
          </w:p>
          <w:p>
            <w:pPr>
              <w:pStyle w:val="Normal1"/>
              <w:jc w:val="center"/>
              <w:rPr>
                <w:position w:val="0"/>
                <w:sz w:val="26"/>
                <w:sz w:val="26"/>
                <w:szCs w:val="26"/>
                <w:vertAlign w:val="baseline"/>
              </w:rPr>
            </w:pPr>
            <w:r>
              <w:rPr>
                <w:position w:val="0"/>
                <w:sz w:val="26"/>
                <w:sz w:val="26"/>
                <w:szCs w:val="26"/>
                <w:vertAlign w:val="baseline"/>
              </w:rPr>
            </w:r>
          </w:p>
          <w:p>
            <w:pPr>
              <w:pStyle w:val="Normal1"/>
              <w:jc w:val="center"/>
              <w:rPr>
                <w:position w:val="0"/>
                <w:sz w:val="26"/>
                <w:sz w:val="26"/>
                <w:szCs w:val="26"/>
                <w:vertAlign w:val="baseline"/>
              </w:rPr>
            </w:pPr>
            <w:r>
              <w:rPr>
                <w:position w:val="0"/>
                <w:sz w:val="26"/>
                <w:sz w:val="26"/>
                <w:szCs w:val="26"/>
                <w:vertAlign w:val="baseline"/>
              </w:rPr>
            </w:r>
          </w:p>
          <w:p>
            <w:pPr>
              <w:pStyle w:val="Normal1"/>
              <w:jc w:val="center"/>
              <w:rPr>
                <w:position w:val="0"/>
                <w:sz w:val="26"/>
                <w:sz w:val="26"/>
                <w:szCs w:val="26"/>
                <w:vertAlign w:val="baseline"/>
              </w:rPr>
            </w:pPr>
            <w:r>
              <w:rPr>
                <w:position w:val="0"/>
                <w:sz w:val="26"/>
                <w:sz w:val="26"/>
                <w:szCs w:val="26"/>
                <w:vertAlign w:val="baseline"/>
              </w:rPr>
            </w:r>
          </w:p>
          <w:p>
            <w:pPr>
              <w:pStyle w:val="Normal1"/>
              <w:jc w:val="center"/>
              <w:rPr>
                <w:position w:val="0"/>
                <w:sz w:val="26"/>
                <w:sz w:val="26"/>
                <w:szCs w:val="26"/>
                <w:vertAlign w:val="baseline"/>
              </w:rPr>
            </w:pPr>
            <w:r>
              <w:rPr>
                <w:b/>
                <w:bCs/>
                <w:position w:val="0"/>
                <w:sz w:val="26"/>
                <w:sz w:val="26"/>
                <w:szCs w:val="26"/>
                <w:vertAlign w:val="baseline"/>
              </w:rPr>
              <w:t>Assoc. Prof. Dr. Bui Le Trong Thanh</w:t>
            </w:r>
          </w:p>
        </w:tc>
      </w:tr>
    </w:tbl>
    <w:p>
      <w:pPr>
        <w:pStyle w:val="Normal1"/>
        <w:jc w:val="both"/>
        <w:rPr>
          <w:b/>
          <w:bCs/>
          <w:position w:val="0"/>
          <w:sz w:val="26"/>
          <w:sz w:val="26"/>
          <w:szCs w:val="26"/>
          <w:vertAlign w:val="baseline"/>
        </w:rPr>
      </w:pPr>
      <w:r>
        <w:rPr>
          <w:b/>
          <w:bCs/>
          <w:position w:val="0"/>
          <w:sz w:val="26"/>
          <w:sz w:val="26"/>
          <w:szCs w:val="26"/>
          <w:vertAlign w:val="baseline"/>
        </w:rPr>
      </w:r>
    </w:p>
    <w:p>
      <w:pPr>
        <w:pStyle w:val="Normal1"/>
        <w:jc w:val="center"/>
        <w:rPr>
          <w:b/>
          <w:bCs/>
          <w:position w:val="0"/>
          <w:sz w:val="26"/>
          <w:sz w:val="26"/>
          <w:szCs w:val="26"/>
          <w:vertAlign w:val="baseline"/>
        </w:rPr>
      </w:pPr>
      <w:r>
        <w:rPr>
          <w:b/>
          <w:bCs/>
          <w:position w:val="0"/>
          <w:sz w:val="26"/>
          <w:sz w:val="26"/>
          <w:szCs w:val="26"/>
          <w:vertAlign w:val="baseline"/>
        </w:rPr>
        <w:t>CERTIFICATION UNIVERSITY OF SCIENCE</w:t>
      </w:r>
    </w:p>
    <w:p>
      <w:pPr>
        <w:pStyle w:val="Normal1"/>
        <w:tabs>
          <w:tab w:val="clear" w:pos="720"/>
          <w:tab w:val="left" w:pos="6840" w:leader="none"/>
        </w:tabs>
        <w:jc w:val="center"/>
        <w:rPr>
          <w:position w:val="0"/>
          <w:sz w:val="26"/>
          <w:sz w:val="26"/>
          <w:szCs w:val="26"/>
          <w:vertAlign w:val="baseline"/>
        </w:rPr>
      </w:pPr>
      <w:r>
        <w:rPr>
          <w:b/>
          <w:bCs/>
          <w:position w:val="0"/>
          <w:sz w:val="26"/>
          <w:sz w:val="26"/>
          <w:szCs w:val="26"/>
          <w:vertAlign w:val="baseline"/>
        </w:rPr>
        <w:t>PRESIDENT</w:t>
      </w:r>
    </w:p>
    <w:sectPr>
      <w:headerReference w:type="even" r:id="rId8"/>
      <w:headerReference w:type="default" r:id="rId9"/>
      <w:headerReference w:type="first" r:id="rId10"/>
      <w:footerReference w:type="even" r:id="rId11"/>
      <w:footerReference w:type="default" r:id="rId12"/>
      <w:footerReference w:type="first" r:id="rId13"/>
      <w:type w:val="nextPage"/>
      <w:pgSz w:w="11906" w:h="16838"/>
      <w:pgMar w:left="1700" w:right="1133" w:gutter="0" w:header="567" w:top="1133" w:footer="567" w:bottom="1133"/>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embedBold r:id="rId6" w:fontKey="{06014A78-CABC-4EF0-12AC-5CD89AEFDE06}"/>
  </w:font>
  <w:font w:name="Arial">
    <w:charset w:val="00"/>
    <w:family w:val="swiss"/>
    <w:pitch w:val="variable"/>
    <w:embedRegular r:id="rId7" w:fontKey="{07014A78-CABC-4EF0-12AC-5CD89AEFDE07}"/>
    <w:embedBold r:id="rId8" w:fontKey="{08014A78-CABC-4EF0-12AC-5CD89AEFDE08}"/>
    <w:embedItalic r:id="rId9" w:fontKey="{09014A78-CABC-4EF0-12AC-5CD89AEFDE09}"/>
    <w:embedBoldItalic r:id="rId10" w:fontKey="{0A014A78-CABC-4EF0-12AC-5CD89AEFDE0A}"/>
  </w:font>
  <w:font w:name="Liberation Serif">
    <w:altName w:val="Times New Roman"/>
    <w:charset w:val="01"/>
    <w:family w:val="roman"/>
    <w:pitch w:val="variable"/>
    <w:embedRegular r:id="rId11" w:fontKey="{0B014A78-CABC-4EF0-12AC-5CD89AEFDE0B}"/>
    <w:embedBold r:id="rId12" w:fontKey="{0C014A78-CABC-4EF0-12AC-5CD89AEFDE0C}"/>
    <w:embedItalic r:id="rId13" w:fontKey="{0D014A78-CABC-4EF0-12AC-5CD89AEFDE0D}"/>
    <w:embedBoldItalic r:id="rId14" w:fontKey="{0E014A78-CABC-4EF0-12AC-5CD89AEFDE0E}"/>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Symbol">
    <w:charset w:val="01"/>
    <w:family w:val="roman"/>
    <w:pitch w:val="variable"/>
    <w:embedRegular r:id="rId5" w:fontKey="{05014A78-CABC-4EF0-12AC-5CD89AEFDE05}"/>
  </w:font>
  <w:font w:name="Wingdings">
    <w:charset w:val="01"/>
    <w:family w:val="roman"/>
    <w:pitch w:val="variable"/>
    <w:embedRegular r:id="rId19" w:fontKey="{13014A78-CABC-4EF0-12AC-5CD89AEFDE13}"/>
    <w:embedBold r:id="rId20" w:fontKey="{14014A78-CABC-4EF0-12AC-5CD89AEFDE14}"/>
  </w:font>
  <w:font w:name="Courier New">
    <w:charset w:val="01"/>
    <w:family w:val="roman"/>
    <w:pitch w:val="variable"/>
    <w:embedRegular r:id="rId21" w:fontKey="{15014A78-CABC-4EF0-12AC-5CD89AEFDE15}"/>
  </w:font>
  <w:font w:name="TimesNewRomanPSMT">
    <w:charset w:val="01"/>
    <w:family w:val="roman"/>
    <w:pitch w:val="variable"/>
  </w:font>
  <w:font w:name="Liberation Sans">
    <w:altName w:val="Arial"/>
    <w:charset w:val="01"/>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Tahoma">
    <w:charset w:val="01"/>
    <w:family w:val="roman"/>
    <w:pitch w:val="variable"/>
    <w:embedRegular r:id="rId26" w:fontKey="{1A014A78-CABC-4EF0-12AC-5CD89AEFDE1A}"/>
    <w:embedBold r:id="rId27" w:fontKey="{1B014A78-CABC-4EF0-12AC-5CD89AEFDE1B}"/>
    <w:embedItalic r:id="rId28" w:fontKey="{1C014A78-CABC-4EF0-12AC-5CD89AEFDE1C}"/>
  </w:font>
  <w:font w:name="Georgia">
    <w:charset w:val="01"/>
    <w:family w:val="roman"/>
    <w:pitch w:val="variable"/>
    <w:embedRegular r:id="rId29" w:fontKey="{1D014A78-CABC-4EF0-12AC-5CD89AEFDE1D}"/>
    <w:embedBold r:id="rId30" w:fontKey="{1E014A78-CABC-4EF0-12AC-5CD89AEFDE1E}"/>
    <w:embedItalic r:id="rId31" w:fontKey="{1F014A78-CABC-4EF0-12AC-5CD89AEFDE1F}"/>
    <w:embedBoldItalic r:id="rId32" w:fontKey="{20014A78-CABC-4EF0-12AC-5CD89AEFDE20}"/>
  </w:font>
  <w:font w:name="Gungsuh">
    <w:charset w:val="01"/>
    <w:family w:val="roman"/>
    <w:pitch w:val="variable"/>
  </w:font>
  <w:font w:name="Wingdings">
    <w:charset w:val="02"/>
    <w:family w:val="auto"/>
    <w:pitch w:val="default"/>
    <w:embedRegular r:id="rId33" w:fontKey="{21014A78-CABC-4EF0-12AC-5CD89AEFDE21}"/>
  </w:font>
  <w:font w:name="Wingdings 2">
    <w:charset w:val="02"/>
    <w:family w:val="auto"/>
    <w:pitch w:val="default"/>
    <w:embedRegular r:id="rId34" w:fontKey="{22014A78-CABC-4EF0-12AC-5CD89AEFDE22}"/>
    <w:embedBold r:id="rId35" w:fontKey="{23014A78-CABC-4EF0-12AC-5CD89AEFDE23}"/>
  </w:font>
  <w:font w:name="OpenSymbol">
    <w:altName w:val="Arial Unicode MS"/>
    <w:charset w:val="01"/>
    <w:family w:val="auto"/>
    <w:pitch w:val="default"/>
    <w:embedRegular r:id="rId36" w:fontKey="{24014A78-CABC-4EF0-12AC-5CD89AEFDE24}"/>
    <w:embedBold r:id="rId37" w:fontKey="{25014A78-CABC-4EF0-12AC-5CD89AEFDE25}"/>
  </w:font>
  <w:font w:name="Noto Sans Symbols">
    <w:charset w:val="01"/>
    <w:family w:val="swiss"/>
    <w:pitch w:val="default"/>
    <w:embedRegular r:id="rId38" w:fontKey="{26014A78-CABC-4EF0-12AC-5CD89AEFDE26}"/>
    <w:embedBold r:id="rId39" w:fontKey="{27014A78-CABC-4EF0-12AC-5CD89AEFDE27}"/>
    <w:embedItalic r:id="rId40" w:fontKey="{28014A78-CABC-4EF0-12AC-5CD89AEFDE28}"/>
  </w:font>
  <w:font w:name="OpenSymbol">
    <w:altName w:val="Arial Unicode MS"/>
    <w:charset w:val="02"/>
    <w:family w:val="auto"/>
    <w:pitch w:val="default"/>
    <w:embedRegular r:id="rId36" w:fontKey="{24014A78-CABC-4EF0-12AC-5CD89AEFDE2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36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36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osition w:val="0"/>
        <w:sz w:val="24"/>
        <w:vertAlign w:val="baseline"/>
      </w:rPr>
    </w:pPr>
    <w:r>
      <w:rPr>
        <w:position w:val="0"/>
        <w:sz w:val="24"/>
        <w:vertAlign w:val="baseline"/>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36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36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osition w:val="0"/>
        <w:sz w:val="24"/>
        <w:vertAlign w:val="baseline"/>
      </w:rPr>
    </w:pPr>
    <w:r>
      <w:rPr>
        <w:position w:val="0"/>
        <w:sz w:val="24"/>
        <w:vertAlign w:val="baseline"/>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center"/>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p>
    <w:pPr>
      <w:pStyle w:val="Normal1"/>
      <w:keepNext w:val="false"/>
      <w:keepLines w:val="false"/>
      <w:widowControl/>
      <w:pBdr/>
      <w:shd w:val="clear" w:fill="auto"/>
      <w:tabs>
        <w:tab w:val="clear" w:pos="720"/>
        <w:tab w:val="center" w:pos="4320" w:leader="none"/>
        <w:tab w:val="right" w:pos="8640" w:leader="none"/>
      </w:tabs>
      <w:spacing w:lineRule="auto" w:line="240" w:before="0" w:after="0"/>
      <w:ind w:hanging="0" w:left="0" w:right="0"/>
      <w:jc w:val="left"/>
      <w:rPr>
        <w:rFonts w:ascii="Times New Roman" w:hAnsi="Times New Roman" w:eastAsia="Times New Roman" w:cs="Times New Roman"/>
        <w:b w:val="false"/>
        <w:bCs w:val="false"/>
        <w:i w:val="false"/>
        <w:i w:val="false"/>
        <w:iCs w:val="false"/>
        <w:caps w:val="false"/>
        <w:smallCaps w:val="false"/>
        <w:strike w:val="false"/>
        <w:dstrike w:val="false"/>
        <w:color w:val="000000"/>
        <w:position w:val="0"/>
        <w:sz w:val="24"/>
        <w:sz w:val="24"/>
        <w:szCs w:val="24"/>
        <w:u w:val="none"/>
        <w:shd w:fill="auto" w:val="clear"/>
        <w:vertAlign w:val="baseline"/>
      </w:rPr>
    </w:pPr>
    <w:r>
      <w:rPr>
        <w:rFonts w:eastAsia="Times New Roman" w:cs="Times New Roman"/>
        <w:b w:val="false"/>
        <w:bCs w:val="false"/>
        <w:i w:val="false"/>
        <w:iCs w:val="false"/>
        <w:caps w:val="false"/>
        <w:smallCaps w:val="false"/>
        <w:strike w:val="false"/>
        <w:dstrike w:val="false"/>
        <w:color w:val="000000"/>
        <w:position w:val="0"/>
        <w:sz w:val="24"/>
        <w:sz w:val="24"/>
        <w:szCs w:val="24"/>
        <w:u w:val="none"/>
        <w:shd w:fill="auto" w:val="clear"/>
        <w:vertAlign w:val="baseline"/>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2">
    <w:lvl w:ilvl="0">
      <w:start w:val="1"/>
      <w:numFmt w:val="bullet"/>
      <w:lvlText w:val="●"/>
      <w:lvlJc w:val="left"/>
      <w:pPr>
        <w:tabs>
          <w:tab w:val="num" w:pos="0"/>
        </w:tabs>
        <w:ind w:left="360" w:hanging="360"/>
      </w:pPr>
      <w:rPr>
        <w:rFonts w:ascii="Noto Sans Symbols" w:hAnsi="Noto Sans Symbols" w:cs="Noto Sans Symbols" w:hint="default"/>
        <w:vertAlign w:val="baseline"/>
        <w:position w:val="0"/>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rPr>
    </w:lvl>
    <w:lvl w:ilvl="1">
      <w:start w:val="0"/>
      <w:numFmt w:val="decimal"/>
      <w:lvlText w:val=""/>
      <w:lvlJc w:val="left"/>
      <w:pPr>
        <w:tabs>
          <w:tab w:val="num" w:pos="0"/>
        </w:tabs>
        <w:ind w:left="0" w:hanging="0"/>
      </w:pPr>
      <w:rPr>
        <w:vertAlign w:val="baseline"/>
        <w:position w:val="0"/>
        <w:sz w:val="24"/>
      </w:rPr>
    </w:lvl>
    <w:lvl w:ilvl="2">
      <w:start w:val="0"/>
      <w:numFmt w:val="decimal"/>
      <w:lvlText w:val=""/>
      <w:lvlJc w:val="left"/>
      <w:pPr>
        <w:tabs>
          <w:tab w:val="num" w:pos="0"/>
        </w:tabs>
        <w:ind w:left="0" w:hanging="0"/>
      </w:pPr>
      <w:rPr>
        <w:vertAlign w:val="baseline"/>
        <w:position w:val="0"/>
        <w:sz w:val="24"/>
      </w:rPr>
    </w:lvl>
    <w:lvl w:ilvl="3">
      <w:start w:val="0"/>
      <w:numFmt w:val="decimal"/>
      <w:lvlText w:val=""/>
      <w:lvlJc w:val="left"/>
      <w:pPr>
        <w:tabs>
          <w:tab w:val="num" w:pos="0"/>
        </w:tabs>
        <w:ind w:left="0" w:hanging="0"/>
      </w:pPr>
      <w:rPr>
        <w:vertAlign w:val="baseline"/>
        <w:position w:val="0"/>
        <w:sz w:val="24"/>
      </w:rPr>
    </w:lvl>
    <w:lvl w:ilvl="4">
      <w:start w:val="0"/>
      <w:numFmt w:val="decimal"/>
      <w:lvlText w:val=""/>
      <w:lvlJc w:val="left"/>
      <w:pPr>
        <w:tabs>
          <w:tab w:val="num" w:pos="0"/>
        </w:tabs>
        <w:ind w:left="0" w:hanging="0"/>
      </w:pPr>
      <w:rPr>
        <w:vertAlign w:val="baseline"/>
        <w:position w:val="0"/>
        <w:sz w:val="24"/>
      </w:rPr>
    </w:lvl>
    <w:lvl w:ilvl="5">
      <w:start w:val="0"/>
      <w:numFmt w:val="decimal"/>
      <w:lvlText w:val=""/>
      <w:lvlJc w:val="left"/>
      <w:pPr>
        <w:tabs>
          <w:tab w:val="num" w:pos="0"/>
        </w:tabs>
        <w:ind w:left="0" w:hanging="0"/>
      </w:pPr>
      <w:rPr>
        <w:vertAlign w:val="baseline"/>
        <w:position w:val="0"/>
        <w:sz w:val="24"/>
      </w:rPr>
    </w:lvl>
    <w:lvl w:ilvl="6">
      <w:start w:val="0"/>
      <w:numFmt w:val="decimal"/>
      <w:lvlText w:val=""/>
      <w:lvlJc w:val="left"/>
      <w:pPr>
        <w:tabs>
          <w:tab w:val="num" w:pos="0"/>
        </w:tabs>
        <w:ind w:left="0" w:hanging="0"/>
      </w:pPr>
      <w:rPr>
        <w:vertAlign w:val="baseline"/>
        <w:position w:val="0"/>
        <w:sz w:val="24"/>
      </w:rPr>
    </w:lvl>
    <w:lvl w:ilvl="7">
      <w:start w:val="0"/>
      <w:numFmt w:val="decimal"/>
      <w:lvlText w:val=""/>
      <w:lvlJc w:val="left"/>
      <w:pPr>
        <w:tabs>
          <w:tab w:val="num" w:pos="0"/>
        </w:tabs>
        <w:ind w:left="0" w:hanging="0"/>
      </w:pPr>
      <w:rPr>
        <w:vertAlign w:val="baseline"/>
        <w:position w:val="0"/>
        <w:sz w:val="24"/>
      </w:rPr>
    </w:lvl>
    <w:lvl w:ilvl="8">
      <w:start w:val="0"/>
      <w:numFmt w:val="decimal"/>
      <w:lvlText w:val=""/>
      <w:lvlJc w:val="left"/>
      <w:pPr>
        <w:tabs>
          <w:tab w:val="num" w:pos="0"/>
        </w:tabs>
        <w:ind w:left="0" w:hanging="0"/>
      </w:pPr>
      <w:rPr>
        <w:vertAlign w:val="baseline"/>
        <w:position w:val="0"/>
        <w:sz w:val="24"/>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60"/>
  <w:embedTrueTypeFonts/>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ongti SC" w:cs="Arial Unicode MS"/>
        <w:sz w:val="24"/>
        <w:szCs w:val="24"/>
        <w:lang w:val="en-US" w:eastAsia="zh-CN" w:bidi="hi-IN"/>
      </w:rPr>
    </w:rPrDefault>
    <w:pPrDefault>
      <w:pPr>
        <w:suppressAutoHyphens w:val="true"/>
      </w:pPr>
    </w:pPrDefault>
  </w:docDefaults>
  <w:style w:type="paragraph" w:styleId="Normal">
    <w:name w:val="Normal"/>
    <w:qFormat/>
    <w:pPr>
      <w:widowControl/>
      <w:bidi w:val="0"/>
      <w:spacing w:before="0" w:after="0"/>
      <w:jc w:val="left"/>
    </w:pPr>
    <w:rPr>
      <w:rFonts w:ascii="Times New Roman" w:hAnsi="Times New Roman" w:eastAsia="Songti SC" w:cs="Arial Unicode MS"/>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bCs/>
      <w:sz w:val="48"/>
      <w:szCs w:val="48"/>
    </w:rPr>
  </w:style>
  <w:style w:type="paragraph" w:styleId="Heading2">
    <w:name w:val="Heading 2"/>
    <w:basedOn w:val="Normal1"/>
    <w:next w:val="Normal1"/>
    <w:qFormat/>
    <w:pPr>
      <w:keepNext w:val="true"/>
      <w:keepLines/>
      <w:pageBreakBefore w:val="false"/>
      <w:spacing w:lineRule="auto" w:line="240" w:before="360" w:after="80"/>
    </w:pPr>
    <w:rPr>
      <w:b/>
      <w:bCs/>
      <w:sz w:val="36"/>
      <w:szCs w:val="36"/>
    </w:rPr>
  </w:style>
  <w:style w:type="paragraph" w:styleId="Heading3">
    <w:name w:val="Heading 3"/>
    <w:basedOn w:val="Normal1"/>
    <w:next w:val="Normal1"/>
    <w:qFormat/>
    <w:pPr>
      <w:widowControl/>
      <w:spacing w:lineRule="auto" w:line="240" w:before="280" w:after="280"/>
      <w:ind w:hanging="0" w:left="0"/>
    </w:pPr>
    <w:rPr>
      <w:rFonts w:ascii="Times New Roman" w:hAnsi="Times New Roman" w:eastAsia="Times New Roman" w:cs="Times New Roman"/>
      <w:b/>
      <w:bCs/>
      <w:position w:val="0"/>
      <w:sz w:val="27"/>
      <w:sz w:val="27"/>
      <w:szCs w:val="27"/>
      <w:vertAlign w:val="baseline"/>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widowControl/>
      <w:spacing w:lineRule="auto" w:line="240" w:before="240" w:after="60"/>
      <w:ind w:hanging="0" w:left="0"/>
    </w:pPr>
    <w:rPr>
      <w:rFonts w:ascii="Times New Roman" w:hAnsi="Times New Roman" w:eastAsia="Times New Roman" w:cs="Times New Roman"/>
      <w:b/>
      <w:bCs/>
      <w:i/>
      <w:iCs/>
      <w:position w:val="0"/>
      <w:sz w:val="26"/>
      <w:sz w:val="26"/>
      <w:szCs w:val="26"/>
      <w:vertAlign w:val="baseline"/>
    </w:rPr>
  </w:style>
  <w:style w:type="paragraph" w:styleId="Heading6">
    <w:name w:val="Heading 6"/>
    <w:basedOn w:val="Normal1"/>
    <w:next w:val="Normal1"/>
    <w:qFormat/>
    <w:pPr>
      <w:widowControl/>
      <w:spacing w:lineRule="auto" w:line="240" w:before="240" w:after="60"/>
      <w:ind w:hanging="0" w:left="0"/>
    </w:pPr>
    <w:rPr>
      <w:rFonts w:ascii="Times New Roman" w:hAnsi="Times New Roman" w:eastAsia="Times New Roman" w:cs="Times New Roman"/>
      <w:b/>
      <w:bCs/>
      <w:position w:val="0"/>
      <w:sz w:val="22"/>
      <w:sz w:val="22"/>
      <w:szCs w:val="22"/>
      <w:vertAlign w:val="baseline"/>
    </w:rPr>
  </w:style>
  <w:style w:type="paragraph" w:styleId="Heading7">
    <w:name w:val="Heading 7"/>
    <w:basedOn w:val="Normal1"/>
    <w:next w:val="Normal1"/>
    <w:qFormat/>
    <w:pPr>
      <w:widowControl/>
      <w:numPr>
        <w:ilvl w:val="6"/>
        <w:numId w:val="1"/>
      </w:numPr>
      <w:suppressAutoHyphens w:val="false"/>
      <w:bidi w:val="0"/>
      <w:spacing w:lineRule="atLeast" w:line="1" w:before="240" w:after="60"/>
      <w:textAlignment w:val="top"/>
      <w:outlineLvl w:val="6"/>
    </w:pPr>
    <w:rPr>
      <w:rFonts w:ascii="Times New Roman" w:hAnsi="Times New Roman" w:eastAsia="Times New Roman" w:cs="Times New Roman"/>
      <w:w w:val="100"/>
      <w:position w:val="-1"/>
      <w:sz w:val="24"/>
      <w:szCs w:val="24"/>
      <w:effect w:val="none"/>
      <w:em w:val="none"/>
      <w:lang w:val="und" w:eastAsia="zh-CN" w:bidi="ar-SA"/>
    </w:rPr>
  </w:style>
  <w:style w:type="paragraph" w:styleId="Heading8">
    <w:name w:val="Heading 8"/>
    <w:basedOn w:val="Normal1"/>
    <w:next w:val="Normal1"/>
    <w:qFormat/>
    <w:pPr>
      <w:widowControl/>
      <w:numPr>
        <w:ilvl w:val="7"/>
        <w:numId w:val="1"/>
      </w:numPr>
      <w:suppressAutoHyphens w:val="false"/>
      <w:bidi w:val="0"/>
      <w:spacing w:lineRule="atLeast" w:line="1" w:before="240" w:after="60"/>
      <w:textAlignment w:val="top"/>
      <w:outlineLvl w:val="7"/>
    </w:pPr>
    <w:rPr>
      <w:rFonts w:ascii="Times New Roman" w:hAnsi="Times New Roman" w:eastAsia="Times New Roman" w:cs="Times New Roman"/>
      <w:i/>
      <w:iCs/>
      <w:w w:val="100"/>
      <w:position w:val="-1"/>
      <w:sz w:val="24"/>
      <w:szCs w:val="24"/>
      <w:effect w:val="none"/>
      <w:em w:val="none"/>
      <w:lang w:val="und" w:eastAsia="zh-CN" w:bidi="ar-SA"/>
    </w:rPr>
  </w:style>
  <w:style w:type="paragraph" w:styleId="Heading9">
    <w:name w:val="Heading 9"/>
    <w:basedOn w:val="Normal1"/>
    <w:next w:val="Normal1"/>
    <w:qFormat/>
    <w:pPr>
      <w:widowControl/>
      <w:numPr>
        <w:ilvl w:val="8"/>
        <w:numId w:val="1"/>
      </w:numPr>
      <w:suppressAutoHyphens w:val="false"/>
      <w:bidi w:val="0"/>
      <w:spacing w:lineRule="atLeast" w:line="1" w:before="240" w:after="60"/>
      <w:textAlignment w:val="top"/>
      <w:outlineLvl w:val="8"/>
    </w:pPr>
    <w:rPr>
      <w:rFonts w:ascii="Arial" w:hAnsi="Arial" w:eastAsia="Times New Roman" w:cs="Arial"/>
      <w:w w:val="100"/>
      <w:position w:val="-1"/>
      <w:sz w:val="22"/>
      <w:szCs w:val="22"/>
      <w:effect w:val="none"/>
      <w:em w:val="none"/>
      <w:lang w:val="en-US" w:eastAsia="zh-CN" w:bidi="ar-SA"/>
    </w:rPr>
  </w:style>
  <w:style w:type="character" w:styleId="WW8Num2z0">
    <w:name w:val="WW8Num2z0"/>
    <w:qFormat/>
    <w:rPr>
      <w:rFonts w:ascii="Symbol" w:hAnsi="Symbol" w:cs="Symbol"/>
      <w:w w:val="100"/>
      <w:position w:val="0"/>
      <w:sz w:val="24"/>
      <w:effect w:val="none"/>
      <w:vertAlign w:val="baseline"/>
      <w:em w:val="none"/>
    </w:rPr>
  </w:style>
  <w:style w:type="character" w:styleId="WW8Num2z2">
    <w:name w:val="WW8Num2z2"/>
    <w:qFormat/>
    <w:rPr>
      <w:rFonts w:ascii="Wingdings" w:hAnsi="Wingdings" w:cs="Wingdings"/>
      <w:w w:val="100"/>
      <w:position w:val="0"/>
      <w:sz w:val="24"/>
      <w:effect w:val="none"/>
      <w:vertAlign w:val="baseline"/>
      <w:em w:val="none"/>
    </w:rPr>
  </w:style>
  <w:style w:type="character" w:styleId="WW8Num2z4">
    <w:name w:val="WW8Num2z4"/>
    <w:qFormat/>
    <w:rPr>
      <w:rFonts w:ascii="Courier New" w:hAnsi="Courier New" w:cs="Courier New"/>
      <w:w w:val="100"/>
      <w:position w:val="0"/>
      <w:sz w:val="24"/>
      <w:effect w:val="none"/>
      <w:vertAlign w:val="baseline"/>
      <w:em w:val="none"/>
    </w:rPr>
  </w:style>
  <w:style w:type="character" w:styleId="WW8Num3z0">
    <w:name w:val="WW8Num3z0"/>
    <w:qFormat/>
    <w:rPr>
      <w:rFonts w:ascii="Symbol" w:hAnsi="Symbol" w:cs="Symbol"/>
      <w:w w:val="100"/>
      <w:position w:val="0"/>
      <w:sz w:val="24"/>
      <w:effect w:val="none"/>
      <w:vertAlign w:val="baseline"/>
      <w:em w:val="none"/>
    </w:rPr>
  </w:style>
  <w:style w:type="character" w:styleId="WW8Num4z0">
    <w:name w:val="WW8Num4z0"/>
    <w:qFormat/>
    <w:rPr>
      <w:rFonts w:ascii="Symbol" w:hAnsi="Symbol" w:cs="Symbol"/>
      <w:w w:val="100"/>
      <w:position w:val="0"/>
      <w:sz w:val="24"/>
      <w:effect w:val="none"/>
      <w:vertAlign w:val="baseline"/>
      <w:em w:val="none"/>
    </w:rPr>
  </w:style>
  <w:style w:type="character" w:styleId="WW8Num1z0">
    <w:name w:val="WW8Num1z0"/>
    <w:qFormat/>
    <w:rPr>
      <w:rFonts w:ascii="Symbol" w:hAnsi="Symbol" w:cs="Symbol"/>
      <w:w w:val="100"/>
      <w:position w:val="0"/>
      <w:sz w:val="24"/>
      <w:effect w:val="none"/>
      <w:vertAlign w:val="baseline"/>
      <w:em w:val="none"/>
    </w:rPr>
  </w:style>
  <w:style w:type="character" w:styleId="WW8Num1z2">
    <w:name w:val="WW8Num1z2"/>
    <w:qFormat/>
    <w:rPr>
      <w:rFonts w:ascii="Wingdings" w:hAnsi="Wingdings" w:cs="Wingdings"/>
      <w:w w:val="100"/>
      <w:position w:val="0"/>
      <w:sz w:val="24"/>
      <w:effect w:val="none"/>
      <w:vertAlign w:val="baseline"/>
      <w:em w:val="none"/>
    </w:rPr>
  </w:style>
  <w:style w:type="character" w:styleId="WW8Num1z4">
    <w:name w:val="WW8Num1z4"/>
    <w:qFormat/>
    <w:rPr>
      <w:rFonts w:ascii="Courier New" w:hAnsi="Courier New" w:cs="Courier New"/>
      <w:w w:val="100"/>
      <w:position w:val="0"/>
      <w:sz w:val="24"/>
      <w:effect w:val="none"/>
      <w:vertAlign w:val="baseline"/>
      <w:em w:val="none"/>
    </w:rPr>
  </w:style>
  <w:style w:type="character" w:styleId="WW8Num2z1">
    <w:name w:val="WW8Num2z1"/>
    <w:qFormat/>
    <w:rPr>
      <w:rFonts w:ascii="Courier New" w:hAnsi="Courier New" w:cs="Courier New"/>
      <w:w w:val="100"/>
      <w:position w:val="0"/>
      <w:sz w:val="24"/>
      <w:effect w:val="none"/>
      <w:vertAlign w:val="baseline"/>
      <w:em w:val="none"/>
    </w:rPr>
  </w:style>
  <w:style w:type="character" w:styleId="WW8Num3z1">
    <w:name w:val="WW8Num3z1"/>
    <w:qFormat/>
    <w:rPr>
      <w:rFonts w:ascii="Courier New" w:hAnsi="Courier New" w:cs="Courier New"/>
      <w:w w:val="100"/>
      <w:position w:val="0"/>
      <w:sz w:val="24"/>
      <w:effect w:val="none"/>
      <w:vertAlign w:val="baseline"/>
      <w:em w:val="none"/>
    </w:rPr>
  </w:style>
  <w:style w:type="character" w:styleId="WW8Num3z2">
    <w:name w:val="WW8Num3z2"/>
    <w:qFormat/>
    <w:rPr>
      <w:rFonts w:ascii="Wingdings" w:hAnsi="Wingdings" w:cs="Wingdings"/>
      <w:w w:val="100"/>
      <w:position w:val="0"/>
      <w:sz w:val="24"/>
      <w:effect w:val="none"/>
      <w:vertAlign w:val="baseline"/>
      <w:em w:val="none"/>
    </w:rPr>
  </w:style>
  <w:style w:type="character" w:styleId="DefaultParagraphFont">
    <w:name w:val="Default Paragraph Font"/>
    <w:qFormat/>
    <w:rPr>
      <w:w w:val="100"/>
      <w:position w:val="0"/>
      <w:sz w:val="24"/>
      <w:effect w:val="none"/>
      <w:vertAlign w:val="baseline"/>
      <w:em w:val="none"/>
    </w:rPr>
  </w:style>
  <w:style w:type="character" w:styleId="Hyperlink">
    <w:name w:val="Hyperlink"/>
    <w:qFormat/>
    <w:rPr>
      <w:color w:val="0000FF"/>
      <w:w w:val="100"/>
      <w:position w:val="0"/>
      <w:sz w:val="24"/>
      <w:u w:val="single"/>
      <w:effect w:val="none"/>
      <w:vertAlign w:val="baseline"/>
      <w:em w:val="none"/>
    </w:rPr>
  </w:style>
  <w:style w:type="character" w:styleId="PageNumber">
    <w:name w:val="Page Number"/>
    <w:basedOn w:val="DefaultParagraphFont"/>
    <w:qFormat/>
    <w:rPr>
      <w:w w:val="100"/>
      <w:position w:val="0"/>
      <w:sz w:val="24"/>
      <w:effect w:val="none"/>
      <w:vertAlign w:val="baseline"/>
      <w:em w:val="none"/>
    </w:rPr>
  </w:style>
  <w:style w:type="character" w:styleId="Fontstyle01">
    <w:name w:val="fontstyle01"/>
    <w:qFormat/>
    <w:rPr>
      <w:rFonts w:ascii="TimesNewRomanPSMT" w:hAnsi="TimesNewRomanPSMT" w:eastAsia="TimesNewRomanPSMT" w:cs="TimesNewRomanPSMT"/>
      <w:b w:val="false"/>
      <w:bCs w:val="false"/>
      <w:i w:val="false"/>
      <w:iCs w:val="false"/>
      <w:color w:val="000000"/>
      <w:w w:val="100"/>
      <w:position w:val="0"/>
      <w:sz w:val="26"/>
      <w:sz w:val="26"/>
      <w:szCs w:val="26"/>
      <w:effect w:val="none"/>
      <w:vertAlign w:val="baseline"/>
      <w:em w:val="none"/>
    </w:rPr>
  </w:style>
  <w:style w:type="character" w:styleId="CommentReference">
    <w:name w:val="Comment Reference"/>
    <w:qFormat/>
    <w:rPr>
      <w:w w:val="100"/>
      <w:position w:val="0"/>
      <w:sz w:val="16"/>
      <w:sz w:val="16"/>
      <w:szCs w:val="16"/>
      <w:effect w:val="none"/>
      <w:vertAlign w:val="baseline"/>
      <w:em w:val="none"/>
    </w:rPr>
  </w:style>
  <w:style w:type="character" w:styleId="CommentTextChar">
    <w:name w:val="Comment Text Char"/>
    <w:qFormat/>
    <w:rPr>
      <w:w w:val="100"/>
      <w:position w:val="0"/>
      <w:sz w:val="24"/>
      <w:effect w:val="none"/>
      <w:vertAlign w:val="baseline"/>
      <w:em w:val="none"/>
      <w:lang w:val="en-US"/>
    </w:rPr>
  </w:style>
  <w:style w:type="character" w:styleId="CommentSubjectChar">
    <w:name w:val="Comment Subject Char"/>
    <w:qFormat/>
    <w:rPr>
      <w:b/>
      <w:bCs/>
      <w:w w:val="100"/>
      <w:position w:val="0"/>
      <w:sz w:val="24"/>
      <w:effect w:val="none"/>
      <w:vertAlign w:val="baseline"/>
      <w:em w:val="none"/>
      <w:lang w:val="en-US"/>
    </w:rPr>
  </w:style>
  <w:style w:type="character" w:styleId="Longtext">
    <w:name w:val="long_text"/>
    <w:qFormat/>
    <w:rPr>
      <w:w w:val="100"/>
      <w:position w:val="0"/>
      <w:sz w:val="24"/>
      <w:effect w:val="none"/>
      <w:vertAlign w:val="baseline"/>
      <w:em w:val="none"/>
    </w:rPr>
  </w:style>
  <w:style w:type="character" w:styleId="Heading3Char">
    <w:name w:val="Heading 3 Char"/>
    <w:qFormat/>
    <w:rPr>
      <w:b/>
      <w:bCs/>
      <w:w w:val="100"/>
      <w:position w:val="0"/>
      <w:sz w:val="27"/>
      <w:sz w:val="27"/>
      <w:szCs w:val="27"/>
      <w:effect w:val="none"/>
      <w:vertAlign w:val="baseline"/>
      <w:em w:val="none"/>
    </w:rPr>
  </w:style>
  <w:style w:type="character" w:styleId="Heading5Char">
    <w:name w:val="Heading 5 Char"/>
    <w:qFormat/>
    <w:rPr>
      <w:b/>
      <w:bCs/>
      <w:i/>
      <w:iCs/>
      <w:w w:val="100"/>
      <w:position w:val="0"/>
      <w:sz w:val="26"/>
      <w:sz w:val="26"/>
      <w:szCs w:val="26"/>
      <w:effect w:val="none"/>
      <w:vertAlign w:val="baseline"/>
      <w:em w:val="none"/>
    </w:rPr>
  </w:style>
  <w:style w:type="character" w:styleId="Heading6Char">
    <w:name w:val="Heading 6 Char"/>
    <w:qFormat/>
    <w:rPr>
      <w:b/>
      <w:bCs/>
      <w:w w:val="100"/>
      <w:position w:val="0"/>
      <w:sz w:val="22"/>
      <w:sz w:val="22"/>
      <w:szCs w:val="22"/>
      <w:effect w:val="none"/>
      <w:vertAlign w:val="baseline"/>
      <w:em w:val="none"/>
    </w:rPr>
  </w:style>
  <w:style w:type="character" w:styleId="Heading7Char">
    <w:name w:val="Heading 7 Char"/>
    <w:qFormat/>
    <w:rPr>
      <w:w w:val="100"/>
      <w:position w:val="0"/>
      <w:sz w:val="24"/>
      <w:sz w:val="24"/>
      <w:szCs w:val="24"/>
      <w:effect w:val="none"/>
      <w:vertAlign w:val="baseline"/>
      <w:em w:val="none"/>
    </w:rPr>
  </w:style>
  <w:style w:type="character" w:styleId="Heading8Char">
    <w:name w:val="Heading 8 Char"/>
    <w:qFormat/>
    <w:rPr>
      <w:i/>
      <w:iCs/>
      <w:w w:val="100"/>
      <w:position w:val="0"/>
      <w:sz w:val="24"/>
      <w:sz w:val="24"/>
      <w:szCs w:val="24"/>
      <w:effect w:val="none"/>
      <w:vertAlign w:val="baseline"/>
      <w:em w:val="none"/>
    </w:rPr>
  </w:style>
  <w:style w:type="character" w:styleId="FooterChar">
    <w:name w:val="Footer Char"/>
    <w:qFormat/>
    <w:rPr>
      <w:w w:val="100"/>
      <w:position w:val="0"/>
      <w:sz w:val="24"/>
      <w:sz w:val="24"/>
      <w:szCs w:val="24"/>
      <w:effect w:val="none"/>
      <w:vertAlign w:val="baseline"/>
      <w:em w:val="none"/>
    </w:rPr>
  </w:style>
  <w:style w:type="character" w:styleId="HeaderChar">
    <w:name w:val="Header Char"/>
    <w:qFormat/>
    <w:rPr>
      <w:w w:val="100"/>
      <w:position w:val="0"/>
      <w:sz w:val="24"/>
      <w:sz w:val="24"/>
      <w:szCs w:val="24"/>
      <w:effect w:val="none"/>
      <w:vertAlign w:val="baseline"/>
      <w:em w:val="none"/>
    </w:rPr>
  </w:style>
  <w:style w:type="paragraph" w:styleId="Heading">
    <w:name w:val="Heading"/>
    <w:basedOn w:val="Normal1"/>
    <w:next w:val="BodyText"/>
    <w:qFormat/>
    <w:pPr>
      <w:keepNext w:val="true"/>
      <w:widowControl/>
      <w:suppressAutoHyphens w:val="false"/>
      <w:bidi w:val="0"/>
      <w:spacing w:lineRule="atLeast" w:line="1" w:before="240" w:after="120"/>
      <w:textAlignment w:val="top"/>
      <w:outlineLvl w:val="0"/>
    </w:pPr>
    <w:rPr>
      <w:rFonts w:ascii="Liberation Sans" w:hAnsi="Liberation Sans" w:eastAsia="PingFang SC" w:cs="Arial Unicode MS"/>
      <w:w w:val="100"/>
      <w:position w:val="-1"/>
      <w:sz w:val="28"/>
      <w:szCs w:val="28"/>
      <w:effect w:val="none"/>
      <w:em w:val="none"/>
      <w:lang w:val="en-US" w:eastAsia="zh-CN" w:bidi="ar-SA"/>
    </w:rPr>
  </w:style>
  <w:style w:type="paragraph" w:styleId="BodyText">
    <w:name w:val="Body Text"/>
    <w:basedOn w:val="Normal1"/>
    <w:qFormat/>
    <w:pPr>
      <w:widowControl/>
      <w:suppressAutoHyphens w:val="false"/>
      <w:bidi w:val="0"/>
      <w:spacing w:lineRule="auto" w:line="276" w:before="0" w:after="140"/>
      <w:textAlignment w:val="top"/>
      <w:outlineLvl w:val="0"/>
    </w:pPr>
    <w:rPr>
      <w:rFonts w:ascii="Times New Roman" w:hAnsi="Times New Roman" w:eastAsia="Times New Roman" w:cs="Times New Roman"/>
      <w:w w:val="100"/>
      <w:sz w:val="24"/>
      <w:szCs w:val="24"/>
      <w:effect w:val="none"/>
      <w:vertAlign w:val="subscript"/>
      <w:em w:val="none"/>
      <w:lang w:val="en-US" w:eastAsia="zh-CN" w:bidi="ar-SA"/>
    </w:rPr>
  </w:style>
  <w:style w:type="paragraph" w:styleId="List">
    <w:name w:val="List"/>
    <w:basedOn w:val="BodyText"/>
    <w:qFormat/>
    <w:pPr>
      <w:widowControl/>
      <w:suppressAutoHyphens w:val="false"/>
      <w:bidi w:val="0"/>
      <w:spacing w:lineRule="auto" w:line="276" w:before="0" w:after="140"/>
      <w:textAlignment w:val="top"/>
    </w:pPr>
    <w:rPr>
      <w:rFonts w:ascii="Times New Roman" w:hAnsi="Times New Roman" w:eastAsia="Times New Roman" w:cs="Arial Unicode MS"/>
      <w:w w:val="100"/>
      <w:position w:val="-1"/>
      <w:sz w:val="24"/>
      <w:szCs w:val="24"/>
      <w:effect w:val="none"/>
      <w:em w:val="none"/>
      <w:lang w:val="en-US" w:eastAsia="zh-CN" w:bidi="ar-SA"/>
    </w:rPr>
  </w:style>
  <w:style w:type="paragraph" w:styleId="Caption">
    <w:name w:val="Caption"/>
    <w:basedOn w:val="Normal1"/>
    <w:qFormat/>
    <w:pPr>
      <w:widowControl/>
      <w:suppressLineNumbers/>
      <w:suppressAutoHyphens w:val="false"/>
      <w:bidi w:val="0"/>
      <w:spacing w:lineRule="atLeast" w:line="1" w:before="120" w:after="120"/>
      <w:textAlignment w:val="top"/>
      <w:outlineLvl w:val="0"/>
    </w:pPr>
    <w:rPr>
      <w:rFonts w:ascii="Times New Roman" w:hAnsi="Times New Roman" w:eastAsia="Times New Roman" w:cs="Arial Unicode MS"/>
      <w:i/>
      <w:iCs/>
      <w:w w:val="100"/>
      <w:position w:val="-1"/>
      <w:sz w:val="24"/>
      <w:szCs w:val="24"/>
      <w:effect w:val="none"/>
      <w:em w:val="none"/>
      <w:lang w:val="en-US" w:eastAsia="zh-CN" w:bidi="ar-SA"/>
    </w:rPr>
  </w:style>
  <w:style w:type="paragraph" w:styleId="Index">
    <w:name w:val="Index"/>
    <w:basedOn w:val="Normal1"/>
    <w:qFormat/>
    <w:pPr>
      <w:widowControl/>
      <w:suppressLineNumbers/>
      <w:suppressAutoHyphens w:val="false"/>
      <w:bidi w:val="0"/>
      <w:spacing w:lineRule="atLeast" w:line="1"/>
      <w:textAlignment w:val="top"/>
      <w:outlineLvl w:val="0"/>
    </w:pPr>
    <w:rPr>
      <w:rFonts w:ascii="Times New Roman" w:hAnsi="Times New Roman" w:eastAsia="Times New Roman" w:cs="Arial Unicode MS"/>
      <w:w w:val="100"/>
      <w:position w:val="-1"/>
      <w:sz w:val="24"/>
      <w:szCs w:val="24"/>
      <w:effect w:val="none"/>
      <w:em w:val="none"/>
      <w:lang w:val="en-US" w:eastAsia="zh-CN" w:bidi="ar-SA"/>
    </w:rPr>
  </w:style>
  <w:style w:type="paragraph" w:styleId="Normal1" w:default="1">
    <w:name w:val="normal1"/>
    <w:qFormat/>
    <w:pPr>
      <w:widowControl/>
      <w:bidi w:val="0"/>
      <w:spacing w:before="0" w:after="0"/>
      <w:jc w:val="left"/>
    </w:pPr>
    <w:rPr>
      <w:rFonts w:ascii="Times New Roman" w:hAnsi="Times New Roman" w:eastAsia="Songti SC" w:cs="Arial Unicode MS"/>
      <w:color w:val="auto"/>
      <w:kern w:val="0"/>
      <w:sz w:val="24"/>
      <w:szCs w:val="24"/>
      <w:lang w:val="en-US"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BalloonText">
    <w:name w:val="Balloon Text"/>
    <w:basedOn w:val="Normal1"/>
    <w:qFormat/>
    <w:pPr>
      <w:widowControl/>
      <w:suppressAutoHyphens w:val="false"/>
      <w:bidi w:val="0"/>
      <w:spacing w:lineRule="atLeast" w:line="1"/>
      <w:textAlignment w:val="top"/>
      <w:outlineLvl w:val="0"/>
    </w:pPr>
    <w:rPr>
      <w:rFonts w:ascii="Tahoma" w:hAnsi="Tahoma" w:eastAsia="Times New Roman" w:cs="Tahoma"/>
      <w:w w:val="100"/>
      <w:position w:val="-1"/>
      <w:sz w:val="16"/>
      <w:szCs w:val="16"/>
      <w:effect w:val="none"/>
      <w:em w:val="none"/>
      <w:lang w:val="en-US" w:eastAsia="zh-CN" w:bidi="ar-SA"/>
    </w:rPr>
  </w:style>
  <w:style w:type="paragraph" w:styleId="HeaderandFooter">
    <w:name w:val="Header and Footer"/>
    <w:basedOn w:val="Normal1"/>
    <w:qFormat/>
    <w:pPr>
      <w:widowControl/>
      <w:suppressLineNumbers/>
      <w:tabs>
        <w:tab w:val="clear" w:pos="720"/>
        <w:tab w:val="center" w:pos="4819" w:leader="none"/>
        <w:tab w:val="right" w:pos="9638" w:leader="none"/>
      </w:tab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en-US" w:eastAsia="zh-CN" w:bidi="ar-SA"/>
    </w:rPr>
  </w:style>
  <w:style w:type="paragraph" w:styleId="Footer">
    <w:name w:val="Footer"/>
    <w:basedOn w:val="Normal1"/>
    <w:qFormat/>
    <w:pPr>
      <w:widowControl/>
      <w:tabs>
        <w:tab w:val="clear" w:pos="720"/>
        <w:tab w:val="center" w:pos="4320" w:leader="none"/>
        <w:tab w:val="right" w:pos="8640" w:leader="none"/>
      </w:tab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und" w:eastAsia="zh-CN" w:bidi="ar-SA"/>
    </w:rPr>
  </w:style>
  <w:style w:type="paragraph" w:styleId="Header">
    <w:name w:val="Header"/>
    <w:basedOn w:val="Normal1"/>
    <w:qFormat/>
    <w:pPr>
      <w:widowControl/>
      <w:tabs>
        <w:tab w:val="clear" w:pos="720"/>
        <w:tab w:val="center" w:pos="4320" w:leader="none"/>
        <w:tab w:val="right" w:pos="8640" w:leader="none"/>
      </w:tab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en-US" w:eastAsia="zh-CN" w:bidi="ar-SA"/>
    </w:rPr>
  </w:style>
  <w:style w:type="paragraph" w:styleId="BodyTextIndent">
    <w:name w:val="Body Text Indent"/>
    <w:basedOn w:val="Normal1"/>
    <w:qFormat/>
    <w:pPr>
      <w:widowControl/>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en-US" w:eastAsia="zh-CN" w:bidi="ar-SA"/>
    </w:rPr>
  </w:style>
  <w:style w:type="paragraph" w:styleId="NormalWeb">
    <w:name w:val="Normal (Web)"/>
    <w:basedOn w:val="Normal1"/>
    <w:qFormat/>
    <w:pPr>
      <w:widowControl/>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en-US" w:eastAsia="zh-CN" w:bidi="ar-SA"/>
    </w:rPr>
  </w:style>
  <w:style w:type="paragraph" w:styleId="CommentText">
    <w:name w:val="Comment Text"/>
    <w:basedOn w:val="Normal1"/>
    <w:qFormat/>
    <w:pPr>
      <w:widowControl/>
      <w:suppressAutoHyphens w:val="false"/>
      <w:bidi w:val="0"/>
      <w:spacing w:lineRule="atLeast" w:line="1"/>
      <w:textAlignment w:val="top"/>
      <w:outlineLvl w:val="0"/>
    </w:pPr>
    <w:rPr>
      <w:rFonts w:ascii="Times New Roman" w:hAnsi="Times New Roman" w:eastAsia="Times New Roman" w:cs="Times New Roman"/>
      <w:w w:val="100"/>
      <w:position w:val="-1"/>
      <w:sz w:val="20"/>
      <w:szCs w:val="20"/>
      <w:effect w:val="none"/>
      <w:em w:val="none"/>
      <w:lang w:val="en-US" w:eastAsia="zh-CN" w:bidi="ar-SA"/>
    </w:rPr>
  </w:style>
  <w:style w:type="paragraph" w:styleId="CommentSubject">
    <w:name w:val="Comment Subject"/>
    <w:basedOn w:val="CommentText"/>
    <w:next w:val="CommentText"/>
    <w:qFormat/>
    <w:pPr>
      <w:widowControl/>
      <w:suppressAutoHyphens w:val="false"/>
      <w:bidi w:val="0"/>
      <w:spacing w:lineRule="atLeast" w:line="1"/>
      <w:textAlignment w:val="top"/>
    </w:pPr>
    <w:rPr>
      <w:rFonts w:ascii="Times New Roman" w:hAnsi="Times New Roman" w:eastAsia="Times New Roman" w:cs="Times New Roman"/>
      <w:b/>
      <w:bCs/>
      <w:w w:val="100"/>
      <w:position w:val="-1"/>
      <w:sz w:val="20"/>
      <w:szCs w:val="20"/>
      <w:effect w:val="none"/>
      <w:em w:val="none"/>
      <w:lang w:val="en-US" w:eastAsia="zh-CN" w:bidi="ar-SA"/>
    </w:rPr>
  </w:style>
  <w:style w:type="paragraph" w:styleId="TableContents">
    <w:name w:val="Table Contents"/>
    <w:basedOn w:val="Normal1"/>
    <w:qFormat/>
    <w:pPr>
      <w:widowControl w:val="false"/>
      <w:suppressLineNumbers/>
      <w:suppressAutoHyphens w:val="false"/>
      <w:bidi w:val="0"/>
      <w:spacing w:lineRule="atLeast" w:line="1"/>
      <w:textAlignment w:val="top"/>
      <w:outlineLvl w:val="0"/>
    </w:pPr>
    <w:rPr>
      <w:rFonts w:ascii="Times New Roman" w:hAnsi="Times New Roman" w:eastAsia="Times New Roman" w:cs="Times New Roman"/>
      <w:w w:val="100"/>
      <w:position w:val="-1"/>
      <w:sz w:val="24"/>
      <w:szCs w:val="24"/>
      <w:effect w:val="none"/>
      <w:em w:val="none"/>
      <w:lang w:val="en-US" w:eastAsia="zh-CN" w:bidi="ar-SA"/>
    </w:rPr>
  </w:style>
  <w:style w:type="paragraph" w:styleId="TableHeading">
    <w:name w:val="Table Heading"/>
    <w:basedOn w:val="TableContents"/>
    <w:qFormat/>
    <w:pPr>
      <w:widowControl w:val="false"/>
      <w:suppressLineNumbers/>
      <w:suppressAutoHyphens w:val="false"/>
      <w:bidi w:val="0"/>
      <w:spacing w:lineRule="atLeast" w:line="1"/>
      <w:jc w:val="center"/>
      <w:textAlignment w:val="top"/>
    </w:pPr>
    <w:rPr>
      <w:rFonts w:ascii="Times New Roman" w:hAnsi="Times New Roman" w:eastAsia="Times New Roman" w:cs="Times New Roman"/>
      <w:b/>
      <w:bCs/>
      <w:w w:val="100"/>
      <w:position w:val="-1"/>
      <w:sz w:val="24"/>
      <w:szCs w:val="24"/>
      <w:effect w:val="none"/>
      <w:em w:val="none"/>
      <w:lang w:val="en-US" w:eastAsia="zh-CN" w:bidi="ar-SA"/>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table" w:default="1" w:styleId="TableNormal">
    <w:name w:val="TableNormal"/>
    <w:tblPr>
      <w:tblCellMar>
        <w:top w:w="100" w:type="dxa"/>
        <w:left w:w="100" w:type="dxa"/>
        <w:bottom w:w="100" w:type="dxa"/>
        <w:right w:w="100" w:type="dxa"/>
      </w:tblCellMar>
    </w:tblPr>
  </w:style>
  <w:style w:type="table" w:default="1" w:styleId="TableNormal">
    <w:name w:val="Table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Relationship Id="rId33" Type="http://schemas.openxmlformats.org/officeDocument/2006/relationships/font" Target="fonts/font33.odttf"/><Relationship Id="rId34" Type="http://schemas.openxmlformats.org/officeDocument/2006/relationships/font" Target="fonts/font34.odttf"/><Relationship Id="rId35" Type="http://schemas.openxmlformats.org/officeDocument/2006/relationships/font" Target="fonts/font35.odttf"/><Relationship Id="rId36" Type="http://schemas.openxmlformats.org/officeDocument/2006/relationships/font" Target="fonts/font36.odttf"/><Relationship Id="rId37" Type="http://schemas.openxmlformats.org/officeDocument/2006/relationships/font" Target="fonts/font37.odttf"/><Relationship Id="rId38" Type="http://schemas.openxmlformats.org/officeDocument/2006/relationships/font" Target="fonts/font38.odttf"/><Relationship Id="rId39" Type="http://schemas.openxmlformats.org/officeDocument/2006/relationships/font" Target="fonts/font39.odttf"/><Relationship Id="rId40" Type="http://schemas.openxmlformats.org/officeDocument/2006/relationships/font" Target="fonts/font4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lnPake/oD6BIRN3gy/TKvjxKSjw==">CgMxLjAaFAoBMBIPCg0IB0IJEgdHdW5nc3VoGiUKATESIAoeCAdCGgoPVGltZXMgTmV3IFJvbWFuEgdHdW5nc3VoMg5oLnIwcXQ1YW80NWpqdzgAciExdnlsdU1QWlZBUEZ2SHIyNE8zNzVnbWFVUURvdmZucGg=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1</TotalTime>
  <Application>LibreOffice/24.2.3.2$MacOSX_AARCH64 LibreOffice_project/433d9c2ded56988e8a90e6b2e771ee4e6a5ab2ba</Application>
  <AppVersion>15.0000</AppVersion>
  <Pages>4</Pages>
  <Words>1442</Words>
  <Characters>6657</Characters>
  <CharactersWithSpaces>8027</CharactersWithSpaces>
  <Paragraphs>90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2022-01-10T01:46:00Z</dcterms:created>
  <dc:creator>Pc</dc:creator>
  <dc:description/>
  <dc:language>en-US</dc:language>
  <cp:lastModifiedBy/>
  <dcterms:modified xsi:type="dcterms:W3CDTF">2026-02-02T12:51:16Z</dcterms:modified>
  <cp:revision>1</cp:revision>
  <dc:subject/>
  <dc:title/>
</cp:coreProperties>
</file>