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4D0CE" w14:textId="77777777" w:rsidR="003916E8" w:rsidRPr="00966409" w:rsidRDefault="003916E8" w:rsidP="003916E8">
      <w:pPr>
        <w:jc w:val="center"/>
        <w:rPr>
          <w:rFonts w:ascii="Times New Roman" w:hAnsi="Times New Roman"/>
          <w:b/>
          <w:bCs/>
          <w:sz w:val="28"/>
          <w:szCs w:val="28"/>
        </w:rPr>
      </w:pPr>
      <w:r w:rsidRPr="00966409">
        <w:rPr>
          <w:rFonts w:ascii="Times New Roman" w:hAnsi="Times New Roman"/>
          <w:b/>
          <w:bCs/>
          <w:sz w:val="28"/>
          <w:szCs w:val="28"/>
        </w:rPr>
        <w:t xml:space="preserve">TÓM TẮT THÔNG TIN VỀ LUẬN ÁN </w:t>
      </w:r>
    </w:p>
    <w:p w14:paraId="013B45C2" w14:textId="77777777" w:rsidR="003916E8" w:rsidRPr="00966409" w:rsidRDefault="003916E8" w:rsidP="003916E8">
      <w:pPr>
        <w:jc w:val="center"/>
        <w:rPr>
          <w:rFonts w:ascii="Times New Roman" w:hAnsi="Times New Roman"/>
        </w:rPr>
      </w:pPr>
    </w:p>
    <w:p w14:paraId="59EFCB90" w14:textId="77777777" w:rsidR="003916E8" w:rsidRPr="00966409" w:rsidRDefault="003916E8" w:rsidP="003916E8">
      <w:pPr>
        <w:jc w:val="both"/>
        <w:rPr>
          <w:rFonts w:ascii="Times New Roman" w:hAnsi="Times New Roman"/>
        </w:rPr>
      </w:pPr>
    </w:p>
    <w:p w14:paraId="5F6133F8" w14:textId="77777777" w:rsidR="003916E8" w:rsidRPr="00966409" w:rsidRDefault="003916E8" w:rsidP="003916E8">
      <w:pPr>
        <w:jc w:val="both"/>
        <w:rPr>
          <w:rFonts w:ascii="Times New Roman" w:hAnsi="Times New Roman"/>
          <w:u w:val="single"/>
        </w:rPr>
      </w:pPr>
    </w:p>
    <w:p w14:paraId="2F13A289" w14:textId="77777777" w:rsidR="003916E8" w:rsidRPr="00966409" w:rsidRDefault="003916E8" w:rsidP="003916E8">
      <w:pPr>
        <w:jc w:val="both"/>
        <w:rPr>
          <w:rFonts w:ascii="Times New Roman" w:hAnsi="Times New Roman"/>
        </w:rPr>
      </w:pPr>
      <w:r w:rsidRPr="00966409">
        <w:rPr>
          <w:rFonts w:ascii="Times New Roman" w:hAnsi="Times New Roman"/>
        </w:rPr>
        <w:t xml:space="preserve">Tên đề tài luận án: </w:t>
      </w:r>
      <w:r w:rsidRPr="00966409">
        <w:rPr>
          <w:rFonts w:ascii="Times New Roman" w:hAnsi="Times New Roman"/>
          <w:i/>
          <w:noProof/>
          <w:lang w:val="vi-VN"/>
        </w:rPr>
        <w:t>Phát triển vector biểu hiện mang promoter Pgrac cảm ứng bằng IPTG được sáp nhập tại locus amyE và lacA trong Bacillus subtilis</w:t>
      </w:r>
    </w:p>
    <w:p w14:paraId="1F4F3BC3" w14:textId="77777777" w:rsidR="003916E8" w:rsidRPr="00966409" w:rsidRDefault="003916E8" w:rsidP="003916E8">
      <w:pPr>
        <w:jc w:val="both"/>
        <w:rPr>
          <w:rFonts w:ascii="Times New Roman" w:hAnsi="Times New Roman"/>
          <w:lang w:val="vi-VN"/>
        </w:rPr>
      </w:pPr>
      <w:r w:rsidRPr="00966409">
        <w:rPr>
          <w:rFonts w:ascii="Times New Roman" w:hAnsi="Times New Roman"/>
        </w:rPr>
        <w:t>Ngành</w:t>
      </w:r>
      <w:r w:rsidRPr="00966409">
        <w:rPr>
          <w:rFonts w:ascii="Times New Roman" w:hAnsi="Times New Roman"/>
          <w:lang w:val="vi-VN"/>
        </w:rPr>
        <w:t xml:space="preserve">: Vi sinh vật học </w:t>
      </w:r>
    </w:p>
    <w:p w14:paraId="3DB46116" w14:textId="77777777" w:rsidR="003916E8" w:rsidRPr="00966409" w:rsidRDefault="003916E8" w:rsidP="003916E8">
      <w:pPr>
        <w:jc w:val="both"/>
        <w:rPr>
          <w:rFonts w:ascii="Times New Roman" w:hAnsi="Times New Roman"/>
          <w:lang w:val="vi-VN"/>
        </w:rPr>
      </w:pPr>
      <w:r w:rsidRPr="00966409">
        <w:rPr>
          <w:rFonts w:ascii="Times New Roman" w:hAnsi="Times New Roman"/>
        </w:rPr>
        <w:t>Mã số ngành</w:t>
      </w:r>
      <w:r w:rsidRPr="00966409">
        <w:rPr>
          <w:rFonts w:ascii="Times New Roman" w:hAnsi="Times New Roman"/>
          <w:lang w:val="vi-VN"/>
        </w:rPr>
        <w:t>: 9420107</w:t>
      </w:r>
    </w:p>
    <w:p w14:paraId="4BFD5A24" w14:textId="77777777" w:rsidR="003916E8" w:rsidRPr="00966409" w:rsidRDefault="003916E8" w:rsidP="003916E8">
      <w:pPr>
        <w:jc w:val="both"/>
        <w:rPr>
          <w:rFonts w:ascii="Times New Roman" w:hAnsi="Times New Roman"/>
          <w:lang w:val="vi-VN"/>
        </w:rPr>
      </w:pPr>
      <w:r w:rsidRPr="00966409">
        <w:rPr>
          <w:rFonts w:ascii="Times New Roman" w:hAnsi="Times New Roman"/>
        </w:rPr>
        <w:t>Họ tên nghiên cứu sinh</w:t>
      </w:r>
      <w:r w:rsidRPr="00966409">
        <w:rPr>
          <w:rFonts w:ascii="Times New Roman" w:hAnsi="Times New Roman"/>
          <w:lang w:val="vi-VN"/>
        </w:rPr>
        <w:t>: Chu Thị Bích Phượng</w:t>
      </w:r>
    </w:p>
    <w:p w14:paraId="5177E60D" w14:textId="77777777" w:rsidR="003916E8" w:rsidRPr="00966409" w:rsidRDefault="003916E8" w:rsidP="003916E8">
      <w:pPr>
        <w:tabs>
          <w:tab w:val="left" w:pos="3445"/>
        </w:tabs>
        <w:jc w:val="both"/>
        <w:rPr>
          <w:rFonts w:ascii="Times New Roman" w:hAnsi="Times New Roman"/>
          <w:lang w:val="vi-VN"/>
        </w:rPr>
      </w:pPr>
      <w:r w:rsidRPr="00966409">
        <w:rPr>
          <w:rFonts w:ascii="Times New Roman" w:hAnsi="Times New Roman"/>
        </w:rPr>
        <w:t>Khóa đào tạo</w:t>
      </w:r>
      <w:r w:rsidRPr="00966409">
        <w:rPr>
          <w:rFonts w:ascii="Times New Roman" w:hAnsi="Times New Roman"/>
          <w:lang w:val="vi-VN"/>
        </w:rPr>
        <w:t>: 2018</w:t>
      </w:r>
      <w:r w:rsidRPr="00966409">
        <w:rPr>
          <w:rFonts w:ascii="Times New Roman" w:hAnsi="Times New Roman"/>
        </w:rPr>
        <w:tab/>
      </w:r>
      <w:r w:rsidRPr="00966409">
        <w:rPr>
          <w:rFonts w:ascii="Times New Roman" w:hAnsi="Times New Roman"/>
          <w:lang w:val="vi-VN"/>
        </w:rPr>
        <w:t xml:space="preserve"> </w:t>
      </w:r>
    </w:p>
    <w:p w14:paraId="7FC16BCB" w14:textId="77777777" w:rsidR="003916E8" w:rsidRPr="00966409" w:rsidRDefault="003916E8" w:rsidP="003916E8">
      <w:pPr>
        <w:jc w:val="both"/>
        <w:rPr>
          <w:rFonts w:ascii="Times New Roman" w:hAnsi="Times New Roman"/>
          <w:lang w:val="vi-VN"/>
        </w:rPr>
      </w:pPr>
      <w:r w:rsidRPr="00966409">
        <w:rPr>
          <w:rFonts w:ascii="Times New Roman" w:hAnsi="Times New Roman"/>
        </w:rPr>
        <w:t>Người hướng dẫn khoa học</w:t>
      </w:r>
      <w:r w:rsidRPr="00966409">
        <w:rPr>
          <w:rFonts w:ascii="Times New Roman" w:hAnsi="Times New Roman"/>
          <w:lang w:val="vi-VN"/>
        </w:rPr>
        <w:t xml:space="preserve">: </w:t>
      </w:r>
      <w:r w:rsidRPr="00966409">
        <w:rPr>
          <w:rFonts w:ascii="Times New Roman" w:hAnsi="Times New Roman"/>
        </w:rPr>
        <w:t>PGS</w:t>
      </w:r>
      <w:r w:rsidRPr="00966409">
        <w:rPr>
          <w:rFonts w:ascii="Times New Roman" w:hAnsi="Times New Roman"/>
          <w:lang w:val="vi-VN"/>
        </w:rPr>
        <w:t>. TS. Phan Thị Phượng Trang</w:t>
      </w:r>
    </w:p>
    <w:p w14:paraId="3A513A3D" w14:textId="77777777" w:rsidR="003916E8" w:rsidRPr="00966409" w:rsidRDefault="003916E8" w:rsidP="003916E8">
      <w:pPr>
        <w:jc w:val="both"/>
        <w:rPr>
          <w:rFonts w:ascii="Times New Roman" w:hAnsi="Times New Roman"/>
        </w:rPr>
      </w:pPr>
      <w:r w:rsidRPr="00966409">
        <w:rPr>
          <w:rFonts w:ascii="Times New Roman" w:hAnsi="Times New Roman"/>
        </w:rPr>
        <w:t>Cơ sở đào tạo</w:t>
      </w:r>
      <w:r w:rsidRPr="00966409">
        <w:rPr>
          <w:rFonts w:ascii="Times New Roman" w:hAnsi="Times New Roman"/>
          <w:lang w:val="vi-VN"/>
        </w:rPr>
        <w:t xml:space="preserve">: </w:t>
      </w:r>
      <w:r w:rsidRPr="00966409">
        <w:rPr>
          <w:rFonts w:ascii="Times New Roman" w:hAnsi="Times New Roman"/>
        </w:rPr>
        <w:t xml:space="preserve">Trường Đại học Khoa học Tự nhiên- ĐHQG.HCM </w:t>
      </w:r>
    </w:p>
    <w:p w14:paraId="59341ACA" w14:textId="77777777" w:rsidR="003916E8" w:rsidRPr="00966409" w:rsidRDefault="003916E8" w:rsidP="003916E8">
      <w:pPr>
        <w:jc w:val="both"/>
        <w:rPr>
          <w:rFonts w:ascii="Times New Roman" w:hAnsi="Times New Roman"/>
        </w:rPr>
      </w:pPr>
    </w:p>
    <w:p w14:paraId="3EF48F0D" w14:textId="77777777" w:rsidR="003916E8" w:rsidRPr="00966409" w:rsidRDefault="003916E8" w:rsidP="003916E8">
      <w:pPr>
        <w:pStyle w:val="ListParagraph"/>
        <w:numPr>
          <w:ilvl w:val="0"/>
          <w:numId w:val="1"/>
        </w:numPr>
        <w:jc w:val="both"/>
        <w:rPr>
          <w:rFonts w:ascii="Times New Roman" w:hAnsi="Times New Roman"/>
          <w:lang w:val="vi-VN"/>
        </w:rPr>
      </w:pPr>
      <w:r w:rsidRPr="00966409">
        <w:rPr>
          <w:rFonts w:ascii="Times New Roman" w:hAnsi="Times New Roman"/>
        </w:rPr>
        <w:t xml:space="preserve">TÓM TẮT NỘI DUNG LUẬN ÁN </w:t>
      </w:r>
    </w:p>
    <w:p w14:paraId="4720AD21" w14:textId="77777777" w:rsidR="003916E8" w:rsidRPr="00966409" w:rsidRDefault="003916E8" w:rsidP="003916E8">
      <w:pPr>
        <w:pStyle w:val="ListParagraph"/>
        <w:ind w:hanging="153"/>
        <w:jc w:val="both"/>
        <w:rPr>
          <w:rFonts w:ascii="Times New Roman" w:hAnsi="Times New Roman"/>
          <w:lang w:val="vi-VN"/>
        </w:rPr>
      </w:pPr>
    </w:p>
    <w:p w14:paraId="4B9EA8CC" w14:textId="77777777" w:rsidR="003916E8" w:rsidRPr="00966409" w:rsidRDefault="003916E8" w:rsidP="003916E8">
      <w:pPr>
        <w:ind w:firstLine="567"/>
        <w:jc w:val="both"/>
        <w:rPr>
          <w:rFonts w:ascii="Times New Roman" w:hAnsi="Times New Roman"/>
          <w:lang w:val="vi-VN"/>
        </w:rPr>
      </w:pPr>
      <w:r w:rsidRPr="00966409">
        <w:rPr>
          <w:rFonts w:ascii="Times New Roman" w:hAnsi="Times New Roman"/>
          <w:szCs w:val="24"/>
          <w:lang w:val="vi-VN"/>
        </w:rPr>
        <w:t>Promoter P</w:t>
      </w:r>
      <w:r w:rsidRPr="00966409">
        <w:rPr>
          <w:rFonts w:ascii="Times New Roman" w:hAnsi="Times New Roman"/>
          <w:i/>
          <w:iCs/>
          <w:szCs w:val="24"/>
          <w:lang w:val="vi-VN"/>
        </w:rPr>
        <w:t>grac</w:t>
      </w:r>
      <w:r w:rsidRPr="00966409">
        <w:rPr>
          <w:rFonts w:ascii="Times New Roman" w:hAnsi="Times New Roman"/>
          <w:i/>
          <w:iCs/>
          <w:lang w:val="vi-VN"/>
        </w:rPr>
        <w:t xml:space="preserve">, </w:t>
      </w:r>
      <w:r w:rsidRPr="00966409">
        <w:rPr>
          <w:rFonts w:ascii="Times New Roman" w:hAnsi="Times New Roman"/>
          <w:szCs w:val="24"/>
          <w:lang w:val="vi-VN"/>
        </w:rPr>
        <w:t>một promoter mạnh</w:t>
      </w:r>
      <w:r w:rsidRPr="00966409">
        <w:rPr>
          <w:rFonts w:ascii="Times New Roman" w:hAnsi="Times New Roman"/>
          <w:lang w:val="vi-VN"/>
        </w:rPr>
        <w:t xml:space="preserve"> </w:t>
      </w:r>
      <w:r w:rsidRPr="00966409">
        <w:rPr>
          <w:rFonts w:ascii="Times New Roman" w:hAnsi="Times New Roman"/>
          <w:szCs w:val="24"/>
          <w:lang w:val="vi-VN"/>
        </w:rPr>
        <w:t>cảm ứng IPTG được phát triển nhờ sự kết hợp giữa promoter P</w:t>
      </w:r>
      <w:r w:rsidRPr="00966409">
        <w:rPr>
          <w:rFonts w:ascii="Times New Roman" w:hAnsi="Times New Roman"/>
          <w:i/>
          <w:iCs/>
          <w:szCs w:val="24"/>
          <w:lang w:val="vi-VN"/>
        </w:rPr>
        <w:t xml:space="preserve">groES </w:t>
      </w:r>
      <w:r w:rsidRPr="00966409">
        <w:rPr>
          <w:rFonts w:ascii="Times New Roman" w:hAnsi="Times New Roman"/>
          <w:szCs w:val="24"/>
          <w:lang w:val="vi-VN"/>
        </w:rPr>
        <w:t xml:space="preserve">có nguồn gốc từ vi khuẩn </w:t>
      </w:r>
      <w:r w:rsidRPr="00966409">
        <w:rPr>
          <w:rFonts w:ascii="Times New Roman" w:hAnsi="Times New Roman"/>
          <w:i/>
          <w:iCs/>
          <w:szCs w:val="24"/>
          <w:lang w:val="vi-VN"/>
        </w:rPr>
        <w:t>B. subtilis</w:t>
      </w:r>
      <w:r w:rsidRPr="00966409">
        <w:rPr>
          <w:rFonts w:ascii="Times New Roman" w:hAnsi="Times New Roman"/>
          <w:szCs w:val="24"/>
          <w:lang w:val="vi-VN"/>
        </w:rPr>
        <w:t xml:space="preserve"> và operator </w:t>
      </w:r>
      <w:r w:rsidRPr="00966409">
        <w:rPr>
          <w:rFonts w:ascii="Times New Roman" w:hAnsi="Times New Roman"/>
          <w:i/>
          <w:iCs/>
          <w:szCs w:val="24"/>
          <w:lang w:val="vi-VN"/>
        </w:rPr>
        <w:t xml:space="preserve">lac </w:t>
      </w:r>
      <w:r w:rsidRPr="00966409">
        <w:rPr>
          <w:rFonts w:ascii="Times New Roman" w:hAnsi="Times New Roman"/>
          <w:szCs w:val="24"/>
          <w:lang w:val="vi-VN"/>
        </w:rPr>
        <w:t xml:space="preserve">từ vi khuẩn </w:t>
      </w:r>
      <w:r w:rsidRPr="00966409">
        <w:rPr>
          <w:rFonts w:ascii="Times New Roman" w:hAnsi="Times New Roman"/>
          <w:i/>
          <w:iCs/>
          <w:szCs w:val="24"/>
          <w:lang w:val="vi-VN"/>
        </w:rPr>
        <w:t>E. coli</w:t>
      </w:r>
      <w:r w:rsidRPr="00966409">
        <w:rPr>
          <w:rFonts w:ascii="Times New Roman" w:hAnsi="Times New Roman"/>
          <w:i/>
          <w:iCs/>
          <w:lang w:val="vi-VN"/>
        </w:rPr>
        <w:t xml:space="preserve">, </w:t>
      </w:r>
      <w:r w:rsidRPr="00966409">
        <w:rPr>
          <w:rFonts w:ascii="Times New Roman" w:hAnsi="Times New Roman"/>
          <w:lang w:val="vi-VN"/>
        </w:rPr>
        <w:t>t</w:t>
      </w:r>
      <w:r w:rsidRPr="00966409">
        <w:rPr>
          <w:rFonts w:ascii="Times New Roman" w:hAnsi="Times New Roman"/>
          <w:szCs w:val="24"/>
          <w:lang w:val="vi-VN"/>
        </w:rPr>
        <w:t xml:space="preserve">ừ lâu đã được sử dụng phổ biến cho vi khuẩn </w:t>
      </w:r>
      <w:r w:rsidRPr="00966409">
        <w:rPr>
          <w:rFonts w:ascii="Times New Roman" w:hAnsi="Times New Roman"/>
          <w:i/>
          <w:iCs/>
          <w:szCs w:val="24"/>
          <w:lang w:val="vi-VN"/>
        </w:rPr>
        <w:t>B. subtilis</w:t>
      </w:r>
      <w:r w:rsidRPr="00966409">
        <w:rPr>
          <w:rFonts w:ascii="Times New Roman" w:hAnsi="Times New Roman"/>
          <w:szCs w:val="24"/>
          <w:lang w:val="vi-VN"/>
        </w:rPr>
        <w:t>. Đề tài này được thực hiện nhằm mục tiêu phát triển các hệ thống vector biểu hiện mang promoter P</w:t>
      </w:r>
      <w:r w:rsidRPr="00966409">
        <w:rPr>
          <w:rFonts w:ascii="Times New Roman" w:hAnsi="Times New Roman"/>
          <w:i/>
          <w:iCs/>
          <w:szCs w:val="24"/>
          <w:lang w:val="vi-VN"/>
        </w:rPr>
        <w:t>grac</w:t>
      </w:r>
      <w:r w:rsidRPr="00966409">
        <w:rPr>
          <w:rFonts w:ascii="Times New Roman" w:hAnsi="Times New Roman"/>
          <w:szCs w:val="24"/>
          <w:lang w:val="vi-VN"/>
        </w:rPr>
        <w:t xml:space="preserve"> cảm ứng bằng IPTG sáp nhập gen mục tiêu tại locus </w:t>
      </w:r>
      <w:r w:rsidRPr="00966409">
        <w:rPr>
          <w:rFonts w:ascii="Times New Roman" w:hAnsi="Times New Roman"/>
          <w:i/>
          <w:iCs/>
          <w:szCs w:val="24"/>
          <w:lang w:val="vi-VN"/>
        </w:rPr>
        <w:t>amyE</w:t>
      </w:r>
      <w:r w:rsidRPr="00966409">
        <w:rPr>
          <w:rFonts w:ascii="Times New Roman" w:hAnsi="Times New Roman"/>
          <w:szCs w:val="24"/>
          <w:lang w:val="vi-VN"/>
        </w:rPr>
        <w:t xml:space="preserve">, </w:t>
      </w:r>
      <w:r w:rsidRPr="00966409">
        <w:rPr>
          <w:rFonts w:ascii="Times New Roman" w:hAnsi="Times New Roman"/>
          <w:i/>
          <w:iCs/>
          <w:szCs w:val="24"/>
          <w:lang w:val="vi-VN"/>
        </w:rPr>
        <w:t xml:space="preserve">lacA </w:t>
      </w:r>
      <w:r w:rsidRPr="00966409">
        <w:rPr>
          <w:rFonts w:ascii="Times New Roman" w:hAnsi="Times New Roman"/>
          <w:szCs w:val="24"/>
          <w:lang w:val="vi-VN"/>
        </w:rPr>
        <w:t xml:space="preserve">và kiểm soát chặt chẽ sự biểu hiện protein trong vi khuẩn </w:t>
      </w:r>
      <w:r w:rsidRPr="00966409">
        <w:rPr>
          <w:rFonts w:ascii="Times New Roman" w:hAnsi="Times New Roman"/>
          <w:i/>
          <w:iCs/>
          <w:szCs w:val="24"/>
          <w:lang w:val="vi-VN"/>
        </w:rPr>
        <w:t xml:space="preserve">B. subtilis. </w:t>
      </w:r>
      <w:r w:rsidRPr="00966409">
        <w:rPr>
          <w:rFonts w:ascii="Times New Roman" w:hAnsi="Times New Roman"/>
          <w:szCs w:val="24"/>
          <w:lang w:val="vi-VN"/>
        </w:rPr>
        <w:t>Các hệ thống biểu hiện pHT chứa promoter P</w:t>
      </w:r>
      <w:r w:rsidRPr="00966409">
        <w:rPr>
          <w:rFonts w:ascii="Times New Roman" w:hAnsi="Times New Roman"/>
          <w:i/>
          <w:iCs/>
          <w:szCs w:val="24"/>
          <w:lang w:val="vi-VN"/>
        </w:rPr>
        <w:t>grac</w:t>
      </w:r>
      <w:r w:rsidRPr="00966409">
        <w:rPr>
          <w:rFonts w:ascii="Times New Roman" w:hAnsi="Times New Roman"/>
          <w:szCs w:val="24"/>
          <w:lang w:val="vi-VN"/>
        </w:rPr>
        <w:t xml:space="preserve"> cảm ứng có khả năng sáp nhập gen mục tiêu </w:t>
      </w:r>
      <w:r w:rsidRPr="00966409">
        <w:rPr>
          <w:rFonts w:ascii="Times New Roman" w:hAnsi="Times New Roman"/>
          <w:i/>
          <w:iCs/>
          <w:szCs w:val="24"/>
          <w:lang w:val="vi-VN"/>
        </w:rPr>
        <w:t>gfp</w:t>
      </w:r>
      <w:r w:rsidRPr="00966409">
        <w:rPr>
          <w:rFonts w:ascii="Times New Roman" w:hAnsi="Times New Roman"/>
          <w:i/>
          <w:iCs/>
          <w:szCs w:val="24"/>
          <w:vertAlign w:val="superscript"/>
          <w:lang w:val="vi-VN"/>
        </w:rPr>
        <w:t xml:space="preserve">+ </w:t>
      </w:r>
      <w:r w:rsidRPr="00966409">
        <w:rPr>
          <w:rFonts w:ascii="Times New Roman" w:hAnsi="Times New Roman"/>
          <w:szCs w:val="24"/>
          <w:lang w:val="vi-VN"/>
        </w:rPr>
        <w:t xml:space="preserve">hoặc </w:t>
      </w:r>
      <w:r w:rsidRPr="00966409">
        <w:rPr>
          <w:rFonts w:ascii="Times New Roman" w:hAnsi="Times New Roman"/>
          <w:i/>
          <w:iCs/>
          <w:szCs w:val="24"/>
          <w:lang w:val="vi-VN"/>
        </w:rPr>
        <w:t>bgaB</w:t>
      </w:r>
      <w:r w:rsidRPr="00966409">
        <w:rPr>
          <w:rFonts w:ascii="Times New Roman" w:hAnsi="Times New Roman"/>
          <w:szCs w:val="24"/>
          <w:lang w:val="vi-VN"/>
        </w:rPr>
        <w:t xml:space="preserve"> vào bộ gen của vi khuẩn </w:t>
      </w:r>
      <w:r w:rsidRPr="00966409">
        <w:rPr>
          <w:rFonts w:ascii="Times New Roman" w:hAnsi="Times New Roman"/>
          <w:i/>
          <w:iCs/>
          <w:szCs w:val="24"/>
          <w:lang w:val="vi-VN"/>
        </w:rPr>
        <w:t>B. subtilis</w:t>
      </w:r>
      <w:r w:rsidRPr="00966409">
        <w:rPr>
          <w:rFonts w:ascii="Times New Roman" w:hAnsi="Times New Roman"/>
          <w:szCs w:val="24"/>
          <w:lang w:val="vi-VN"/>
        </w:rPr>
        <w:t xml:space="preserve"> tại vị trí </w:t>
      </w:r>
      <w:r w:rsidRPr="00966409">
        <w:rPr>
          <w:rFonts w:ascii="Times New Roman" w:hAnsi="Times New Roman"/>
          <w:i/>
          <w:iCs/>
          <w:szCs w:val="24"/>
          <w:lang w:val="vi-VN"/>
        </w:rPr>
        <w:t xml:space="preserve">amyE </w:t>
      </w:r>
      <w:r w:rsidRPr="00966409">
        <w:rPr>
          <w:rFonts w:ascii="Times New Roman" w:hAnsi="Times New Roman"/>
          <w:szCs w:val="24"/>
          <w:lang w:val="vi-VN"/>
        </w:rPr>
        <w:t>hoặc</w:t>
      </w:r>
      <w:r w:rsidRPr="00966409">
        <w:rPr>
          <w:rFonts w:ascii="Times New Roman" w:hAnsi="Times New Roman"/>
          <w:i/>
          <w:iCs/>
          <w:szCs w:val="24"/>
          <w:lang w:val="vi-VN"/>
        </w:rPr>
        <w:t xml:space="preserve"> lacA</w:t>
      </w:r>
      <w:r w:rsidRPr="00966409">
        <w:rPr>
          <w:rFonts w:ascii="Times New Roman" w:hAnsi="Times New Roman"/>
          <w:szCs w:val="24"/>
          <w:lang w:val="vi-VN"/>
        </w:rPr>
        <w:t xml:space="preserve"> và kiểm soát chặt chẽ sự biểu hiện protein bằng IPTG. Trong đó, các chủng </w:t>
      </w:r>
      <w:r w:rsidRPr="00966409">
        <w:rPr>
          <w:rFonts w:ascii="Times New Roman" w:hAnsi="Times New Roman"/>
          <w:i/>
          <w:iCs/>
          <w:szCs w:val="24"/>
          <w:lang w:val="vi-VN"/>
        </w:rPr>
        <w:t>B. subtilis</w:t>
      </w:r>
      <w:r w:rsidRPr="00966409">
        <w:rPr>
          <w:rFonts w:ascii="Times New Roman" w:hAnsi="Times New Roman"/>
          <w:szCs w:val="24"/>
          <w:lang w:val="vi-VN"/>
        </w:rPr>
        <w:t xml:space="preserve"> được sáp nhập cassette P</w:t>
      </w:r>
      <w:r w:rsidRPr="00966409">
        <w:rPr>
          <w:rFonts w:ascii="Times New Roman" w:hAnsi="Times New Roman"/>
          <w:i/>
          <w:iCs/>
          <w:szCs w:val="24"/>
          <w:lang w:val="vi-VN"/>
        </w:rPr>
        <w:t>grac</w:t>
      </w:r>
      <w:r w:rsidRPr="00966409">
        <w:rPr>
          <w:rFonts w:ascii="Times New Roman" w:hAnsi="Times New Roman"/>
          <w:szCs w:val="24"/>
          <w:lang w:val="vi-VN"/>
        </w:rPr>
        <w:t>01-</w:t>
      </w:r>
      <w:r w:rsidRPr="00966409">
        <w:rPr>
          <w:rFonts w:ascii="Times New Roman" w:hAnsi="Times New Roman"/>
          <w:i/>
          <w:iCs/>
          <w:szCs w:val="24"/>
          <w:lang w:val="vi-VN"/>
        </w:rPr>
        <w:t>gfp</w:t>
      </w:r>
      <w:r w:rsidRPr="00966409">
        <w:rPr>
          <w:rFonts w:ascii="Times New Roman" w:hAnsi="Times New Roman"/>
          <w:i/>
          <w:iCs/>
          <w:szCs w:val="24"/>
          <w:vertAlign w:val="superscript"/>
          <w:lang w:val="vi-VN"/>
        </w:rPr>
        <w:t>+</w:t>
      </w:r>
      <w:r w:rsidRPr="00966409">
        <w:rPr>
          <w:rFonts w:ascii="Times New Roman" w:hAnsi="Times New Roman"/>
          <w:i/>
          <w:iCs/>
          <w:szCs w:val="24"/>
          <w:lang w:val="vi-VN"/>
        </w:rPr>
        <w:t xml:space="preserve">, </w:t>
      </w:r>
      <w:r w:rsidRPr="00966409">
        <w:rPr>
          <w:rFonts w:ascii="Times New Roman" w:hAnsi="Times New Roman"/>
          <w:szCs w:val="24"/>
          <w:lang w:val="vi-VN"/>
        </w:rPr>
        <w:t>P</w:t>
      </w:r>
      <w:r w:rsidRPr="00966409">
        <w:rPr>
          <w:rFonts w:ascii="Times New Roman" w:hAnsi="Times New Roman"/>
          <w:i/>
          <w:iCs/>
          <w:szCs w:val="24"/>
          <w:lang w:val="vi-VN"/>
        </w:rPr>
        <w:t>grac</w:t>
      </w:r>
      <w:r w:rsidRPr="00966409">
        <w:rPr>
          <w:rFonts w:ascii="Times New Roman" w:hAnsi="Times New Roman"/>
          <w:szCs w:val="24"/>
          <w:lang w:val="vi-VN"/>
        </w:rPr>
        <w:t>100-</w:t>
      </w:r>
      <w:r w:rsidRPr="00966409">
        <w:rPr>
          <w:rFonts w:ascii="Times New Roman" w:hAnsi="Times New Roman"/>
          <w:i/>
          <w:iCs/>
          <w:szCs w:val="24"/>
          <w:lang w:val="vi-VN"/>
        </w:rPr>
        <w:t xml:space="preserve">gfp+, </w:t>
      </w:r>
      <w:r w:rsidRPr="00966409">
        <w:rPr>
          <w:rFonts w:ascii="Times New Roman" w:hAnsi="Times New Roman"/>
          <w:szCs w:val="24"/>
          <w:lang w:val="vi-VN"/>
        </w:rPr>
        <w:t>P</w:t>
      </w:r>
      <w:r w:rsidRPr="00966409">
        <w:rPr>
          <w:rFonts w:ascii="Times New Roman" w:hAnsi="Times New Roman"/>
          <w:i/>
          <w:iCs/>
          <w:szCs w:val="24"/>
          <w:lang w:val="vi-VN"/>
        </w:rPr>
        <w:t>grac</w:t>
      </w:r>
      <w:r w:rsidRPr="00966409">
        <w:rPr>
          <w:rFonts w:ascii="Times New Roman" w:hAnsi="Times New Roman"/>
          <w:szCs w:val="24"/>
          <w:lang w:val="vi-VN"/>
        </w:rPr>
        <w:t>212-</w:t>
      </w:r>
      <w:r w:rsidRPr="00966409">
        <w:rPr>
          <w:rFonts w:ascii="Times New Roman" w:hAnsi="Times New Roman"/>
          <w:i/>
          <w:iCs/>
          <w:szCs w:val="24"/>
          <w:lang w:val="vi-VN"/>
        </w:rPr>
        <w:t>gfp</w:t>
      </w:r>
      <w:r w:rsidRPr="00966409">
        <w:rPr>
          <w:rFonts w:ascii="Times New Roman" w:hAnsi="Times New Roman"/>
          <w:i/>
          <w:iCs/>
          <w:szCs w:val="24"/>
          <w:vertAlign w:val="superscript"/>
          <w:lang w:val="vi-VN"/>
        </w:rPr>
        <w:t>+</w:t>
      </w:r>
      <w:r w:rsidRPr="00966409">
        <w:rPr>
          <w:rFonts w:ascii="Times New Roman" w:hAnsi="Times New Roman"/>
          <w:szCs w:val="24"/>
          <w:lang w:val="vi-VN"/>
        </w:rPr>
        <w:t xml:space="preserve"> có khả năng biểu hiện hiệu quả protein GFP</w:t>
      </w:r>
      <w:r w:rsidRPr="00966409">
        <w:rPr>
          <w:rFonts w:ascii="Times New Roman" w:hAnsi="Times New Roman"/>
          <w:szCs w:val="24"/>
          <w:vertAlign w:val="superscript"/>
          <w:lang w:val="vi-VN"/>
        </w:rPr>
        <w:t>+</w:t>
      </w:r>
      <w:r w:rsidRPr="00966409">
        <w:rPr>
          <w:rFonts w:ascii="Times New Roman" w:hAnsi="Times New Roman"/>
          <w:szCs w:val="24"/>
          <w:lang w:val="vi-VN"/>
        </w:rPr>
        <w:t xml:space="preserve"> và đạt lần lượt khoảng 10%, 14% và 22% tổng số protein tế bào; các chủng </w:t>
      </w:r>
      <w:r w:rsidRPr="00966409">
        <w:rPr>
          <w:rFonts w:ascii="Times New Roman" w:hAnsi="Times New Roman"/>
          <w:i/>
          <w:iCs/>
          <w:szCs w:val="24"/>
          <w:lang w:val="vi-VN"/>
        </w:rPr>
        <w:t>B. subtilis</w:t>
      </w:r>
      <w:r w:rsidRPr="00966409">
        <w:rPr>
          <w:rFonts w:ascii="Times New Roman" w:hAnsi="Times New Roman"/>
          <w:szCs w:val="24"/>
          <w:lang w:val="vi-VN"/>
        </w:rPr>
        <w:t xml:space="preserve"> sáp nhập cassette P</w:t>
      </w:r>
      <w:r w:rsidRPr="00966409">
        <w:rPr>
          <w:rFonts w:ascii="Times New Roman" w:hAnsi="Times New Roman"/>
          <w:i/>
          <w:iCs/>
          <w:szCs w:val="24"/>
          <w:lang w:val="vi-VN"/>
        </w:rPr>
        <w:t>grac</w:t>
      </w:r>
      <w:r w:rsidRPr="00966409">
        <w:rPr>
          <w:rFonts w:ascii="Times New Roman" w:hAnsi="Times New Roman"/>
          <w:szCs w:val="24"/>
          <w:lang w:val="vi-VN"/>
        </w:rPr>
        <w:t>01-</w:t>
      </w:r>
      <w:r w:rsidRPr="00966409">
        <w:rPr>
          <w:rFonts w:ascii="Times New Roman" w:hAnsi="Times New Roman"/>
          <w:i/>
          <w:iCs/>
          <w:szCs w:val="24"/>
          <w:lang w:val="vi-VN"/>
        </w:rPr>
        <w:t>bgaB</w:t>
      </w:r>
      <w:r w:rsidRPr="00966409">
        <w:rPr>
          <w:rFonts w:ascii="Times New Roman" w:hAnsi="Times New Roman"/>
          <w:szCs w:val="24"/>
          <w:lang w:val="vi-VN"/>
        </w:rPr>
        <w:t>, P</w:t>
      </w:r>
      <w:r w:rsidRPr="00966409">
        <w:rPr>
          <w:rFonts w:ascii="Times New Roman" w:hAnsi="Times New Roman"/>
          <w:i/>
          <w:iCs/>
          <w:szCs w:val="24"/>
          <w:lang w:val="vi-VN"/>
        </w:rPr>
        <w:t>grac</w:t>
      </w:r>
      <w:r w:rsidRPr="00966409">
        <w:rPr>
          <w:rFonts w:ascii="Times New Roman" w:hAnsi="Times New Roman"/>
          <w:szCs w:val="24"/>
          <w:lang w:val="vi-VN"/>
        </w:rPr>
        <w:t>100-</w:t>
      </w:r>
      <w:r w:rsidRPr="00966409">
        <w:rPr>
          <w:rFonts w:ascii="Times New Roman" w:hAnsi="Times New Roman"/>
          <w:i/>
          <w:iCs/>
          <w:szCs w:val="24"/>
          <w:lang w:val="vi-VN"/>
        </w:rPr>
        <w:t>bgaB</w:t>
      </w:r>
      <w:r w:rsidRPr="00966409">
        <w:rPr>
          <w:rFonts w:ascii="Times New Roman" w:hAnsi="Times New Roman"/>
          <w:szCs w:val="24"/>
          <w:lang w:val="vi-VN"/>
        </w:rPr>
        <w:t>, P</w:t>
      </w:r>
      <w:r w:rsidRPr="00966409">
        <w:rPr>
          <w:rFonts w:ascii="Times New Roman" w:hAnsi="Times New Roman"/>
          <w:i/>
          <w:iCs/>
          <w:szCs w:val="24"/>
          <w:lang w:val="vi-VN"/>
        </w:rPr>
        <w:t>grac</w:t>
      </w:r>
      <w:r w:rsidRPr="00966409">
        <w:rPr>
          <w:rFonts w:ascii="Times New Roman" w:hAnsi="Times New Roman"/>
          <w:szCs w:val="24"/>
          <w:lang w:val="vi-VN"/>
        </w:rPr>
        <w:t>212-</w:t>
      </w:r>
      <w:r w:rsidRPr="00966409">
        <w:rPr>
          <w:rFonts w:ascii="Times New Roman" w:hAnsi="Times New Roman"/>
          <w:i/>
          <w:iCs/>
          <w:szCs w:val="24"/>
          <w:lang w:val="vi-VN"/>
        </w:rPr>
        <w:t>bgaB</w:t>
      </w:r>
      <w:r w:rsidRPr="00966409">
        <w:rPr>
          <w:rFonts w:ascii="Times New Roman" w:hAnsi="Times New Roman"/>
          <w:szCs w:val="24"/>
          <w:lang w:val="vi-VN"/>
        </w:rPr>
        <w:t xml:space="preserve"> có khả năng biểu hiện hiệu quả protein BgaB và đạt lần lượt khoảng 9%, 15% và 30% tổng số protein tế bào. </w:t>
      </w:r>
      <w:r w:rsidRPr="00966409">
        <w:rPr>
          <w:rFonts w:ascii="Times New Roman" w:hAnsi="Times New Roman"/>
          <w:lang w:val="vi-VN"/>
        </w:rPr>
        <w:t>Ngoài ra, c</w:t>
      </w:r>
      <w:r w:rsidRPr="00966409">
        <w:rPr>
          <w:rFonts w:ascii="Times New Roman" w:hAnsi="Times New Roman"/>
          <w:szCs w:val="24"/>
          <w:lang w:val="vi-VN"/>
        </w:rPr>
        <w:t>ác hệ thống biểu hiện pHT chứa promoter P</w:t>
      </w:r>
      <w:r w:rsidRPr="00966409">
        <w:rPr>
          <w:rFonts w:ascii="Times New Roman" w:hAnsi="Times New Roman"/>
          <w:i/>
          <w:iCs/>
          <w:szCs w:val="24"/>
          <w:lang w:val="vi-VN"/>
        </w:rPr>
        <w:t>grac</w:t>
      </w:r>
      <w:r w:rsidRPr="00966409">
        <w:rPr>
          <w:rFonts w:ascii="Times New Roman" w:hAnsi="Times New Roman"/>
          <w:szCs w:val="24"/>
          <w:lang w:val="vi-VN"/>
        </w:rPr>
        <w:t xml:space="preserve"> cảm ứng có khả năng sáp nhập gen mục tiêu </w:t>
      </w:r>
      <w:r w:rsidRPr="00966409">
        <w:rPr>
          <w:rFonts w:ascii="Times New Roman" w:hAnsi="Times New Roman"/>
          <w:i/>
          <w:iCs/>
          <w:szCs w:val="24"/>
          <w:lang w:val="vi-VN"/>
        </w:rPr>
        <w:t>gfp</w:t>
      </w:r>
      <w:r w:rsidRPr="00966409">
        <w:rPr>
          <w:rFonts w:ascii="Times New Roman" w:hAnsi="Times New Roman"/>
          <w:i/>
          <w:iCs/>
          <w:szCs w:val="24"/>
          <w:vertAlign w:val="superscript"/>
          <w:lang w:val="vi-VN"/>
        </w:rPr>
        <w:t>+</w:t>
      </w:r>
      <w:r w:rsidRPr="00966409">
        <w:rPr>
          <w:rFonts w:ascii="Times New Roman" w:hAnsi="Times New Roman"/>
          <w:szCs w:val="24"/>
          <w:lang w:val="vi-VN"/>
        </w:rPr>
        <w:t xml:space="preserve"> vào bộ gen của vi khuẩn </w:t>
      </w:r>
      <w:r w:rsidRPr="00966409">
        <w:rPr>
          <w:rFonts w:ascii="Times New Roman" w:hAnsi="Times New Roman"/>
          <w:i/>
          <w:iCs/>
          <w:szCs w:val="24"/>
          <w:lang w:val="vi-VN"/>
        </w:rPr>
        <w:t>B. subtilis</w:t>
      </w:r>
      <w:r w:rsidRPr="00966409">
        <w:rPr>
          <w:rFonts w:ascii="Times New Roman" w:hAnsi="Times New Roman"/>
          <w:szCs w:val="24"/>
          <w:lang w:val="vi-VN"/>
        </w:rPr>
        <w:t xml:space="preserve"> đồng thời tại 2 vị trí </w:t>
      </w:r>
      <w:r w:rsidRPr="00966409">
        <w:rPr>
          <w:rFonts w:ascii="Times New Roman" w:hAnsi="Times New Roman"/>
          <w:i/>
          <w:iCs/>
          <w:szCs w:val="24"/>
          <w:lang w:val="vi-VN"/>
        </w:rPr>
        <w:t xml:space="preserve">amyE </w:t>
      </w:r>
      <w:r w:rsidRPr="00966409">
        <w:rPr>
          <w:rFonts w:ascii="Times New Roman" w:hAnsi="Times New Roman"/>
          <w:szCs w:val="24"/>
          <w:lang w:val="vi-VN"/>
        </w:rPr>
        <w:t>và</w:t>
      </w:r>
      <w:r w:rsidRPr="00966409">
        <w:rPr>
          <w:rFonts w:ascii="Times New Roman" w:hAnsi="Times New Roman"/>
          <w:i/>
          <w:iCs/>
          <w:szCs w:val="24"/>
          <w:lang w:val="vi-VN"/>
        </w:rPr>
        <w:t xml:space="preserve"> lacA </w:t>
      </w:r>
      <w:r w:rsidRPr="00966409">
        <w:rPr>
          <w:rFonts w:ascii="Times New Roman" w:hAnsi="Times New Roman"/>
          <w:szCs w:val="24"/>
          <w:lang w:val="vi-VN"/>
        </w:rPr>
        <w:t>và kiểm soát chặt chẽ sự biểu hiện protein bằng IPTG.</w:t>
      </w:r>
      <w:r w:rsidRPr="00966409">
        <w:rPr>
          <w:rFonts w:ascii="Times New Roman" w:hAnsi="Times New Roman"/>
          <w:lang w:val="vi-VN"/>
        </w:rPr>
        <w:t xml:space="preserve"> C</w:t>
      </w:r>
      <w:r w:rsidRPr="00966409">
        <w:rPr>
          <w:rFonts w:ascii="Times New Roman" w:hAnsi="Times New Roman"/>
          <w:szCs w:val="24"/>
          <w:lang w:val="vi-VN"/>
        </w:rPr>
        <w:t xml:space="preserve">ác chủng </w:t>
      </w:r>
      <w:r w:rsidRPr="00966409">
        <w:rPr>
          <w:rFonts w:ascii="Times New Roman" w:hAnsi="Times New Roman"/>
          <w:i/>
          <w:iCs/>
          <w:szCs w:val="24"/>
          <w:lang w:val="vi-VN"/>
        </w:rPr>
        <w:t>B. subtilis</w:t>
      </w:r>
      <w:r w:rsidRPr="00966409">
        <w:rPr>
          <w:rFonts w:ascii="Times New Roman" w:hAnsi="Times New Roman"/>
          <w:szCs w:val="24"/>
          <w:lang w:val="vi-VN"/>
        </w:rPr>
        <w:t xml:space="preserve"> được sáp nhập đồng thời 2 bản sao gen mục tiêu </w:t>
      </w:r>
      <w:r w:rsidRPr="00966409">
        <w:rPr>
          <w:rFonts w:ascii="Times New Roman" w:hAnsi="Times New Roman"/>
          <w:i/>
          <w:iCs/>
          <w:szCs w:val="24"/>
          <w:lang w:val="vi-VN"/>
        </w:rPr>
        <w:t>gfp</w:t>
      </w:r>
      <w:r w:rsidRPr="00966409">
        <w:rPr>
          <w:rFonts w:ascii="Times New Roman" w:hAnsi="Times New Roman"/>
          <w:szCs w:val="24"/>
          <w:vertAlign w:val="superscript"/>
          <w:lang w:val="vi-VN"/>
        </w:rPr>
        <w:t>+</w:t>
      </w:r>
      <w:r w:rsidRPr="00966409">
        <w:rPr>
          <w:rFonts w:ascii="Times New Roman" w:hAnsi="Times New Roman"/>
          <w:szCs w:val="24"/>
          <w:lang w:val="vi-VN"/>
        </w:rPr>
        <w:t xml:space="preserve"> tại vị trí</w:t>
      </w:r>
      <w:r w:rsidRPr="00966409">
        <w:rPr>
          <w:rFonts w:ascii="Times New Roman" w:hAnsi="Times New Roman"/>
          <w:i/>
          <w:iCs/>
          <w:szCs w:val="24"/>
          <w:lang w:val="vi-VN"/>
        </w:rPr>
        <w:t xml:space="preserve"> amyE </w:t>
      </w:r>
      <w:r w:rsidRPr="00966409">
        <w:rPr>
          <w:rFonts w:ascii="Times New Roman" w:hAnsi="Times New Roman"/>
          <w:szCs w:val="24"/>
          <w:lang w:val="vi-VN"/>
        </w:rPr>
        <w:t xml:space="preserve">và </w:t>
      </w:r>
      <w:r w:rsidRPr="00966409">
        <w:rPr>
          <w:rFonts w:ascii="Times New Roman" w:hAnsi="Times New Roman"/>
          <w:i/>
          <w:iCs/>
          <w:szCs w:val="24"/>
          <w:lang w:val="vi-VN"/>
        </w:rPr>
        <w:t xml:space="preserve">lacA </w:t>
      </w:r>
      <w:r w:rsidRPr="00966409">
        <w:rPr>
          <w:rFonts w:ascii="Times New Roman" w:hAnsi="Times New Roman"/>
          <w:szCs w:val="24"/>
          <w:lang w:val="vi-VN"/>
        </w:rPr>
        <w:t>có mức độ biểu hiện protein GFP</w:t>
      </w:r>
      <w:r w:rsidRPr="00966409">
        <w:rPr>
          <w:rFonts w:ascii="Times New Roman" w:hAnsi="Times New Roman"/>
          <w:szCs w:val="24"/>
          <w:vertAlign w:val="superscript"/>
          <w:lang w:val="vi-VN"/>
        </w:rPr>
        <w:t>+</w:t>
      </w:r>
      <w:r w:rsidRPr="00966409">
        <w:rPr>
          <w:rFonts w:ascii="Times New Roman" w:hAnsi="Times New Roman"/>
          <w:szCs w:val="24"/>
          <w:lang w:val="vi-VN"/>
        </w:rPr>
        <w:t xml:space="preserve"> đạt 16,9%, 20,7% và 37,8% tổng số protein tế bào, cao gấp 1,7; 1,5 và 1,7 lần so với các chủng </w:t>
      </w:r>
      <w:r w:rsidRPr="00966409">
        <w:rPr>
          <w:rFonts w:ascii="Times New Roman" w:hAnsi="Times New Roman"/>
          <w:i/>
          <w:iCs/>
          <w:szCs w:val="24"/>
          <w:lang w:val="vi-VN"/>
        </w:rPr>
        <w:t>B. subtilis</w:t>
      </w:r>
      <w:r w:rsidRPr="00966409">
        <w:rPr>
          <w:rFonts w:ascii="Times New Roman" w:hAnsi="Times New Roman"/>
          <w:szCs w:val="24"/>
          <w:lang w:val="vi-VN"/>
        </w:rPr>
        <w:t xml:space="preserve"> chỉ chứa 1 bản sao gen mục tiêu </w:t>
      </w:r>
      <w:r w:rsidRPr="00966409">
        <w:rPr>
          <w:rFonts w:ascii="Times New Roman" w:hAnsi="Times New Roman"/>
          <w:i/>
          <w:iCs/>
          <w:szCs w:val="24"/>
          <w:lang w:val="vi-VN"/>
        </w:rPr>
        <w:t>gfp</w:t>
      </w:r>
      <w:r w:rsidRPr="00966409">
        <w:rPr>
          <w:rFonts w:ascii="Times New Roman" w:hAnsi="Times New Roman"/>
          <w:i/>
          <w:iCs/>
          <w:szCs w:val="24"/>
          <w:vertAlign w:val="superscript"/>
          <w:lang w:val="vi-VN"/>
        </w:rPr>
        <w:t>+</w:t>
      </w:r>
      <w:r w:rsidRPr="00966409">
        <w:rPr>
          <w:rFonts w:ascii="Times New Roman" w:hAnsi="Times New Roman"/>
          <w:szCs w:val="24"/>
          <w:lang w:val="vi-VN"/>
        </w:rPr>
        <w:t xml:space="preserve"> có cùng loại promoter P</w:t>
      </w:r>
      <w:r w:rsidRPr="00966409">
        <w:rPr>
          <w:rFonts w:ascii="Times New Roman" w:hAnsi="Times New Roman"/>
          <w:i/>
          <w:iCs/>
          <w:szCs w:val="24"/>
          <w:lang w:val="vi-VN"/>
        </w:rPr>
        <w:t>grac</w:t>
      </w:r>
      <w:r w:rsidRPr="00966409">
        <w:rPr>
          <w:rFonts w:ascii="Times New Roman" w:hAnsi="Times New Roman"/>
          <w:szCs w:val="24"/>
          <w:lang w:val="vi-VN"/>
        </w:rPr>
        <w:t>01, P</w:t>
      </w:r>
      <w:r w:rsidRPr="00966409">
        <w:rPr>
          <w:rFonts w:ascii="Times New Roman" w:hAnsi="Times New Roman"/>
          <w:i/>
          <w:iCs/>
          <w:szCs w:val="24"/>
          <w:lang w:val="vi-VN"/>
        </w:rPr>
        <w:t>grac</w:t>
      </w:r>
      <w:r w:rsidRPr="00966409">
        <w:rPr>
          <w:rFonts w:ascii="Times New Roman" w:hAnsi="Times New Roman"/>
          <w:szCs w:val="24"/>
          <w:lang w:val="vi-VN"/>
        </w:rPr>
        <w:t>100, P</w:t>
      </w:r>
      <w:r w:rsidRPr="00966409">
        <w:rPr>
          <w:rFonts w:ascii="Times New Roman" w:hAnsi="Times New Roman"/>
          <w:i/>
          <w:iCs/>
          <w:szCs w:val="24"/>
          <w:lang w:val="vi-VN"/>
        </w:rPr>
        <w:t>grac</w:t>
      </w:r>
      <w:r w:rsidRPr="00966409">
        <w:rPr>
          <w:rFonts w:ascii="Times New Roman" w:hAnsi="Times New Roman"/>
          <w:szCs w:val="24"/>
          <w:lang w:val="vi-VN"/>
        </w:rPr>
        <w:t xml:space="preserve">212 tương ứng. Tóm lại, </w:t>
      </w:r>
      <w:r w:rsidRPr="00966409">
        <w:rPr>
          <w:rFonts w:ascii="Times New Roman" w:hAnsi="Times New Roman"/>
          <w:lang w:val="vi-VN"/>
        </w:rPr>
        <w:t xml:space="preserve">các hệ thống vector tạo ra trong đề tài có khả năng kiểm soát chặt chẽ sự biểu hiện protein mục tiêu trong vi khuẩn </w:t>
      </w:r>
      <w:r w:rsidRPr="00966409">
        <w:rPr>
          <w:rFonts w:ascii="Times New Roman" w:hAnsi="Times New Roman"/>
          <w:i/>
          <w:iCs/>
          <w:lang w:val="vi-VN"/>
        </w:rPr>
        <w:t>B. subtilis</w:t>
      </w:r>
      <w:r w:rsidRPr="00966409">
        <w:rPr>
          <w:rFonts w:ascii="Times New Roman" w:hAnsi="Times New Roman"/>
          <w:lang w:val="vi-VN"/>
        </w:rPr>
        <w:t xml:space="preserve"> nhờ chất cảm ứng IPTG ở các mức độ khác nhau từ thấp đến cao và có thể ứng dụng làm công cụ cho việc phát triển các sản phẩm liên quan đến công nghệ protein tái tổ hợp (enzyme, kháng thể, vaccine, …).</w:t>
      </w:r>
    </w:p>
    <w:p w14:paraId="20BE83D6" w14:textId="77777777" w:rsidR="003916E8" w:rsidRPr="00966409" w:rsidRDefault="003916E8" w:rsidP="003916E8">
      <w:pPr>
        <w:ind w:firstLine="567"/>
        <w:jc w:val="both"/>
        <w:rPr>
          <w:rFonts w:ascii="Times New Roman" w:hAnsi="Times New Roman"/>
          <w:szCs w:val="24"/>
          <w:lang w:val="vi-VN"/>
        </w:rPr>
      </w:pPr>
    </w:p>
    <w:p w14:paraId="47D46788" w14:textId="77777777" w:rsidR="003916E8" w:rsidRPr="00966409" w:rsidRDefault="003916E8" w:rsidP="003916E8">
      <w:pPr>
        <w:jc w:val="both"/>
        <w:rPr>
          <w:rFonts w:ascii="Times New Roman" w:hAnsi="Times New Roman"/>
          <w:szCs w:val="24"/>
          <w:lang w:val="vi-VN"/>
        </w:rPr>
      </w:pPr>
    </w:p>
    <w:p w14:paraId="3A94AE7D" w14:textId="77777777" w:rsidR="003916E8" w:rsidRPr="00966409" w:rsidRDefault="003916E8" w:rsidP="003916E8">
      <w:pPr>
        <w:pStyle w:val="ListParagraph"/>
        <w:numPr>
          <w:ilvl w:val="0"/>
          <w:numId w:val="1"/>
        </w:numPr>
        <w:jc w:val="both"/>
        <w:rPr>
          <w:rFonts w:ascii="Times New Roman" w:hAnsi="Times New Roman"/>
          <w:lang w:val="vi-VN"/>
        </w:rPr>
      </w:pPr>
      <w:r w:rsidRPr="00966409">
        <w:rPr>
          <w:rFonts w:ascii="Times New Roman" w:hAnsi="Times New Roman"/>
        </w:rPr>
        <w:t>NHỮNG KẾT QUẢ MỚI CỦA LUẬN ÁN</w:t>
      </w:r>
    </w:p>
    <w:p w14:paraId="74F6C254" w14:textId="77777777" w:rsidR="003916E8" w:rsidRPr="00966409" w:rsidRDefault="003916E8" w:rsidP="003916E8">
      <w:pPr>
        <w:pStyle w:val="ListParagraph"/>
        <w:jc w:val="both"/>
        <w:rPr>
          <w:rFonts w:ascii="Times New Roman" w:hAnsi="Times New Roman"/>
          <w:lang w:val="vi-VN"/>
        </w:rPr>
      </w:pPr>
    </w:p>
    <w:p w14:paraId="398A1750" w14:textId="77777777" w:rsidR="003916E8" w:rsidRPr="00966409" w:rsidRDefault="003916E8" w:rsidP="003916E8">
      <w:pPr>
        <w:jc w:val="both"/>
        <w:rPr>
          <w:rFonts w:ascii="Times New Roman" w:hAnsi="Times New Roman"/>
          <w:sz w:val="26"/>
          <w:szCs w:val="26"/>
          <w:lang w:val="vi-VN"/>
        </w:rPr>
      </w:pPr>
      <w:r w:rsidRPr="00966409">
        <w:rPr>
          <w:rFonts w:ascii="Times New Roman" w:hAnsi="Times New Roman"/>
          <w:sz w:val="26"/>
          <w:szCs w:val="26"/>
          <w:lang w:val="vi-VN"/>
        </w:rPr>
        <w:t>Kết quả nghiên cứu của Luận án đã đóng góp những thông tin khoa học quan trọng trong lĩnh vực nghiên cứu vi sinh vật học:</w:t>
      </w:r>
    </w:p>
    <w:p w14:paraId="01AD2937" w14:textId="77777777" w:rsidR="003916E8" w:rsidRPr="00966409" w:rsidRDefault="003916E8" w:rsidP="003916E8">
      <w:pPr>
        <w:jc w:val="both"/>
        <w:rPr>
          <w:rFonts w:ascii="Times New Roman" w:hAnsi="Times New Roman"/>
          <w:sz w:val="26"/>
          <w:szCs w:val="26"/>
          <w:lang w:val="vi-VN"/>
        </w:rPr>
      </w:pPr>
      <w:r w:rsidRPr="00966409">
        <w:rPr>
          <w:rFonts w:ascii="Times New Roman" w:hAnsi="Times New Roman"/>
          <w:sz w:val="26"/>
          <w:szCs w:val="26"/>
          <w:lang w:val="vi-VN"/>
        </w:rPr>
        <w:t>- Hệ thống vector biểu hiện cảm ứng pHT chứa promoter P</w:t>
      </w:r>
      <w:r w:rsidRPr="00966409">
        <w:rPr>
          <w:rFonts w:ascii="Times New Roman" w:hAnsi="Times New Roman"/>
          <w:i/>
          <w:iCs/>
          <w:sz w:val="26"/>
          <w:szCs w:val="26"/>
          <w:lang w:val="vi-VN"/>
        </w:rPr>
        <w:t>grac</w:t>
      </w:r>
      <w:r w:rsidRPr="00966409">
        <w:rPr>
          <w:rFonts w:ascii="Times New Roman" w:hAnsi="Times New Roman"/>
          <w:sz w:val="26"/>
          <w:szCs w:val="26"/>
          <w:lang w:val="vi-VN"/>
        </w:rPr>
        <w:t xml:space="preserve"> có khả năng sáp nhập gen mục tiêu vào bộ gen của vi khuẩn </w:t>
      </w:r>
      <w:r w:rsidRPr="00966409">
        <w:rPr>
          <w:rFonts w:ascii="Times New Roman" w:hAnsi="Times New Roman"/>
          <w:i/>
          <w:iCs/>
          <w:sz w:val="26"/>
          <w:szCs w:val="26"/>
          <w:lang w:val="vi-VN"/>
        </w:rPr>
        <w:t>B. subtilis</w:t>
      </w:r>
      <w:r w:rsidRPr="00966409">
        <w:rPr>
          <w:rFonts w:ascii="Times New Roman" w:hAnsi="Times New Roman"/>
          <w:sz w:val="26"/>
          <w:szCs w:val="26"/>
          <w:lang w:val="vi-VN"/>
        </w:rPr>
        <w:t xml:space="preserve"> tại vị trí </w:t>
      </w:r>
      <w:r w:rsidRPr="00966409">
        <w:rPr>
          <w:rFonts w:ascii="Times New Roman" w:hAnsi="Times New Roman"/>
          <w:i/>
          <w:iCs/>
          <w:sz w:val="26"/>
          <w:szCs w:val="26"/>
          <w:lang w:val="vi-VN"/>
        </w:rPr>
        <w:t xml:space="preserve">amyE </w:t>
      </w:r>
      <w:r w:rsidRPr="00966409">
        <w:rPr>
          <w:rFonts w:ascii="Times New Roman" w:hAnsi="Times New Roman"/>
          <w:sz w:val="26"/>
          <w:szCs w:val="26"/>
          <w:lang w:val="vi-VN"/>
        </w:rPr>
        <w:t xml:space="preserve">hoặc </w:t>
      </w:r>
      <w:r w:rsidRPr="00966409">
        <w:rPr>
          <w:rFonts w:ascii="Times New Roman" w:hAnsi="Times New Roman"/>
          <w:i/>
          <w:iCs/>
          <w:sz w:val="26"/>
          <w:szCs w:val="26"/>
          <w:lang w:val="vi-VN"/>
        </w:rPr>
        <w:t>lacA</w:t>
      </w:r>
      <w:r w:rsidRPr="00966409">
        <w:rPr>
          <w:rFonts w:ascii="Times New Roman" w:hAnsi="Times New Roman"/>
          <w:sz w:val="26"/>
          <w:szCs w:val="26"/>
          <w:lang w:val="vi-VN"/>
        </w:rPr>
        <w:t xml:space="preserve">. Sự biểu hiện cảm </w:t>
      </w:r>
      <w:r w:rsidRPr="00966409">
        <w:rPr>
          <w:rFonts w:ascii="Times New Roman" w:hAnsi="Times New Roman"/>
          <w:sz w:val="26"/>
          <w:szCs w:val="26"/>
          <w:lang w:val="vi-VN"/>
        </w:rPr>
        <w:lastRenderedPageBreak/>
        <w:t xml:space="preserve">ứng của gen mục tiêu sáp nhập trong tế bào </w:t>
      </w:r>
      <w:r w:rsidRPr="00966409">
        <w:rPr>
          <w:rFonts w:ascii="Times New Roman" w:hAnsi="Times New Roman"/>
          <w:i/>
          <w:iCs/>
          <w:sz w:val="26"/>
          <w:szCs w:val="26"/>
          <w:lang w:val="vi-VN"/>
        </w:rPr>
        <w:t>B. subtilis</w:t>
      </w:r>
      <w:r w:rsidRPr="00966409">
        <w:rPr>
          <w:rFonts w:ascii="Times New Roman" w:hAnsi="Times New Roman"/>
          <w:sz w:val="26"/>
          <w:szCs w:val="26"/>
          <w:lang w:val="vi-VN"/>
        </w:rPr>
        <w:t xml:space="preserve"> có thể được kiểm soát chặt chẽ nhờ chất cảm ứng IPTG.</w:t>
      </w:r>
    </w:p>
    <w:p w14:paraId="6B12CB97" w14:textId="77777777" w:rsidR="003916E8" w:rsidRPr="00966409" w:rsidRDefault="003916E8" w:rsidP="003916E8">
      <w:pPr>
        <w:jc w:val="both"/>
        <w:rPr>
          <w:rFonts w:ascii="Times New Roman" w:hAnsi="Times New Roman"/>
          <w:sz w:val="26"/>
          <w:szCs w:val="26"/>
          <w:lang w:val="vi-VN"/>
        </w:rPr>
      </w:pPr>
      <w:r w:rsidRPr="00966409">
        <w:rPr>
          <w:rFonts w:ascii="Times New Roman" w:hAnsi="Times New Roman"/>
          <w:sz w:val="26"/>
          <w:szCs w:val="26"/>
          <w:lang w:val="vi-VN"/>
        </w:rPr>
        <w:t>- Hệ thống vector biểu hiện cảm ứng pHT chứa promoter P</w:t>
      </w:r>
      <w:r w:rsidRPr="00966409">
        <w:rPr>
          <w:rFonts w:ascii="Times New Roman" w:hAnsi="Times New Roman"/>
          <w:i/>
          <w:iCs/>
          <w:sz w:val="26"/>
          <w:szCs w:val="26"/>
          <w:lang w:val="vi-VN"/>
        </w:rPr>
        <w:t>grac</w:t>
      </w:r>
      <w:r w:rsidRPr="00966409">
        <w:rPr>
          <w:rFonts w:ascii="Times New Roman" w:hAnsi="Times New Roman"/>
          <w:sz w:val="26"/>
          <w:szCs w:val="26"/>
          <w:lang w:val="vi-VN"/>
        </w:rPr>
        <w:t xml:space="preserve"> có khả năng sáp nhập đồng thời hai gen mục tiêu vào bộ gen của vi khuẩn </w:t>
      </w:r>
      <w:r w:rsidRPr="00966409">
        <w:rPr>
          <w:rFonts w:ascii="Times New Roman" w:hAnsi="Times New Roman"/>
          <w:i/>
          <w:iCs/>
          <w:sz w:val="26"/>
          <w:szCs w:val="26"/>
          <w:lang w:val="vi-VN"/>
        </w:rPr>
        <w:t>B. subtilis</w:t>
      </w:r>
      <w:r w:rsidRPr="00966409">
        <w:rPr>
          <w:rFonts w:ascii="Times New Roman" w:hAnsi="Times New Roman"/>
          <w:sz w:val="26"/>
          <w:szCs w:val="26"/>
          <w:lang w:val="vi-VN"/>
        </w:rPr>
        <w:t xml:space="preserve"> tại vị trí </w:t>
      </w:r>
      <w:r w:rsidRPr="00966409">
        <w:rPr>
          <w:rFonts w:ascii="Times New Roman" w:hAnsi="Times New Roman"/>
          <w:i/>
          <w:iCs/>
          <w:sz w:val="26"/>
          <w:szCs w:val="26"/>
          <w:lang w:val="vi-VN"/>
        </w:rPr>
        <w:t>amyE</w:t>
      </w:r>
      <w:r w:rsidRPr="00966409">
        <w:rPr>
          <w:rFonts w:ascii="Times New Roman" w:hAnsi="Times New Roman"/>
          <w:sz w:val="26"/>
          <w:szCs w:val="26"/>
          <w:lang w:val="vi-VN"/>
        </w:rPr>
        <w:t xml:space="preserve"> và </w:t>
      </w:r>
      <w:r w:rsidRPr="00966409">
        <w:rPr>
          <w:rFonts w:ascii="Times New Roman" w:hAnsi="Times New Roman"/>
          <w:i/>
          <w:iCs/>
          <w:sz w:val="26"/>
          <w:szCs w:val="26"/>
          <w:lang w:val="vi-VN"/>
        </w:rPr>
        <w:t>lacA.</w:t>
      </w:r>
      <w:r w:rsidRPr="00966409">
        <w:rPr>
          <w:rFonts w:ascii="Times New Roman" w:hAnsi="Times New Roman"/>
          <w:sz w:val="26"/>
          <w:szCs w:val="26"/>
          <w:lang w:val="vi-VN"/>
        </w:rPr>
        <w:t xml:space="preserve"> Sự biểu hiện protein mục tiêu của các chủng </w:t>
      </w:r>
      <w:r w:rsidRPr="00966409">
        <w:rPr>
          <w:rFonts w:ascii="Times New Roman" w:hAnsi="Times New Roman"/>
          <w:i/>
          <w:iCs/>
          <w:sz w:val="26"/>
          <w:szCs w:val="26"/>
          <w:lang w:val="vi-VN"/>
        </w:rPr>
        <w:t>B. subtilis</w:t>
      </w:r>
      <w:r w:rsidRPr="00966409">
        <w:rPr>
          <w:rFonts w:ascii="Times New Roman" w:hAnsi="Times New Roman"/>
          <w:sz w:val="26"/>
          <w:szCs w:val="26"/>
          <w:lang w:val="vi-VN"/>
        </w:rPr>
        <w:t xml:space="preserve"> chứa gen đồng sáp nhập được tăng cường và được kiểm soát chặt chẽ nhờ chất cảm ứng IPTG.</w:t>
      </w:r>
    </w:p>
    <w:p w14:paraId="4B194AEE" w14:textId="77777777" w:rsidR="003916E8" w:rsidRPr="00966409" w:rsidRDefault="003916E8" w:rsidP="003916E8">
      <w:pPr>
        <w:jc w:val="both"/>
        <w:rPr>
          <w:rFonts w:ascii="Times New Roman" w:hAnsi="Times New Roman"/>
          <w:lang w:val="vi-VN"/>
        </w:rPr>
      </w:pPr>
    </w:p>
    <w:p w14:paraId="245C6C99" w14:textId="77777777" w:rsidR="003916E8" w:rsidRPr="00966409" w:rsidRDefault="003916E8" w:rsidP="003916E8">
      <w:pPr>
        <w:jc w:val="both"/>
        <w:rPr>
          <w:rFonts w:ascii="Times New Roman" w:hAnsi="Times New Roman"/>
          <w:lang w:val="vi-VN"/>
        </w:rPr>
      </w:pPr>
      <w:r w:rsidRPr="00966409">
        <w:rPr>
          <w:rFonts w:ascii="Times New Roman" w:hAnsi="Times New Roman"/>
        </w:rPr>
        <w:t>3. CÁC ỨNG DỤNG/ KHẢ NĂNG ỨNG DỤNG TRONG THỰC TIỄN HAY NHỮNG VẤN ĐỀ CÒN BỎ NGỎ CẦN TIẾP TỤC NGHIÊN CỨU</w:t>
      </w:r>
    </w:p>
    <w:p w14:paraId="08BEDEC9" w14:textId="77777777" w:rsidR="003916E8" w:rsidRPr="00966409" w:rsidRDefault="003916E8" w:rsidP="003916E8">
      <w:pPr>
        <w:jc w:val="both"/>
        <w:rPr>
          <w:rFonts w:ascii="Times New Roman" w:hAnsi="Times New Roman"/>
          <w:lang w:val="vi-VN"/>
        </w:rPr>
      </w:pPr>
    </w:p>
    <w:p w14:paraId="1D757726" w14:textId="77777777" w:rsidR="003916E8" w:rsidRPr="00966409" w:rsidRDefault="003916E8" w:rsidP="003916E8">
      <w:pPr>
        <w:jc w:val="both"/>
        <w:rPr>
          <w:rFonts w:ascii="Times New Roman" w:hAnsi="Times New Roman"/>
          <w:lang w:val="vi-VN"/>
        </w:rPr>
      </w:pPr>
      <w:r w:rsidRPr="00966409">
        <w:rPr>
          <w:rFonts w:ascii="Times New Roman" w:hAnsi="Times New Roman"/>
          <w:lang w:val="vi-VN"/>
        </w:rPr>
        <w:t>Đề tài cung cấp bộ sưu tập các vector biểu hiện cảm ứng pHT chứa các loại promoter P</w:t>
      </w:r>
      <w:r w:rsidRPr="00966409">
        <w:rPr>
          <w:rFonts w:ascii="Times New Roman" w:hAnsi="Times New Roman"/>
          <w:i/>
          <w:iCs/>
          <w:lang w:val="vi-VN"/>
        </w:rPr>
        <w:t>grac</w:t>
      </w:r>
      <w:r w:rsidRPr="00966409">
        <w:rPr>
          <w:rFonts w:ascii="Times New Roman" w:hAnsi="Times New Roman"/>
          <w:lang w:val="vi-VN"/>
        </w:rPr>
        <w:t xml:space="preserve"> khác nhau có khả năng sáp nhập gen mục tiêu vào bộ gen của vi khuẩn </w:t>
      </w:r>
      <w:r w:rsidRPr="00966409">
        <w:rPr>
          <w:rFonts w:ascii="Times New Roman" w:hAnsi="Times New Roman"/>
          <w:i/>
          <w:iCs/>
          <w:lang w:val="vi-VN"/>
        </w:rPr>
        <w:t>B. subtilis</w:t>
      </w:r>
      <w:r w:rsidRPr="00966409">
        <w:rPr>
          <w:rFonts w:ascii="Times New Roman" w:hAnsi="Times New Roman"/>
          <w:lang w:val="vi-VN"/>
        </w:rPr>
        <w:t xml:space="preserve"> tại vị trí </w:t>
      </w:r>
      <w:r w:rsidRPr="00966409">
        <w:rPr>
          <w:rFonts w:ascii="Times New Roman" w:hAnsi="Times New Roman"/>
          <w:i/>
          <w:iCs/>
          <w:lang w:val="vi-VN"/>
        </w:rPr>
        <w:t>amyE, lacA</w:t>
      </w:r>
      <w:r w:rsidRPr="00966409">
        <w:rPr>
          <w:rFonts w:ascii="Times New Roman" w:hAnsi="Times New Roman"/>
          <w:lang w:val="vi-VN"/>
        </w:rPr>
        <w:t xml:space="preserve">. Các hệ thống vector này kiểm soát chặt chẽ sự biểu hiện protein mục tiêu trong vi khuẩn </w:t>
      </w:r>
      <w:r w:rsidRPr="00966409">
        <w:rPr>
          <w:rFonts w:ascii="Times New Roman" w:hAnsi="Times New Roman"/>
          <w:i/>
          <w:iCs/>
          <w:lang w:val="vi-VN"/>
        </w:rPr>
        <w:t>B. subtilis</w:t>
      </w:r>
      <w:r w:rsidRPr="00966409">
        <w:rPr>
          <w:rFonts w:ascii="Times New Roman" w:hAnsi="Times New Roman"/>
          <w:lang w:val="vi-VN"/>
        </w:rPr>
        <w:t xml:space="preserve"> nhờ chất cảm ứng IPTG ở các mức độ khác nhau từ thấp đến cao và có thể ứng dụng làm công cụ cho việc phát triển các sản phẩm liên quan đến công nghệ protein tái tổ hợp (enzyme, kháng thể, vaccine, …).</w:t>
      </w:r>
    </w:p>
    <w:p w14:paraId="3E68B423" w14:textId="77777777" w:rsidR="003916E8" w:rsidRPr="00966409" w:rsidRDefault="003916E8" w:rsidP="003916E8">
      <w:pPr>
        <w:jc w:val="both"/>
        <w:rPr>
          <w:rFonts w:ascii="Times New Roman" w:hAnsi="Times New Roman"/>
          <w:lang w:val="vi-VN"/>
        </w:rPr>
      </w:pPr>
      <w:r w:rsidRPr="00966409">
        <w:rPr>
          <w:rFonts w:ascii="Times New Roman" w:hAnsi="Times New Roman"/>
          <w:lang w:val="vi-VN"/>
        </w:rPr>
        <w:t> </w:t>
      </w:r>
    </w:p>
    <w:p w14:paraId="51D3798E" w14:textId="77777777" w:rsidR="003916E8" w:rsidRPr="00966409" w:rsidRDefault="003916E8" w:rsidP="003916E8">
      <w:pPr>
        <w:jc w:val="both"/>
        <w:rPr>
          <w:rFonts w:ascii="Times New Roman" w:hAnsi="Times New Roman"/>
        </w:rPr>
      </w:pPr>
    </w:p>
    <w:tbl>
      <w:tblPr>
        <w:tblW w:w="0" w:type="auto"/>
        <w:tblLook w:val="01E0" w:firstRow="1" w:lastRow="1" w:firstColumn="1" w:lastColumn="1" w:noHBand="0" w:noVBand="0"/>
      </w:tblPr>
      <w:tblGrid>
        <w:gridCol w:w="4677"/>
        <w:gridCol w:w="4683"/>
      </w:tblGrid>
      <w:tr w:rsidR="003916E8" w:rsidRPr="00966409" w14:paraId="2FD16979" w14:textId="77777777" w:rsidTr="000E3D61">
        <w:tc>
          <w:tcPr>
            <w:tcW w:w="5094" w:type="dxa"/>
          </w:tcPr>
          <w:p w14:paraId="38EB2A6E" w14:textId="77777777" w:rsidR="003916E8" w:rsidRPr="00966409" w:rsidRDefault="003916E8" w:rsidP="000E3D61">
            <w:pPr>
              <w:jc w:val="center"/>
              <w:rPr>
                <w:rFonts w:ascii="Times New Roman" w:hAnsi="Times New Roman"/>
              </w:rPr>
            </w:pPr>
            <w:r w:rsidRPr="00966409">
              <w:rPr>
                <w:rFonts w:ascii="Times New Roman" w:hAnsi="Times New Roman"/>
                <w:b/>
              </w:rPr>
              <w:t xml:space="preserve">TẬP THỂ CÁN BỘ HƯỚNG DẪN </w:t>
            </w:r>
          </w:p>
          <w:p w14:paraId="30C7A2BE" w14:textId="77777777" w:rsidR="003916E8" w:rsidRPr="00966409" w:rsidRDefault="003916E8" w:rsidP="000E3D61">
            <w:pPr>
              <w:rPr>
                <w:rFonts w:ascii="Times New Roman" w:hAnsi="Times New Roman"/>
              </w:rPr>
            </w:pPr>
          </w:p>
          <w:p w14:paraId="75BB1243" w14:textId="77777777" w:rsidR="003916E8" w:rsidRPr="00966409" w:rsidRDefault="003916E8" w:rsidP="000E3D61">
            <w:pPr>
              <w:rPr>
                <w:rFonts w:ascii="Times New Roman" w:hAnsi="Times New Roman"/>
              </w:rPr>
            </w:pPr>
          </w:p>
          <w:p w14:paraId="24B879DF" w14:textId="77777777" w:rsidR="003916E8" w:rsidRPr="00966409" w:rsidRDefault="003916E8" w:rsidP="000E3D61">
            <w:pPr>
              <w:rPr>
                <w:rFonts w:ascii="Times New Roman" w:hAnsi="Times New Roman"/>
                <w:lang w:val="vi-VN"/>
              </w:rPr>
            </w:pPr>
          </w:p>
          <w:p w14:paraId="54281848" w14:textId="77777777" w:rsidR="003916E8" w:rsidRPr="00966409" w:rsidRDefault="003916E8" w:rsidP="000E3D61">
            <w:pPr>
              <w:rPr>
                <w:rFonts w:ascii="Times New Roman" w:hAnsi="Times New Roman"/>
                <w:lang w:val="vi-VN"/>
              </w:rPr>
            </w:pPr>
          </w:p>
          <w:p w14:paraId="21386BCF" w14:textId="77777777" w:rsidR="003916E8" w:rsidRPr="00966409" w:rsidRDefault="003916E8" w:rsidP="000E3D61">
            <w:pPr>
              <w:tabs>
                <w:tab w:val="left" w:pos="3106"/>
              </w:tabs>
              <w:jc w:val="center"/>
              <w:rPr>
                <w:rFonts w:ascii="Times New Roman" w:hAnsi="Times New Roman"/>
                <w:lang w:val="vi-VN"/>
              </w:rPr>
            </w:pPr>
            <w:r w:rsidRPr="00966409">
              <w:rPr>
                <w:rFonts w:ascii="Times New Roman" w:hAnsi="Times New Roman"/>
              </w:rPr>
              <w:t>PGS</w:t>
            </w:r>
            <w:r w:rsidRPr="00966409">
              <w:rPr>
                <w:rFonts w:ascii="Times New Roman" w:hAnsi="Times New Roman"/>
                <w:lang w:val="vi-VN"/>
              </w:rPr>
              <w:t>. TS. Phan Thị Phượng Trang</w:t>
            </w:r>
          </w:p>
        </w:tc>
        <w:tc>
          <w:tcPr>
            <w:tcW w:w="5094" w:type="dxa"/>
          </w:tcPr>
          <w:p w14:paraId="0C8C9C06" w14:textId="77777777" w:rsidR="003916E8" w:rsidRPr="00966409" w:rsidRDefault="003916E8" w:rsidP="000E3D61">
            <w:pPr>
              <w:jc w:val="center"/>
              <w:rPr>
                <w:rFonts w:ascii="Times New Roman" w:hAnsi="Times New Roman"/>
                <w:b/>
              </w:rPr>
            </w:pPr>
            <w:r w:rsidRPr="00966409">
              <w:rPr>
                <w:rFonts w:ascii="Times New Roman" w:hAnsi="Times New Roman"/>
                <w:b/>
              </w:rPr>
              <w:t xml:space="preserve">NGHIÊN CỨU SINH </w:t>
            </w:r>
          </w:p>
          <w:p w14:paraId="094A5206" w14:textId="77777777" w:rsidR="003916E8" w:rsidRPr="00966409" w:rsidRDefault="003916E8" w:rsidP="000E3D61">
            <w:pPr>
              <w:jc w:val="center"/>
              <w:rPr>
                <w:rFonts w:ascii="Times New Roman" w:hAnsi="Times New Roman"/>
                <w:lang w:val="vi-VN"/>
              </w:rPr>
            </w:pPr>
          </w:p>
          <w:p w14:paraId="03395A5E" w14:textId="77777777" w:rsidR="003916E8" w:rsidRPr="00966409" w:rsidRDefault="003916E8" w:rsidP="000E3D61">
            <w:pPr>
              <w:jc w:val="center"/>
              <w:rPr>
                <w:rFonts w:ascii="Times New Roman" w:hAnsi="Times New Roman"/>
                <w:lang w:val="vi-VN"/>
              </w:rPr>
            </w:pPr>
          </w:p>
          <w:p w14:paraId="4A4C85BD" w14:textId="77777777" w:rsidR="003916E8" w:rsidRPr="00966409" w:rsidRDefault="003916E8" w:rsidP="000E3D61">
            <w:pPr>
              <w:jc w:val="center"/>
              <w:rPr>
                <w:rFonts w:ascii="Times New Roman" w:hAnsi="Times New Roman"/>
              </w:rPr>
            </w:pPr>
          </w:p>
          <w:p w14:paraId="74B38956" w14:textId="77777777" w:rsidR="003916E8" w:rsidRPr="00966409" w:rsidRDefault="003916E8" w:rsidP="000E3D61">
            <w:pPr>
              <w:jc w:val="center"/>
              <w:rPr>
                <w:rFonts w:ascii="Times New Roman" w:hAnsi="Times New Roman"/>
              </w:rPr>
            </w:pPr>
          </w:p>
          <w:p w14:paraId="26A8ABBE" w14:textId="77777777" w:rsidR="003916E8" w:rsidRPr="00966409" w:rsidRDefault="003916E8" w:rsidP="000E3D61">
            <w:pPr>
              <w:jc w:val="center"/>
              <w:rPr>
                <w:rFonts w:ascii="Times New Roman" w:hAnsi="Times New Roman"/>
                <w:lang w:val="vi-VN"/>
              </w:rPr>
            </w:pPr>
            <w:r w:rsidRPr="00966409">
              <w:rPr>
                <w:rFonts w:ascii="Times New Roman" w:hAnsi="Times New Roman"/>
              </w:rPr>
              <w:t>Chu</w:t>
            </w:r>
            <w:r w:rsidRPr="00966409">
              <w:rPr>
                <w:rFonts w:ascii="Times New Roman" w:hAnsi="Times New Roman"/>
                <w:lang w:val="vi-VN"/>
              </w:rPr>
              <w:t xml:space="preserve"> Thị Bích Phượng</w:t>
            </w:r>
          </w:p>
        </w:tc>
      </w:tr>
    </w:tbl>
    <w:p w14:paraId="0FC80B72" w14:textId="77777777" w:rsidR="003916E8" w:rsidRPr="00966409" w:rsidRDefault="003916E8" w:rsidP="003916E8">
      <w:pPr>
        <w:jc w:val="both"/>
        <w:rPr>
          <w:rFonts w:ascii="Times New Roman" w:hAnsi="Times New Roman"/>
          <w:b/>
        </w:rPr>
      </w:pPr>
    </w:p>
    <w:p w14:paraId="086BC8A5" w14:textId="77777777" w:rsidR="003916E8" w:rsidRPr="00966409" w:rsidRDefault="003916E8" w:rsidP="003916E8">
      <w:pPr>
        <w:jc w:val="center"/>
        <w:rPr>
          <w:rFonts w:ascii="Times New Roman" w:hAnsi="Times New Roman"/>
          <w:b/>
          <w:lang w:val="vi-VN"/>
        </w:rPr>
      </w:pPr>
    </w:p>
    <w:p w14:paraId="29FD0635" w14:textId="77777777" w:rsidR="003916E8" w:rsidRPr="00966409" w:rsidRDefault="003916E8" w:rsidP="003916E8">
      <w:pPr>
        <w:jc w:val="center"/>
        <w:rPr>
          <w:rFonts w:ascii="Times New Roman" w:hAnsi="Times New Roman"/>
          <w:b/>
        </w:rPr>
      </w:pPr>
      <w:r w:rsidRPr="00966409">
        <w:rPr>
          <w:rFonts w:ascii="Times New Roman" w:hAnsi="Times New Roman"/>
          <w:b/>
        </w:rPr>
        <w:t>XÁC NHẬN CỦA CƠ SỞ ĐÀO TẠO</w:t>
      </w:r>
    </w:p>
    <w:p w14:paraId="6AE3F5CB" w14:textId="77777777" w:rsidR="003916E8" w:rsidRPr="00966409" w:rsidRDefault="003916E8" w:rsidP="003916E8">
      <w:pPr>
        <w:tabs>
          <w:tab w:val="center" w:pos="4987"/>
          <w:tab w:val="left" w:pos="6840"/>
          <w:tab w:val="left" w:pos="7722"/>
        </w:tabs>
        <w:jc w:val="center"/>
        <w:rPr>
          <w:rFonts w:ascii="Times New Roman" w:hAnsi="Times New Roman"/>
        </w:rPr>
      </w:pPr>
      <w:r w:rsidRPr="00966409">
        <w:rPr>
          <w:rFonts w:ascii="Times New Roman" w:hAnsi="Times New Roman"/>
          <w:b/>
        </w:rPr>
        <w:t>HIỆU TRƯỞNG</w:t>
      </w:r>
    </w:p>
    <w:p w14:paraId="46596515" w14:textId="77777777" w:rsidR="003916E8" w:rsidRPr="00966409" w:rsidRDefault="003916E8" w:rsidP="003916E8">
      <w:pPr>
        <w:spacing w:after="160" w:line="259" w:lineRule="auto"/>
        <w:rPr>
          <w:rFonts w:ascii="Times New Roman" w:hAnsi="Times New Roman"/>
        </w:rPr>
      </w:pPr>
      <w:r w:rsidRPr="00966409">
        <w:rPr>
          <w:rFonts w:ascii="Times New Roman" w:hAnsi="Times New Roman"/>
        </w:rPr>
        <w:br w:type="page"/>
      </w:r>
    </w:p>
    <w:p w14:paraId="6E87A587" w14:textId="77777777" w:rsidR="003916E8" w:rsidRPr="00966409" w:rsidRDefault="003916E8" w:rsidP="003916E8">
      <w:pPr>
        <w:tabs>
          <w:tab w:val="center" w:pos="4987"/>
          <w:tab w:val="left" w:pos="6840"/>
          <w:tab w:val="left" w:pos="7722"/>
        </w:tabs>
        <w:rPr>
          <w:rFonts w:ascii="Times New Roman" w:hAnsi="Times New Roman"/>
        </w:rPr>
      </w:pPr>
    </w:p>
    <w:p w14:paraId="64E61025" w14:textId="77777777" w:rsidR="003916E8" w:rsidRPr="00966409" w:rsidRDefault="003916E8" w:rsidP="003916E8">
      <w:pPr>
        <w:jc w:val="center"/>
        <w:rPr>
          <w:rFonts w:ascii="Times New Roman" w:hAnsi="Times New Roman"/>
          <w:b/>
          <w:bCs/>
          <w:sz w:val="28"/>
          <w:szCs w:val="28"/>
          <w:lang w:val="vi-VN"/>
        </w:rPr>
      </w:pPr>
      <w:r w:rsidRPr="00966409">
        <w:rPr>
          <w:rFonts w:ascii="Times New Roman" w:hAnsi="Times New Roman"/>
          <w:b/>
          <w:bCs/>
          <w:sz w:val="28"/>
          <w:szCs w:val="28"/>
        </w:rPr>
        <w:t>THESIS INFORMATION</w:t>
      </w:r>
    </w:p>
    <w:p w14:paraId="69064F0E" w14:textId="77777777" w:rsidR="003916E8" w:rsidRPr="00966409" w:rsidRDefault="003916E8" w:rsidP="003916E8">
      <w:pPr>
        <w:jc w:val="both"/>
        <w:rPr>
          <w:rFonts w:ascii="Times New Roman" w:hAnsi="Times New Roman"/>
        </w:rPr>
      </w:pPr>
    </w:p>
    <w:p w14:paraId="3213B057" w14:textId="77777777" w:rsidR="003916E8" w:rsidRPr="00966409" w:rsidRDefault="003916E8" w:rsidP="003916E8">
      <w:pPr>
        <w:jc w:val="both"/>
        <w:rPr>
          <w:rFonts w:ascii="Times New Roman" w:hAnsi="Times New Roman"/>
          <w:u w:val="single"/>
        </w:rPr>
      </w:pPr>
    </w:p>
    <w:p w14:paraId="3860D4CB" w14:textId="77777777" w:rsidR="003916E8" w:rsidRPr="00966409" w:rsidRDefault="003916E8" w:rsidP="003916E8">
      <w:pPr>
        <w:jc w:val="both"/>
        <w:rPr>
          <w:rFonts w:ascii="Times New Roman" w:hAnsi="Times New Roman"/>
          <w:i/>
          <w:noProof/>
          <w:lang w:val="vi-VN"/>
        </w:rPr>
      </w:pPr>
      <w:r w:rsidRPr="00966409">
        <w:rPr>
          <w:rStyle w:val="longtext"/>
          <w:rFonts w:ascii="Times New Roman" w:eastAsiaTheme="majorEastAsia" w:hAnsi="Times New Roman"/>
        </w:rPr>
        <w:t>Thesis title</w:t>
      </w:r>
      <w:r w:rsidRPr="00966409">
        <w:rPr>
          <w:rFonts w:ascii="Times New Roman" w:hAnsi="Times New Roman"/>
        </w:rPr>
        <w:t>: Development of expression vectors based on the IPTG-inducible P</w:t>
      </w:r>
      <w:r w:rsidRPr="00966409">
        <w:rPr>
          <w:rFonts w:ascii="Times New Roman" w:hAnsi="Times New Roman"/>
          <w:i/>
          <w:iCs/>
        </w:rPr>
        <w:t>grac</w:t>
      </w:r>
      <w:r w:rsidRPr="00966409">
        <w:rPr>
          <w:rFonts w:ascii="Times New Roman" w:hAnsi="Times New Roman"/>
        </w:rPr>
        <w:t xml:space="preserve"> promoter integrated into the </w:t>
      </w:r>
      <w:r w:rsidRPr="00966409">
        <w:rPr>
          <w:rFonts w:ascii="Times New Roman" w:hAnsi="Times New Roman"/>
          <w:i/>
          <w:iCs/>
        </w:rPr>
        <w:t>B. subtilis</w:t>
      </w:r>
      <w:r w:rsidRPr="00966409">
        <w:rPr>
          <w:rFonts w:ascii="Times New Roman" w:hAnsi="Times New Roman"/>
        </w:rPr>
        <w:t xml:space="preserve"> genome at the </w:t>
      </w:r>
      <w:r w:rsidRPr="00966409">
        <w:rPr>
          <w:rFonts w:ascii="Times New Roman" w:hAnsi="Times New Roman"/>
          <w:i/>
          <w:iCs/>
        </w:rPr>
        <w:t>amyE</w:t>
      </w:r>
      <w:r w:rsidRPr="00966409">
        <w:rPr>
          <w:rFonts w:ascii="Times New Roman" w:hAnsi="Times New Roman"/>
        </w:rPr>
        <w:t xml:space="preserve"> and</w:t>
      </w:r>
      <w:r w:rsidRPr="00966409">
        <w:rPr>
          <w:rFonts w:ascii="Times New Roman" w:hAnsi="Times New Roman"/>
          <w:i/>
          <w:iCs/>
        </w:rPr>
        <w:t xml:space="preserve"> lacA</w:t>
      </w:r>
      <w:r w:rsidRPr="00966409">
        <w:rPr>
          <w:rFonts w:ascii="Times New Roman" w:hAnsi="Times New Roman"/>
        </w:rPr>
        <w:t xml:space="preserve"> loci</w:t>
      </w:r>
    </w:p>
    <w:p w14:paraId="75D04BC1" w14:textId="77777777" w:rsidR="003916E8" w:rsidRPr="00966409" w:rsidRDefault="003916E8" w:rsidP="003916E8">
      <w:pPr>
        <w:jc w:val="both"/>
        <w:rPr>
          <w:rFonts w:ascii="Times New Roman" w:hAnsi="Times New Roman"/>
          <w:lang w:val="vi-VN"/>
        </w:rPr>
      </w:pPr>
      <w:r w:rsidRPr="00966409">
        <w:rPr>
          <w:rFonts w:ascii="Times New Roman" w:hAnsi="Times New Roman"/>
        </w:rPr>
        <w:t>Speciality:</w:t>
      </w:r>
      <w:r w:rsidRPr="00966409">
        <w:rPr>
          <w:rFonts w:ascii="Times New Roman" w:hAnsi="Times New Roman"/>
          <w:lang w:val="vi-VN"/>
        </w:rPr>
        <w:t xml:space="preserve"> Microbiology</w:t>
      </w:r>
    </w:p>
    <w:p w14:paraId="52F72D6A" w14:textId="77777777" w:rsidR="003916E8" w:rsidRPr="00966409" w:rsidRDefault="003916E8" w:rsidP="003916E8">
      <w:pPr>
        <w:jc w:val="both"/>
        <w:rPr>
          <w:rFonts w:ascii="Times New Roman" w:hAnsi="Times New Roman"/>
          <w:lang w:val="vi-VN"/>
        </w:rPr>
      </w:pPr>
      <w:r w:rsidRPr="00966409">
        <w:rPr>
          <w:rFonts w:ascii="Times New Roman" w:hAnsi="Times New Roman"/>
        </w:rPr>
        <w:t>Code:</w:t>
      </w:r>
      <w:r w:rsidRPr="00966409">
        <w:rPr>
          <w:rFonts w:ascii="Times New Roman" w:hAnsi="Times New Roman"/>
          <w:lang w:val="vi-VN"/>
        </w:rPr>
        <w:t xml:space="preserve"> 9420107</w:t>
      </w:r>
    </w:p>
    <w:p w14:paraId="6F96108D" w14:textId="77777777" w:rsidR="003916E8" w:rsidRPr="00966409" w:rsidRDefault="003916E8" w:rsidP="003916E8">
      <w:pPr>
        <w:jc w:val="both"/>
        <w:rPr>
          <w:rFonts w:ascii="Times New Roman" w:hAnsi="Times New Roman"/>
          <w:lang w:val="vi-VN"/>
        </w:rPr>
      </w:pPr>
      <w:r w:rsidRPr="00966409">
        <w:rPr>
          <w:rFonts w:ascii="Times New Roman" w:hAnsi="Times New Roman"/>
        </w:rPr>
        <w:t>Name of PhD Student:</w:t>
      </w:r>
      <w:r w:rsidRPr="00966409">
        <w:rPr>
          <w:rFonts w:ascii="Times New Roman" w:hAnsi="Times New Roman"/>
          <w:lang w:val="vi-VN"/>
        </w:rPr>
        <w:t xml:space="preserve"> Chu Thi Bich Phuong</w:t>
      </w:r>
    </w:p>
    <w:p w14:paraId="6B05D147" w14:textId="77777777" w:rsidR="003916E8" w:rsidRPr="00966409" w:rsidRDefault="003916E8" w:rsidP="003916E8">
      <w:pPr>
        <w:tabs>
          <w:tab w:val="left" w:pos="3445"/>
        </w:tabs>
        <w:jc w:val="both"/>
        <w:rPr>
          <w:rFonts w:ascii="Times New Roman" w:hAnsi="Times New Roman"/>
          <w:lang w:val="vi-VN"/>
        </w:rPr>
      </w:pPr>
      <w:r w:rsidRPr="00966409">
        <w:rPr>
          <w:rFonts w:ascii="Times New Roman" w:hAnsi="Times New Roman"/>
        </w:rPr>
        <w:t>Academic year:</w:t>
      </w:r>
      <w:r w:rsidRPr="00966409">
        <w:rPr>
          <w:rFonts w:ascii="Times New Roman" w:hAnsi="Times New Roman"/>
          <w:lang w:val="vi-VN"/>
        </w:rPr>
        <w:t xml:space="preserve"> 2018</w:t>
      </w:r>
      <w:r w:rsidRPr="00966409">
        <w:rPr>
          <w:rFonts w:ascii="Times New Roman" w:hAnsi="Times New Roman"/>
        </w:rPr>
        <w:tab/>
      </w:r>
      <w:r w:rsidRPr="00966409">
        <w:rPr>
          <w:rFonts w:ascii="Times New Roman" w:hAnsi="Times New Roman"/>
          <w:lang w:val="vi-VN"/>
        </w:rPr>
        <w:t xml:space="preserve"> </w:t>
      </w:r>
    </w:p>
    <w:p w14:paraId="593A8BC0" w14:textId="77777777" w:rsidR="003916E8" w:rsidRPr="00966409" w:rsidRDefault="003916E8" w:rsidP="003916E8">
      <w:pPr>
        <w:jc w:val="both"/>
        <w:rPr>
          <w:rFonts w:ascii="Times New Roman" w:hAnsi="Times New Roman"/>
          <w:lang w:val="vi-VN"/>
        </w:rPr>
      </w:pPr>
      <w:r w:rsidRPr="00966409">
        <w:rPr>
          <w:rFonts w:ascii="Times New Roman" w:hAnsi="Times New Roman"/>
        </w:rPr>
        <w:t>Supervisor: Associate Prof., PhD</w:t>
      </w:r>
      <w:r w:rsidRPr="00966409">
        <w:rPr>
          <w:rFonts w:ascii="Times New Roman" w:hAnsi="Times New Roman"/>
          <w:lang w:val="vi-VN"/>
        </w:rPr>
        <w:t>. Phan Thi Phuong Trang</w:t>
      </w:r>
    </w:p>
    <w:p w14:paraId="36102170" w14:textId="77777777" w:rsidR="003916E8" w:rsidRPr="00966409" w:rsidRDefault="003916E8" w:rsidP="003916E8">
      <w:pPr>
        <w:jc w:val="both"/>
        <w:rPr>
          <w:rFonts w:ascii="Times New Roman" w:hAnsi="Times New Roman"/>
        </w:rPr>
      </w:pPr>
      <w:r w:rsidRPr="00966409">
        <w:rPr>
          <w:rFonts w:ascii="Times New Roman" w:hAnsi="Times New Roman"/>
        </w:rPr>
        <w:t xml:space="preserve">At: </w:t>
      </w:r>
      <w:r w:rsidRPr="00966409">
        <w:rPr>
          <w:rStyle w:val="longtext"/>
          <w:rFonts w:ascii="Times New Roman" w:eastAsiaTheme="majorEastAsia" w:hAnsi="Times New Roman"/>
        </w:rPr>
        <w:t>VNUHCM -University of Science</w:t>
      </w:r>
    </w:p>
    <w:p w14:paraId="23DF939D" w14:textId="77777777" w:rsidR="003916E8" w:rsidRPr="00966409" w:rsidRDefault="003916E8" w:rsidP="003916E8">
      <w:pPr>
        <w:jc w:val="both"/>
        <w:rPr>
          <w:rFonts w:ascii="Times New Roman" w:hAnsi="Times New Roman"/>
        </w:rPr>
      </w:pPr>
    </w:p>
    <w:p w14:paraId="532EC447" w14:textId="77777777" w:rsidR="003916E8" w:rsidRPr="00966409" w:rsidRDefault="003916E8" w:rsidP="003916E8">
      <w:pPr>
        <w:pStyle w:val="ListParagraph"/>
        <w:numPr>
          <w:ilvl w:val="0"/>
          <w:numId w:val="2"/>
        </w:numPr>
        <w:jc w:val="both"/>
        <w:rPr>
          <w:rFonts w:ascii="Times New Roman" w:hAnsi="Times New Roman"/>
          <w:b/>
          <w:bCs/>
          <w:lang w:val="vi-VN"/>
        </w:rPr>
      </w:pPr>
      <w:r w:rsidRPr="00966409">
        <w:rPr>
          <w:rFonts w:ascii="Times New Roman" w:hAnsi="Times New Roman"/>
          <w:b/>
          <w:bCs/>
        </w:rPr>
        <w:t>SUMMARY:</w:t>
      </w:r>
    </w:p>
    <w:p w14:paraId="442CB441" w14:textId="77777777" w:rsidR="003916E8" w:rsidRPr="00966409" w:rsidRDefault="003916E8" w:rsidP="003916E8">
      <w:pPr>
        <w:pStyle w:val="ListParagraph"/>
        <w:ind w:hanging="153"/>
        <w:jc w:val="both"/>
        <w:rPr>
          <w:rFonts w:ascii="Times New Roman" w:hAnsi="Times New Roman"/>
          <w:lang w:val="vi-VN"/>
        </w:rPr>
      </w:pPr>
    </w:p>
    <w:p w14:paraId="020C0100" w14:textId="77777777" w:rsidR="003916E8" w:rsidRPr="00966409" w:rsidRDefault="003916E8" w:rsidP="003916E8">
      <w:pPr>
        <w:spacing w:line="276" w:lineRule="auto"/>
        <w:ind w:firstLine="567"/>
        <w:jc w:val="both"/>
        <w:rPr>
          <w:rFonts w:ascii="Times New Roman" w:hAnsi="Times New Roman"/>
        </w:rPr>
      </w:pPr>
      <w:r w:rsidRPr="00966409">
        <w:rPr>
          <w:rFonts w:ascii="Times New Roman" w:hAnsi="Times New Roman"/>
        </w:rPr>
        <w:t>In this study, we constructed IPTG-inducible expression vectors containing strong P</w:t>
      </w:r>
      <w:r w:rsidRPr="00966409">
        <w:rPr>
          <w:rFonts w:ascii="Times New Roman" w:hAnsi="Times New Roman"/>
          <w:i/>
          <w:iCs/>
        </w:rPr>
        <w:t>grac</w:t>
      </w:r>
      <w:r w:rsidRPr="00966409">
        <w:rPr>
          <w:rFonts w:ascii="Times New Roman" w:hAnsi="Times New Roman"/>
        </w:rPr>
        <w:t xml:space="preserve"> promoters that allow integration of the transgene at either the </w:t>
      </w:r>
      <w:r w:rsidRPr="00966409">
        <w:rPr>
          <w:rFonts w:ascii="Times New Roman" w:hAnsi="Times New Roman"/>
          <w:i/>
          <w:iCs/>
        </w:rPr>
        <w:t>amyE</w:t>
      </w:r>
      <w:r w:rsidRPr="00966409">
        <w:rPr>
          <w:rFonts w:ascii="Times New Roman" w:hAnsi="Times New Roman"/>
        </w:rPr>
        <w:t xml:space="preserve"> or </w:t>
      </w:r>
      <w:r w:rsidRPr="00966409">
        <w:rPr>
          <w:rFonts w:ascii="Times New Roman" w:hAnsi="Times New Roman"/>
          <w:i/>
          <w:iCs/>
        </w:rPr>
        <w:t>lacA</w:t>
      </w:r>
      <w:r w:rsidRPr="00966409">
        <w:rPr>
          <w:rFonts w:ascii="Times New Roman" w:hAnsi="Times New Roman"/>
        </w:rPr>
        <w:t xml:space="preserve"> locus, or both loci, in </w:t>
      </w:r>
      <w:r w:rsidRPr="00966409">
        <w:rPr>
          <w:rFonts w:ascii="Times New Roman" w:hAnsi="Times New Roman"/>
          <w:i/>
          <w:iCs/>
        </w:rPr>
        <w:t>Bacillus subtilis.</w:t>
      </w:r>
      <w:r w:rsidRPr="00966409">
        <w:rPr>
          <w:rFonts w:ascii="Times New Roman" w:hAnsi="Times New Roman"/>
        </w:rPr>
        <w:t xml:space="preserve"> Our novel integrative expression vectors based on P</w:t>
      </w:r>
      <w:r w:rsidRPr="00966409">
        <w:rPr>
          <w:rFonts w:ascii="Times New Roman" w:hAnsi="Times New Roman"/>
          <w:i/>
          <w:iCs/>
        </w:rPr>
        <w:t>grac</w:t>
      </w:r>
      <w:r w:rsidRPr="00966409">
        <w:rPr>
          <w:rFonts w:ascii="Times New Roman" w:hAnsi="Times New Roman"/>
        </w:rPr>
        <w:t xml:space="preserve"> promoters could control the repression of protein production in the absence and the induction in the presence of the inducer, IPTG. The GFP</w:t>
      </w:r>
      <w:r w:rsidRPr="00966409">
        <w:rPr>
          <w:rFonts w:ascii="Times New Roman" w:hAnsi="Times New Roman"/>
          <w:vertAlign w:val="superscript"/>
        </w:rPr>
        <w:t>+</w:t>
      </w:r>
      <w:r w:rsidRPr="00966409">
        <w:rPr>
          <w:rFonts w:ascii="Times New Roman" w:hAnsi="Times New Roman"/>
        </w:rPr>
        <w:t xml:space="preserve"> protein levels were about 10.0%, 14.0%, and 22.0% of the total cellular protein in the </w:t>
      </w:r>
      <w:r w:rsidRPr="00966409">
        <w:rPr>
          <w:rFonts w:ascii="Times New Roman" w:hAnsi="Times New Roman"/>
          <w:i/>
          <w:iCs/>
        </w:rPr>
        <w:t>B. subtilis</w:t>
      </w:r>
      <w:r w:rsidRPr="00966409">
        <w:rPr>
          <w:rFonts w:ascii="Times New Roman" w:hAnsi="Times New Roman"/>
        </w:rPr>
        <w:t xml:space="preserve"> strains carrying single cassette P</w:t>
      </w:r>
      <w:r w:rsidRPr="00966409">
        <w:rPr>
          <w:rFonts w:ascii="Times New Roman" w:hAnsi="Times New Roman"/>
          <w:i/>
          <w:iCs/>
        </w:rPr>
        <w:t>grac</w:t>
      </w:r>
      <w:r w:rsidRPr="00966409">
        <w:rPr>
          <w:rFonts w:ascii="Times New Roman" w:hAnsi="Times New Roman"/>
        </w:rPr>
        <w:t>01-</w:t>
      </w:r>
      <w:r w:rsidRPr="00966409">
        <w:rPr>
          <w:rFonts w:ascii="Times New Roman" w:hAnsi="Times New Roman"/>
          <w:i/>
          <w:iCs/>
        </w:rPr>
        <w:t>gfp</w:t>
      </w:r>
      <w:r w:rsidRPr="00966409">
        <w:rPr>
          <w:rFonts w:ascii="Times New Roman" w:hAnsi="Times New Roman"/>
          <w:vertAlign w:val="superscript"/>
        </w:rPr>
        <w:t>+</w:t>
      </w:r>
      <w:r w:rsidRPr="00966409">
        <w:rPr>
          <w:rFonts w:ascii="Times New Roman" w:hAnsi="Times New Roman"/>
        </w:rPr>
        <w:t>, P</w:t>
      </w:r>
      <w:r w:rsidRPr="00966409">
        <w:rPr>
          <w:rFonts w:ascii="Times New Roman" w:hAnsi="Times New Roman"/>
          <w:i/>
          <w:iCs/>
        </w:rPr>
        <w:t>grac</w:t>
      </w:r>
      <w:r w:rsidRPr="00966409">
        <w:rPr>
          <w:rFonts w:ascii="Times New Roman" w:hAnsi="Times New Roman"/>
        </w:rPr>
        <w:t>100-</w:t>
      </w:r>
      <w:r w:rsidRPr="00966409">
        <w:rPr>
          <w:rFonts w:ascii="Times New Roman" w:hAnsi="Times New Roman"/>
          <w:i/>
          <w:iCs/>
        </w:rPr>
        <w:t>gfp</w:t>
      </w:r>
      <w:r w:rsidRPr="00966409">
        <w:rPr>
          <w:rFonts w:ascii="Times New Roman" w:hAnsi="Times New Roman"/>
          <w:vertAlign w:val="superscript"/>
        </w:rPr>
        <w:t>+</w:t>
      </w:r>
      <w:r w:rsidRPr="00966409">
        <w:rPr>
          <w:rFonts w:ascii="Times New Roman" w:hAnsi="Times New Roman"/>
        </w:rPr>
        <w:t>, or Pgrac212-</w:t>
      </w:r>
      <w:r w:rsidRPr="00966409">
        <w:rPr>
          <w:rFonts w:ascii="Times New Roman" w:hAnsi="Times New Roman"/>
          <w:i/>
          <w:iCs/>
        </w:rPr>
        <w:t>gfp</w:t>
      </w:r>
      <w:r w:rsidRPr="00966409">
        <w:rPr>
          <w:rFonts w:ascii="Times New Roman" w:hAnsi="Times New Roman"/>
          <w:vertAlign w:val="superscript"/>
        </w:rPr>
        <w:t>+</w:t>
      </w:r>
      <w:r w:rsidRPr="00966409">
        <w:rPr>
          <w:rFonts w:ascii="Times New Roman" w:hAnsi="Times New Roman"/>
        </w:rPr>
        <w:t xml:space="preserve">, while the β-galactosidase (BgaB) protein levels were about 9.0%, 15.0%, and 30.0% of the total cellular protein in the </w:t>
      </w:r>
      <w:r w:rsidRPr="00966409">
        <w:rPr>
          <w:rFonts w:ascii="Times New Roman" w:hAnsi="Times New Roman"/>
          <w:i/>
          <w:iCs/>
        </w:rPr>
        <w:t>B. subtilis</w:t>
      </w:r>
      <w:r w:rsidRPr="00966409">
        <w:rPr>
          <w:rFonts w:ascii="Times New Roman" w:hAnsi="Times New Roman"/>
        </w:rPr>
        <w:t xml:space="preserve"> strains carrying single cassette P</w:t>
      </w:r>
      <w:r w:rsidRPr="00966409">
        <w:rPr>
          <w:rFonts w:ascii="Times New Roman" w:hAnsi="Times New Roman"/>
          <w:i/>
          <w:iCs/>
        </w:rPr>
        <w:t>grac</w:t>
      </w:r>
      <w:r w:rsidRPr="00966409">
        <w:rPr>
          <w:rFonts w:ascii="Times New Roman" w:hAnsi="Times New Roman"/>
        </w:rPr>
        <w:t>01-</w:t>
      </w:r>
      <w:r w:rsidRPr="00966409">
        <w:rPr>
          <w:rFonts w:ascii="Times New Roman" w:hAnsi="Times New Roman"/>
          <w:i/>
          <w:iCs/>
        </w:rPr>
        <w:t>bgab</w:t>
      </w:r>
      <w:r w:rsidRPr="00966409">
        <w:rPr>
          <w:rFonts w:ascii="Times New Roman" w:hAnsi="Times New Roman"/>
        </w:rPr>
        <w:t>, Pgrac100-</w:t>
      </w:r>
      <w:r w:rsidRPr="00966409">
        <w:rPr>
          <w:rFonts w:ascii="Times New Roman" w:hAnsi="Times New Roman"/>
          <w:i/>
          <w:iCs/>
        </w:rPr>
        <w:t>bgab</w:t>
      </w:r>
      <w:r w:rsidRPr="00966409">
        <w:rPr>
          <w:rFonts w:ascii="Times New Roman" w:hAnsi="Times New Roman"/>
        </w:rPr>
        <w:t>, or P</w:t>
      </w:r>
      <w:r w:rsidRPr="00966409">
        <w:rPr>
          <w:rFonts w:ascii="Times New Roman" w:hAnsi="Times New Roman"/>
          <w:i/>
          <w:iCs/>
        </w:rPr>
        <w:t>grac</w:t>
      </w:r>
      <w:r w:rsidRPr="00966409">
        <w:rPr>
          <w:rFonts w:ascii="Times New Roman" w:hAnsi="Times New Roman"/>
        </w:rPr>
        <w:t>212-</w:t>
      </w:r>
      <w:r w:rsidRPr="00966409">
        <w:rPr>
          <w:rFonts w:ascii="Times New Roman" w:hAnsi="Times New Roman"/>
          <w:i/>
          <w:iCs/>
        </w:rPr>
        <w:t>bgab</w:t>
      </w:r>
      <w:r w:rsidRPr="00966409">
        <w:rPr>
          <w:rFonts w:ascii="Times New Roman" w:hAnsi="Times New Roman"/>
        </w:rPr>
        <w:t xml:space="preserve">, respectively. A dual integration of two copies of the </w:t>
      </w:r>
      <w:r w:rsidRPr="00966409">
        <w:rPr>
          <w:rFonts w:ascii="Times New Roman" w:hAnsi="Times New Roman"/>
          <w:i/>
          <w:iCs/>
        </w:rPr>
        <w:t>gfp</w:t>
      </w:r>
      <w:r w:rsidRPr="00966409">
        <w:rPr>
          <w:rFonts w:ascii="Times New Roman" w:hAnsi="Times New Roman"/>
          <w:i/>
          <w:iCs/>
          <w:vertAlign w:val="superscript"/>
        </w:rPr>
        <w:t>+</w:t>
      </w:r>
      <w:r w:rsidRPr="00966409">
        <w:rPr>
          <w:rFonts w:ascii="Times New Roman" w:hAnsi="Times New Roman"/>
        </w:rPr>
        <w:t xml:space="preserve"> gene into the </w:t>
      </w:r>
      <w:r w:rsidRPr="00966409">
        <w:rPr>
          <w:rFonts w:ascii="Times New Roman" w:hAnsi="Times New Roman"/>
          <w:i/>
          <w:iCs/>
        </w:rPr>
        <w:t>B. subtilis</w:t>
      </w:r>
      <w:r w:rsidRPr="00966409">
        <w:rPr>
          <w:rFonts w:ascii="Times New Roman" w:hAnsi="Times New Roman"/>
        </w:rPr>
        <w:t xml:space="preserve"> genome at the </w:t>
      </w:r>
      <w:r w:rsidRPr="00966409">
        <w:rPr>
          <w:rFonts w:ascii="Times New Roman" w:hAnsi="Times New Roman"/>
          <w:i/>
          <w:iCs/>
        </w:rPr>
        <w:t>lacA</w:t>
      </w:r>
      <w:r w:rsidRPr="00966409">
        <w:rPr>
          <w:rFonts w:ascii="Times New Roman" w:hAnsi="Times New Roman"/>
        </w:rPr>
        <w:t xml:space="preserve"> and </w:t>
      </w:r>
      <w:r w:rsidRPr="00966409">
        <w:rPr>
          <w:rFonts w:ascii="Times New Roman" w:hAnsi="Times New Roman"/>
          <w:i/>
          <w:iCs/>
        </w:rPr>
        <w:t>amyE</w:t>
      </w:r>
      <w:r w:rsidRPr="00966409">
        <w:rPr>
          <w:rFonts w:ascii="Times New Roman" w:hAnsi="Times New Roman"/>
        </w:rPr>
        <w:t xml:space="preserve"> loci resulted in a yield of about 16.9%, 20.7%, and 37.8% of total cellular protein and a 1.7-fold, 1,5-fold, and 1,7-fold increase in GFP</w:t>
      </w:r>
      <w:r w:rsidRPr="00966409">
        <w:rPr>
          <w:rFonts w:ascii="Times New Roman" w:hAnsi="Times New Roman"/>
          <w:vertAlign w:val="superscript"/>
        </w:rPr>
        <w:t>+</w:t>
      </w:r>
      <w:r w:rsidRPr="00966409">
        <w:rPr>
          <w:rFonts w:ascii="Times New Roman" w:hAnsi="Times New Roman"/>
        </w:rPr>
        <w:t xml:space="preserve"> compared with single-integrated strains containing the same P</w:t>
      </w:r>
      <w:r w:rsidRPr="00966409">
        <w:rPr>
          <w:rFonts w:ascii="Times New Roman" w:hAnsi="Times New Roman"/>
          <w:i/>
          <w:iCs/>
        </w:rPr>
        <w:t>grac0</w:t>
      </w:r>
      <w:r w:rsidRPr="00966409">
        <w:rPr>
          <w:rFonts w:ascii="Times New Roman" w:hAnsi="Times New Roman"/>
        </w:rPr>
        <w:t>1, P</w:t>
      </w:r>
      <w:r w:rsidRPr="00966409">
        <w:rPr>
          <w:rFonts w:ascii="Times New Roman" w:hAnsi="Times New Roman"/>
          <w:i/>
          <w:iCs/>
        </w:rPr>
        <w:t>grac</w:t>
      </w:r>
      <w:r w:rsidRPr="00966409">
        <w:rPr>
          <w:rFonts w:ascii="Times New Roman" w:hAnsi="Times New Roman"/>
        </w:rPr>
        <w:t>100, and P</w:t>
      </w:r>
      <w:r w:rsidRPr="00966409">
        <w:rPr>
          <w:rFonts w:ascii="Times New Roman" w:hAnsi="Times New Roman"/>
          <w:i/>
          <w:iCs/>
        </w:rPr>
        <w:t>grac</w:t>
      </w:r>
      <w:r w:rsidRPr="00966409">
        <w:rPr>
          <w:rFonts w:ascii="Times New Roman" w:hAnsi="Times New Roman"/>
        </w:rPr>
        <w:t xml:space="preserve">212 promoter, respectively. In conclusion, these vector systems precisely control target protein expression in </w:t>
      </w:r>
      <w:r w:rsidRPr="00966409">
        <w:rPr>
          <w:rFonts w:ascii="Times New Roman" w:hAnsi="Times New Roman"/>
          <w:i/>
          <w:iCs/>
        </w:rPr>
        <w:t>B. subtilis</w:t>
      </w:r>
      <w:r w:rsidRPr="00966409">
        <w:rPr>
          <w:rFonts w:ascii="Times New Roman" w:hAnsi="Times New Roman"/>
        </w:rPr>
        <w:t xml:space="preserve"> bacteria using the IPTG inducer at various levels ranging from low to high and can be used to produce products associated with recombinant protein technology (enzymes, antibodies, vaccines, etc.).</w:t>
      </w:r>
    </w:p>
    <w:p w14:paraId="218F193F" w14:textId="77777777" w:rsidR="003916E8" w:rsidRPr="00966409" w:rsidRDefault="003916E8" w:rsidP="003916E8">
      <w:pPr>
        <w:spacing w:line="276" w:lineRule="auto"/>
        <w:jc w:val="both"/>
        <w:rPr>
          <w:rFonts w:ascii="Times New Roman" w:hAnsi="Times New Roman"/>
          <w:szCs w:val="24"/>
          <w:lang w:val="vi-VN"/>
        </w:rPr>
      </w:pPr>
    </w:p>
    <w:p w14:paraId="09C83ADE" w14:textId="77777777" w:rsidR="003916E8" w:rsidRPr="00966409" w:rsidRDefault="003916E8" w:rsidP="003916E8">
      <w:pPr>
        <w:pStyle w:val="ListParagraph"/>
        <w:numPr>
          <w:ilvl w:val="0"/>
          <w:numId w:val="2"/>
        </w:numPr>
        <w:jc w:val="both"/>
        <w:rPr>
          <w:rFonts w:ascii="Times New Roman" w:hAnsi="Times New Roman"/>
          <w:b/>
          <w:bCs/>
          <w:lang w:val="vi-VN"/>
        </w:rPr>
      </w:pPr>
      <w:r w:rsidRPr="00966409">
        <w:rPr>
          <w:rFonts w:ascii="Times New Roman" w:hAnsi="Times New Roman"/>
          <w:b/>
          <w:bCs/>
        </w:rPr>
        <w:t>NOVELTY OF THESIS:</w:t>
      </w:r>
    </w:p>
    <w:p w14:paraId="61870ADF" w14:textId="77777777" w:rsidR="003916E8" w:rsidRPr="00966409" w:rsidRDefault="003916E8" w:rsidP="003916E8">
      <w:pPr>
        <w:pStyle w:val="ListParagraph"/>
        <w:jc w:val="both"/>
        <w:rPr>
          <w:rFonts w:ascii="Times New Roman" w:hAnsi="Times New Roman"/>
          <w:lang w:val="vi-VN"/>
        </w:rPr>
      </w:pPr>
    </w:p>
    <w:p w14:paraId="14B8FE02" w14:textId="77777777" w:rsidR="003916E8" w:rsidRPr="00966409" w:rsidRDefault="003916E8" w:rsidP="003916E8">
      <w:pPr>
        <w:spacing w:line="276" w:lineRule="auto"/>
        <w:jc w:val="both"/>
        <w:rPr>
          <w:rFonts w:ascii="Times New Roman" w:hAnsi="Times New Roman"/>
          <w:szCs w:val="24"/>
          <w:lang w:val="en-VN"/>
        </w:rPr>
      </w:pPr>
      <w:r w:rsidRPr="00966409">
        <w:rPr>
          <w:rFonts w:ascii="Times New Roman" w:hAnsi="Times New Roman"/>
          <w:szCs w:val="24"/>
          <w:lang w:val="en-VN"/>
        </w:rPr>
        <w:t>The thesis's research findings have made significant contributions to the field of microbiological study.</w:t>
      </w:r>
    </w:p>
    <w:p w14:paraId="17F542E9" w14:textId="77777777" w:rsidR="003916E8" w:rsidRPr="00966409" w:rsidRDefault="003916E8" w:rsidP="003916E8">
      <w:pPr>
        <w:pStyle w:val="ListParagraph"/>
        <w:numPr>
          <w:ilvl w:val="0"/>
          <w:numId w:val="3"/>
        </w:numPr>
        <w:spacing w:line="276" w:lineRule="auto"/>
        <w:jc w:val="both"/>
        <w:rPr>
          <w:rFonts w:ascii="Times New Roman" w:hAnsi="Times New Roman"/>
          <w:lang w:val="en-VN"/>
        </w:rPr>
      </w:pPr>
      <w:r w:rsidRPr="00966409">
        <w:rPr>
          <w:rFonts w:ascii="Times New Roman" w:hAnsi="Times New Roman"/>
          <w:lang w:val="en-VN"/>
        </w:rPr>
        <w:t>The pHT inducible expression vector system contains the P</w:t>
      </w:r>
      <w:r w:rsidRPr="00966409">
        <w:rPr>
          <w:rFonts w:ascii="Times New Roman" w:hAnsi="Times New Roman"/>
          <w:i/>
          <w:iCs/>
          <w:lang w:val="en-VN"/>
        </w:rPr>
        <w:t>grac</w:t>
      </w:r>
      <w:r w:rsidRPr="00966409">
        <w:rPr>
          <w:rFonts w:ascii="Times New Roman" w:hAnsi="Times New Roman"/>
          <w:lang w:val="en-VN"/>
        </w:rPr>
        <w:t xml:space="preserve"> promoter, which can integrate the target gene into the genome of </w:t>
      </w:r>
      <w:r w:rsidRPr="00966409">
        <w:rPr>
          <w:rFonts w:ascii="Times New Roman" w:hAnsi="Times New Roman"/>
          <w:i/>
          <w:iCs/>
          <w:lang w:val="en-VN"/>
        </w:rPr>
        <w:t>B. subtilis</w:t>
      </w:r>
      <w:r w:rsidRPr="00966409">
        <w:rPr>
          <w:rFonts w:ascii="Times New Roman" w:hAnsi="Times New Roman"/>
          <w:lang w:val="en-VN"/>
        </w:rPr>
        <w:t xml:space="preserve"> bacteria at the </w:t>
      </w:r>
      <w:r w:rsidRPr="00966409">
        <w:rPr>
          <w:rFonts w:ascii="Times New Roman" w:hAnsi="Times New Roman"/>
          <w:i/>
          <w:iCs/>
          <w:lang w:val="en-VN"/>
        </w:rPr>
        <w:t>amyE</w:t>
      </w:r>
      <w:r w:rsidRPr="00966409">
        <w:rPr>
          <w:rFonts w:ascii="Times New Roman" w:hAnsi="Times New Roman"/>
          <w:lang w:val="en-VN"/>
        </w:rPr>
        <w:t xml:space="preserve"> or </w:t>
      </w:r>
      <w:r w:rsidRPr="00966409">
        <w:rPr>
          <w:rFonts w:ascii="Times New Roman" w:hAnsi="Times New Roman"/>
          <w:i/>
          <w:iCs/>
          <w:lang w:val="en-VN"/>
        </w:rPr>
        <w:t>lacA</w:t>
      </w:r>
      <w:r w:rsidRPr="00966409">
        <w:rPr>
          <w:rFonts w:ascii="Times New Roman" w:hAnsi="Times New Roman"/>
          <w:lang w:val="en-VN"/>
        </w:rPr>
        <w:t xml:space="preserve"> loci. The protein expression in </w:t>
      </w:r>
      <w:r w:rsidRPr="00966409">
        <w:rPr>
          <w:rFonts w:ascii="Times New Roman" w:hAnsi="Times New Roman"/>
          <w:i/>
          <w:iCs/>
          <w:lang w:val="en-VN"/>
        </w:rPr>
        <w:t>B. subtilis</w:t>
      </w:r>
      <w:r w:rsidRPr="00966409">
        <w:rPr>
          <w:rFonts w:ascii="Times New Roman" w:hAnsi="Times New Roman"/>
          <w:lang w:val="en-VN"/>
        </w:rPr>
        <w:t xml:space="preserve"> cells could be tightly controlled by using an IPTG inducer. </w:t>
      </w:r>
    </w:p>
    <w:p w14:paraId="37149041" w14:textId="77777777" w:rsidR="003916E8" w:rsidRPr="00966409" w:rsidRDefault="003916E8" w:rsidP="003916E8">
      <w:pPr>
        <w:pStyle w:val="ListParagraph"/>
        <w:numPr>
          <w:ilvl w:val="0"/>
          <w:numId w:val="3"/>
        </w:numPr>
        <w:spacing w:line="276" w:lineRule="auto"/>
        <w:jc w:val="both"/>
        <w:rPr>
          <w:rFonts w:ascii="Times New Roman" w:hAnsi="Times New Roman"/>
          <w:lang w:val="en-VN"/>
        </w:rPr>
      </w:pPr>
      <w:r w:rsidRPr="00966409">
        <w:rPr>
          <w:rFonts w:ascii="Times New Roman" w:hAnsi="Times New Roman"/>
          <w:lang w:val="en-VN"/>
        </w:rPr>
        <w:t>The pHT-inducible expression vector system includes the P</w:t>
      </w:r>
      <w:r w:rsidRPr="00966409">
        <w:rPr>
          <w:rFonts w:ascii="Times New Roman" w:hAnsi="Times New Roman"/>
          <w:i/>
          <w:iCs/>
          <w:lang w:val="en-VN"/>
        </w:rPr>
        <w:t>grac</w:t>
      </w:r>
      <w:r w:rsidRPr="00966409">
        <w:rPr>
          <w:rFonts w:ascii="Times New Roman" w:hAnsi="Times New Roman"/>
          <w:lang w:val="en-VN"/>
        </w:rPr>
        <w:t xml:space="preserve"> promoter, which may dual integrate two target genes into the genome of </w:t>
      </w:r>
      <w:r w:rsidRPr="00966409">
        <w:rPr>
          <w:rFonts w:ascii="Times New Roman" w:hAnsi="Times New Roman"/>
          <w:i/>
          <w:iCs/>
          <w:lang w:val="en-VN"/>
        </w:rPr>
        <w:t>B. subtilis</w:t>
      </w:r>
      <w:r w:rsidRPr="00966409">
        <w:rPr>
          <w:rFonts w:ascii="Times New Roman" w:hAnsi="Times New Roman"/>
          <w:lang w:val="en-VN"/>
        </w:rPr>
        <w:t xml:space="preserve"> bacteria at the both </w:t>
      </w:r>
      <w:r w:rsidRPr="00966409">
        <w:rPr>
          <w:rFonts w:ascii="Times New Roman" w:hAnsi="Times New Roman"/>
          <w:i/>
          <w:iCs/>
          <w:lang w:val="en-VN"/>
        </w:rPr>
        <w:t>amyE</w:t>
      </w:r>
      <w:r w:rsidRPr="00966409">
        <w:rPr>
          <w:rFonts w:ascii="Times New Roman" w:hAnsi="Times New Roman"/>
          <w:lang w:val="en-VN"/>
        </w:rPr>
        <w:t xml:space="preserve"> and </w:t>
      </w:r>
      <w:r w:rsidRPr="00966409">
        <w:rPr>
          <w:rFonts w:ascii="Times New Roman" w:hAnsi="Times New Roman"/>
          <w:i/>
          <w:iCs/>
          <w:lang w:val="en-VN"/>
        </w:rPr>
        <w:t>lacA</w:t>
      </w:r>
      <w:r w:rsidRPr="00966409">
        <w:rPr>
          <w:rFonts w:ascii="Times New Roman" w:hAnsi="Times New Roman"/>
          <w:lang w:val="en-VN"/>
        </w:rPr>
        <w:t xml:space="preserve"> </w:t>
      </w:r>
      <w:r w:rsidRPr="00966409">
        <w:rPr>
          <w:rFonts w:ascii="Times New Roman" w:hAnsi="Times New Roman"/>
          <w:lang w:val="en-VN"/>
        </w:rPr>
        <w:lastRenderedPageBreak/>
        <w:t xml:space="preserve">loci. </w:t>
      </w:r>
      <w:r w:rsidRPr="00966409">
        <w:rPr>
          <w:rFonts w:ascii="Times New Roman" w:hAnsi="Times New Roman"/>
        </w:rPr>
        <w:t xml:space="preserve">The recombinant protein expression level of </w:t>
      </w:r>
      <w:r w:rsidRPr="00966409">
        <w:rPr>
          <w:rFonts w:ascii="Times New Roman" w:hAnsi="Times New Roman"/>
          <w:i/>
          <w:iCs/>
        </w:rPr>
        <w:t>B. subtilis</w:t>
      </w:r>
      <w:r w:rsidRPr="00966409">
        <w:rPr>
          <w:rFonts w:ascii="Times New Roman" w:hAnsi="Times New Roman"/>
        </w:rPr>
        <w:t xml:space="preserve"> strains containing two copies of the target gene was enhanced and tightly controlled by the inducer IPTG.</w:t>
      </w:r>
    </w:p>
    <w:p w14:paraId="2AEEDC84" w14:textId="77777777" w:rsidR="003916E8" w:rsidRPr="00966409" w:rsidRDefault="003916E8" w:rsidP="003916E8">
      <w:pPr>
        <w:jc w:val="both"/>
        <w:rPr>
          <w:rFonts w:ascii="Times New Roman" w:hAnsi="Times New Roman"/>
          <w:lang w:val="vi-VN"/>
        </w:rPr>
      </w:pPr>
    </w:p>
    <w:p w14:paraId="288E71B2" w14:textId="77777777" w:rsidR="003916E8" w:rsidRPr="00966409" w:rsidRDefault="003916E8" w:rsidP="003916E8">
      <w:pPr>
        <w:pStyle w:val="ListParagraph"/>
        <w:numPr>
          <w:ilvl w:val="0"/>
          <w:numId w:val="2"/>
        </w:numPr>
        <w:spacing w:line="360" w:lineRule="auto"/>
        <w:jc w:val="both"/>
        <w:rPr>
          <w:rFonts w:ascii="Times New Roman" w:hAnsi="Times New Roman"/>
          <w:b/>
          <w:bCs/>
          <w:lang w:val="vi-VN"/>
        </w:rPr>
      </w:pPr>
      <w:r w:rsidRPr="00966409">
        <w:rPr>
          <w:rFonts w:ascii="Times New Roman" w:hAnsi="Times New Roman"/>
          <w:b/>
          <w:bCs/>
        </w:rPr>
        <w:t>APPLICATIONS/ APPLICABILITY/ PERSPECTINE</w:t>
      </w:r>
    </w:p>
    <w:p w14:paraId="7BAC86E9" w14:textId="77777777" w:rsidR="003916E8" w:rsidRPr="00966409" w:rsidRDefault="003916E8" w:rsidP="003916E8">
      <w:pPr>
        <w:spacing w:line="276" w:lineRule="auto"/>
        <w:ind w:firstLine="567"/>
        <w:jc w:val="both"/>
        <w:rPr>
          <w:rFonts w:ascii="Times New Roman" w:hAnsi="Times New Roman"/>
          <w:lang w:val="vi-VN"/>
        </w:rPr>
      </w:pPr>
    </w:p>
    <w:p w14:paraId="24C0A344" w14:textId="77777777" w:rsidR="003916E8" w:rsidRPr="00966409" w:rsidRDefault="003916E8" w:rsidP="003916E8">
      <w:pPr>
        <w:spacing w:line="276" w:lineRule="auto"/>
        <w:ind w:firstLine="567"/>
        <w:jc w:val="both"/>
        <w:rPr>
          <w:rFonts w:ascii="Times New Roman" w:hAnsi="Times New Roman"/>
        </w:rPr>
      </w:pPr>
      <w:r w:rsidRPr="00966409">
        <w:rPr>
          <w:rFonts w:ascii="Times New Roman" w:hAnsi="Times New Roman"/>
        </w:rPr>
        <w:t>The thesis provides a collection of pHT-inducible expression vectors, including several types of P</w:t>
      </w:r>
      <w:r w:rsidRPr="00966409">
        <w:rPr>
          <w:rFonts w:ascii="Times New Roman" w:hAnsi="Times New Roman"/>
          <w:i/>
          <w:iCs/>
        </w:rPr>
        <w:t>grac</w:t>
      </w:r>
      <w:r w:rsidRPr="00966409">
        <w:rPr>
          <w:rFonts w:ascii="Times New Roman" w:hAnsi="Times New Roman"/>
        </w:rPr>
        <w:t xml:space="preserve"> promoters capable of integrating the target gene into the genome of </w:t>
      </w:r>
      <w:r w:rsidRPr="00966409">
        <w:rPr>
          <w:rFonts w:ascii="Times New Roman" w:hAnsi="Times New Roman"/>
          <w:i/>
          <w:iCs/>
        </w:rPr>
        <w:t>B. subtilis</w:t>
      </w:r>
      <w:r w:rsidRPr="00966409">
        <w:rPr>
          <w:rFonts w:ascii="Times New Roman" w:hAnsi="Times New Roman"/>
        </w:rPr>
        <w:t xml:space="preserve"> bacteria at the </w:t>
      </w:r>
      <w:r w:rsidRPr="00966409">
        <w:rPr>
          <w:rFonts w:ascii="Times New Roman" w:hAnsi="Times New Roman"/>
          <w:i/>
          <w:iCs/>
        </w:rPr>
        <w:t xml:space="preserve">amyE </w:t>
      </w:r>
      <w:r w:rsidRPr="00966409">
        <w:rPr>
          <w:rFonts w:ascii="Times New Roman" w:hAnsi="Times New Roman"/>
        </w:rPr>
        <w:t xml:space="preserve">and </w:t>
      </w:r>
      <w:r w:rsidRPr="00966409">
        <w:rPr>
          <w:rFonts w:ascii="Times New Roman" w:hAnsi="Times New Roman"/>
          <w:i/>
          <w:iCs/>
        </w:rPr>
        <w:t>lacA</w:t>
      </w:r>
      <w:r w:rsidRPr="00966409">
        <w:rPr>
          <w:rFonts w:ascii="Times New Roman" w:hAnsi="Times New Roman"/>
        </w:rPr>
        <w:t xml:space="preserve"> locations.</w:t>
      </w:r>
      <w:r w:rsidRPr="00966409">
        <w:rPr>
          <w:rFonts w:ascii="Times New Roman" w:hAnsi="Times New Roman"/>
          <w:lang w:val="vi-VN"/>
        </w:rPr>
        <w:t xml:space="preserve"> </w:t>
      </w:r>
      <w:r w:rsidRPr="00966409">
        <w:rPr>
          <w:rFonts w:ascii="Times New Roman" w:hAnsi="Times New Roman"/>
        </w:rPr>
        <w:t xml:space="preserve">These vector systems precisely control target protein expression in </w:t>
      </w:r>
      <w:r w:rsidRPr="00966409">
        <w:rPr>
          <w:rFonts w:ascii="Times New Roman" w:hAnsi="Times New Roman"/>
          <w:i/>
          <w:iCs/>
        </w:rPr>
        <w:t>B. subtilis</w:t>
      </w:r>
      <w:r w:rsidRPr="00966409">
        <w:rPr>
          <w:rFonts w:ascii="Times New Roman" w:hAnsi="Times New Roman"/>
        </w:rPr>
        <w:t xml:space="preserve"> bacteria using the IPTG inducer at various levels ranging from low to high and can be used to produce products associated with recombinant protein technology (enzymes, antibodies, vaccines, etc.).</w:t>
      </w:r>
    </w:p>
    <w:p w14:paraId="0D441C88" w14:textId="77777777" w:rsidR="003916E8" w:rsidRPr="00966409" w:rsidRDefault="003916E8" w:rsidP="003916E8">
      <w:pPr>
        <w:spacing w:line="276" w:lineRule="auto"/>
        <w:jc w:val="both"/>
        <w:rPr>
          <w:rFonts w:ascii="Times New Roman" w:hAnsi="Times New Roman"/>
          <w:lang w:val="vi-VN"/>
        </w:rPr>
      </w:pPr>
      <w:r w:rsidRPr="00966409">
        <w:rPr>
          <w:rFonts w:ascii="Times New Roman" w:hAnsi="Times New Roman"/>
          <w:lang w:val="vi-VN"/>
        </w:rPr>
        <w:t> </w:t>
      </w:r>
    </w:p>
    <w:p w14:paraId="0907430F" w14:textId="77777777" w:rsidR="003916E8" w:rsidRPr="00966409" w:rsidRDefault="003916E8" w:rsidP="003916E8">
      <w:pPr>
        <w:spacing w:line="276" w:lineRule="auto"/>
        <w:jc w:val="both"/>
        <w:rPr>
          <w:rFonts w:ascii="Times New Roman" w:hAnsi="Times New Roman"/>
        </w:rPr>
      </w:pPr>
    </w:p>
    <w:tbl>
      <w:tblPr>
        <w:tblW w:w="0" w:type="auto"/>
        <w:tblLook w:val="01E0" w:firstRow="1" w:lastRow="1" w:firstColumn="1" w:lastColumn="1" w:noHBand="0" w:noVBand="0"/>
      </w:tblPr>
      <w:tblGrid>
        <w:gridCol w:w="4704"/>
        <w:gridCol w:w="4656"/>
      </w:tblGrid>
      <w:tr w:rsidR="003916E8" w:rsidRPr="00966409" w14:paraId="6D902952" w14:textId="77777777" w:rsidTr="000E3D61">
        <w:tc>
          <w:tcPr>
            <w:tcW w:w="5094" w:type="dxa"/>
          </w:tcPr>
          <w:p w14:paraId="76A44C05" w14:textId="77777777" w:rsidR="003916E8" w:rsidRPr="00966409" w:rsidRDefault="003916E8" w:rsidP="000E3D61">
            <w:pPr>
              <w:jc w:val="center"/>
              <w:rPr>
                <w:rFonts w:ascii="Times New Roman" w:hAnsi="Times New Roman"/>
                <w:b/>
                <w:bCs/>
                <w:lang w:val="vi-VN"/>
              </w:rPr>
            </w:pPr>
            <w:r w:rsidRPr="00966409">
              <w:rPr>
                <w:rFonts w:ascii="Times New Roman" w:hAnsi="Times New Roman"/>
                <w:b/>
                <w:bCs/>
              </w:rPr>
              <w:t xml:space="preserve"> SUPERVISOR</w:t>
            </w:r>
          </w:p>
          <w:p w14:paraId="18055727" w14:textId="77777777" w:rsidR="003916E8" w:rsidRPr="00966409" w:rsidRDefault="003916E8" w:rsidP="000E3D61">
            <w:pPr>
              <w:rPr>
                <w:rFonts w:ascii="Times New Roman" w:hAnsi="Times New Roman"/>
              </w:rPr>
            </w:pPr>
          </w:p>
          <w:p w14:paraId="1FED25E6" w14:textId="77777777" w:rsidR="003916E8" w:rsidRPr="00966409" w:rsidRDefault="003916E8" w:rsidP="000E3D61">
            <w:pPr>
              <w:rPr>
                <w:rFonts w:ascii="Times New Roman" w:hAnsi="Times New Roman"/>
              </w:rPr>
            </w:pPr>
          </w:p>
          <w:p w14:paraId="67D39AE8" w14:textId="77777777" w:rsidR="003916E8" w:rsidRPr="00966409" w:rsidRDefault="003916E8" w:rsidP="000E3D61">
            <w:pPr>
              <w:rPr>
                <w:rFonts w:ascii="Times New Roman" w:hAnsi="Times New Roman"/>
                <w:lang w:val="vi-VN"/>
              </w:rPr>
            </w:pPr>
          </w:p>
          <w:p w14:paraId="3BEA9285" w14:textId="77777777" w:rsidR="003916E8" w:rsidRPr="00966409" w:rsidRDefault="003916E8" w:rsidP="000E3D61">
            <w:pPr>
              <w:rPr>
                <w:rFonts w:ascii="Times New Roman" w:hAnsi="Times New Roman"/>
                <w:lang w:val="vi-VN"/>
              </w:rPr>
            </w:pPr>
          </w:p>
          <w:p w14:paraId="3103C2CC" w14:textId="77777777" w:rsidR="003916E8" w:rsidRPr="00966409" w:rsidRDefault="003916E8" w:rsidP="000E3D61">
            <w:pPr>
              <w:tabs>
                <w:tab w:val="left" w:pos="3106"/>
              </w:tabs>
              <w:jc w:val="center"/>
              <w:rPr>
                <w:rFonts w:ascii="Times New Roman" w:hAnsi="Times New Roman"/>
                <w:lang w:val="vi-VN"/>
              </w:rPr>
            </w:pPr>
            <w:r w:rsidRPr="00966409">
              <w:rPr>
                <w:rFonts w:ascii="Times New Roman" w:hAnsi="Times New Roman"/>
              </w:rPr>
              <w:t>Associate Prof., PhD</w:t>
            </w:r>
            <w:r w:rsidRPr="00966409">
              <w:rPr>
                <w:rFonts w:ascii="Times New Roman" w:hAnsi="Times New Roman"/>
                <w:lang w:val="vi-VN"/>
              </w:rPr>
              <w:t>. Phan Thi Phuong Trang</w:t>
            </w:r>
          </w:p>
        </w:tc>
        <w:tc>
          <w:tcPr>
            <w:tcW w:w="5094" w:type="dxa"/>
          </w:tcPr>
          <w:p w14:paraId="7854D4B6" w14:textId="77777777" w:rsidR="003916E8" w:rsidRPr="00966409" w:rsidRDefault="003916E8" w:rsidP="000E3D61">
            <w:pPr>
              <w:jc w:val="center"/>
              <w:rPr>
                <w:rFonts w:ascii="Times New Roman" w:hAnsi="Times New Roman"/>
                <w:b/>
                <w:bCs/>
                <w:lang w:val="vi-VN"/>
              </w:rPr>
            </w:pPr>
            <w:r w:rsidRPr="00966409">
              <w:rPr>
                <w:rFonts w:ascii="Times New Roman" w:hAnsi="Times New Roman"/>
                <w:b/>
                <w:bCs/>
              </w:rPr>
              <w:t>STUDENT</w:t>
            </w:r>
          </w:p>
          <w:p w14:paraId="69714AB1" w14:textId="77777777" w:rsidR="003916E8" w:rsidRPr="00966409" w:rsidRDefault="003916E8" w:rsidP="000E3D61">
            <w:pPr>
              <w:jc w:val="center"/>
              <w:rPr>
                <w:rFonts w:ascii="Times New Roman" w:hAnsi="Times New Roman"/>
              </w:rPr>
            </w:pPr>
          </w:p>
          <w:p w14:paraId="3A4B5CD1" w14:textId="77777777" w:rsidR="003916E8" w:rsidRPr="00966409" w:rsidRDefault="003916E8" w:rsidP="000E3D61">
            <w:pPr>
              <w:jc w:val="center"/>
              <w:rPr>
                <w:rFonts w:ascii="Times New Roman" w:hAnsi="Times New Roman"/>
              </w:rPr>
            </w:pPr>
          </w:p>
          <w:p w14:paraId="783482B5" w14:textId="77777777" w:rsidR="003916E8" w:rsidRPr="00966409" w:rsidRDefault="003916E8" w:rsidP="000E3D61">
            <w:pPr>
              <w:jc w:val="center"/>
              <w:rPr>
                <w:rFonts w:ascii="Times New Roman" w:hAnsi="Times New Roman"/>
                <w:lang w:val="vi-VN"/>
              </w:rPr>
            </w:pPr>
          </w:p>
          <w:p w14:paraId="11875038" w14:textId="77777777" w:rsidR="003916E8" w:rsidRPr="00966409" w:rsidRDefault="003916E8" w:rsidP="000E3D61">
            <w:pPr>
              <w:jc w:val="center"/>
              <w:rPr>
                <w:rFonts w:ascii="Times New Roman" w:hAnsi="Times New Roman"/>
                <w:lang w:val="vi-VN"/>
              </w:rPr>
            </w:pPr>
          </w:p>
          <w:p w14:paraId="0F1D2E91" w14:textId="77777777" w:rsidR="003916E8" w:rsidRPr="00966409" w:rsidRDefault="003916E8" w:rsidP="000E3D61">
            <w:pPr>
              <w:jc w:val="center"/>
              <w:rPr>
                <w:rFonts w:ascii="Times New Roman" w:hAnsi="Times New Roman"/>
                <w:lang w:val="vi-VN"/>
              </w:rPr>
            </w:pPr>
            <w:r w:rsidRPr="00966409">
              <w:rPr>
                <w:rFonts w:ascii="Times New Roman" w:hAnsi="Times New Roman"/>
              </w:rPr>
              <w:t>Chu</w:t>
            </w:r>
            <w:r w:rsidRPr="00966409">
              <w:rPr>
                <w:rFonts w:ascii="Times New Roman" w:hAnsi="Times New Roman"/>
                <w:lang w:val="vi-VN"/>
              </w:rPr>
              <w:t xml:space="preserve"> Thị Bích Phượng</w:t>
            </w:r>
          </w:p>
        </w:tc>
      </w:tr>
    </w:tbl>
    <w:p w14:paraId="4E8E14EA" w14:textId="77777777" w:rsidR="003916E8" w:rsidRPr="00966409" w:rsidRDefault="003916E8" w:rsidP="003916E8">
      <w:pPr>
        <w:jc w:val="both"/>
        <w:rPr>
          <w:rFonts w:ascii="Times New Roman" w:hAnsi="Times New Roman"/>
          <w:b/>
        </w:rPr>
      </w:pPr>
    </w:p>
    <w:p w14:paraId="3BC54507" w14:textId="77777777" w:rsidR="003916E8" w:rsidRPr="00966409" w:rsidRDefault="003916E8" w:rsidP="003916E8">
      <w:pPr>
        <w:jc w:val="center"/>
        <w:rPr>
          <w:rFonts w:ascii="Times New Roman" w:hAnsi="Times New Roman"/>
          <w:b/>
        </w:rPr>
      </w:pPr>
    </w:p>
    <w:p w14:paraId="19F5E63A" w14:textId="77777777" w:rsidR="003916E8" w:rsidRPr="00966409" w:rsidRDefault="003916E8" w:rsidP="003916E8">
      <w:pPr>
        <w:jc w:val="center"/>
        <w:rPr>
          <w:rStyle w:val="longtext"/>
          <w:rFonts w:ascii="Times New Roman" w:eastAsiaTheme="majorEastAsia" w:hAnsi="Times New Roman"/>
          <w:b/>
          <w:bCs/>
          <w:lang w:val="vi-VN"/>
        </w:rPr>
      </w:pPr>
      <w:r w:rsidRPr="00966409">
        <w:rPr>
          <w:rStyle w:val="longtext"/>
          <w:rFonts w:ascii="Times New Roman" w:eastAsiaTheme="majorEastAsia" w:hAnsi="Times New Roman"/>
          <w:b/>
          <w:bCs/>
        </w:rPr>
        <w:t>CONFIRMATION UNIVERSITY OF SCIENCE</w:t>
      </w:r>
    </w:p>
    <w:p w14:paraId="098DF9E5" w14:textId="77777777" w:rsidR="003916E8" w:rsidRPr="00966409" w:rsidRDefault="003916E8" w:rsidP="003916E8">
      <w:pPr>
        <w:tabs>
          <w:tab w:val="center" w:pos="4987"/>
          <w:tab w:val="left" w:pos="6840"/>
          <w:tab w:val="left" w:pos="7722"/>
        </w:tabs>
        <w:rPr>
          <w:rFonts w:ascii="Times New Roman" w:hAnsi="Times New Roman"/>
        </w:rPr>
      </w:pPr>
      <w:r w:rsidRPr="00966409">
        <w:rPr>
          <w:rFonts w:ascii="Times New Roman" w:hAnsi="Times New Roman"/>
          <w:b/>
          <w:bCs/>
        </w:rPr>
        <w:tab/>
        <w:t>PRESIDENT</w:t>
      </w:r>
      <w:r w:rsidRPr="00966409">
        <w:rPr>
          <w:rFonts w:ascii="Times New Roman" w:hAnsi="Times New Roman"/>
        </w:rPr>
        <w:tab/>
      </w:r>
      <w:r w:rsidRPr="00966409">
        <w:rPr>
          <w:rFonts w:ascii="Times New Roman" w:hAnsi="Times New Roman"/>
        </w:rPr>
        <w:tab/>
      </w:r>
    </w:p>
    <w:p w14:paraId="0698D4D5" w14:textId="2F11EE19" w:rsidR="007458D6" w:rsidRPr="00966409" w:rsidRDefault="007458D6" w:rsidP="00326A11">
      <w:pPr>
        <w:spacing w:after="160" w:line="259" w:lineRule="auto"/>
        <w:rPr>
          <w:rFonts w:ascii="Times New Roman" w:hAnsi="Times New Roman"/>
          <w:lang w:val="vi-VN"/>
        </w:rPr>
      </w:pPr>
    </w:p>
    <w:sectPr w:rsidR="007458D6" w:rsidRPr="009664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NI-Times">
    <w:altName w:val="Calibri"/>
    <w:panose1 w:val="020B0604020202020204"/>
    <w:charset w:val="00"/>
    <w:family w:val="auto"/>
    <w:pitch w:val="variable"/>
    <w:sig w:usb0="00000007" w:usb1="00000000" w:usb2="00000000" w:usb3="00000000" w:csb0="00000013"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6193"/>
    <w:multiLevelType w:val="hybridMultilevel"/>
    <w:tmpl w:val="0D3AD266"/>
    <w:lvl w:ilvl="0" w:tplc="DCC051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C770F"/>
    <w:multiLevelType w:val="hybridMultilevel"/>
    <w:tmpl w:val="AB9AD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B76ED7"/>
    <w:multiLevelType w:val="hybridMultilevel"/>
    <w:tmpl w:val="AB9AD7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5230119">
    <w:abstractNumId w:val="1"/>
  </w:num>
  <w:num w:numId="2" w16cid:durableId="1898003811">
    <w:abstractNumId w:val="2"/>
  </w:num>
  <w:num w:numId="3" w16cid:durableId="29394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E8"/>
    <w:rsid w:val="00022965"/>
    <w:rsid w:val="00176F92"/>
    <w:rsid w:val="00256D7D"/>
    <w:rsid w:val="0029613B"/>
    <w:rsid w:val="00326A11"/>
    <w:rsid w:val="0036688C"/>
    <w:rsid w:val="003916E8"/>
    <w:rsid w:val="007458D6"/>
    <w:rsid w:val="00966409"/>
    <w:rsid w:val="00990D0A"/>
    <w:rsid w:val="00BB187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1BE6452"/>
  <w15:chartTrackingRefBased/>
  <w15:docId w15:val="{5C14EC59-3137-A84D-8D73-C1AFCE91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6E8"/>
    <w:rPr>
      <w:rFonts w:ascii="VNI-Times" w:eastAsia="Times New Roman" w:hAnsi="VNI-Times" w:cs="Times New Roman"/>
      <w:kern w:val="0"/>
      <w:szCs w:val="20"/>
      <w:lang w:val="en-US"/>
      <w14:ligatures w14:val="none"/>
    </w:rPr>
  </w:style>
  <w:style w:type="paragraph" w:styleId="Heading1">
    <w:name w:val="heading 1"/>
    <w:basedOn w:val="Normal"/>
    <w:next w:val="Normal"/>
    <w:link w:val="Heading1Char"/>
    <w:uiPriority w:val="9"/>
    <w:qFormat/>
    <w:rsid w:val="00391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6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6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6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6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6E8"/>
    <w:rPr>
      <w:rFonts w:eastAsiaTheme="majorEastAsia" w:cstheme="majorBidi"/>
      <w:color w:val="272727" w:themeColor="text1" w:themeTint="D8"/>
    </w:rPr>
  </w:style>
  <w:style w:type="paragraph" w:styleId="Title">
    <w:name w:val="Title"/>
    <w:basedOn w:val="Normal"/>
    <w:next w:val="Normal"/>
    <w:link w:val="TitleChar"/>
    <w:uiPriority w:val="10"/>
    <w:qFormat/>
    <w:rsid w:val="003916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6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6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16E8"/>
    <w:rPr>
      <w:i/>
      <w:iCs/>
      <w:color w:val="404040" w:themeColor="text1" w:themeTint="BF"/>
    </w:rPr>
  </w:style>
  <w:style w:type="paragraph" w:styleId="ListParagraph">
    <w:name w:val="List Paragraph"/>
    <w:basedOn w:val="Normal"/>
    <w:link w:val="ListParagraphChar"/>
    <w:uiPriority w:val="34"/>
    <w:qFormat/>
    <w:rsid w:val="003916E8"/>
    <w:pPr>
      <w:ind w:left="720"/>
      <w:contextualSpacing/>
    </w:pPr>
  </w:style>
  <w:style w:type="character" w:styleId="IntenseEmphasis">
    <w:name w:val="Intense Emphasis"/>
    <w:basedOn w:val="DefaultParagraphFont"/>
    <w:uiPriority w:val="21"/>
    <w:qFormat/>
    <w:rsid w:val="003916E8"/>
    <w:rPr>
      <w:i/>
      <w:iCs/>
      <w:color w:val="0F4761" w:themeColor="accent1" w:themeShade="BF"/>
    </w:rPr>
  </w:style>
  <w:style w:type="paragraph" w:styleId="IntenseQuote">
    <w:name w:val="Intense Quote"/>
    <w:basedOn w:val="Normal"/>
    <w:next w:val="Normal"/>
    <w:link w:val="IntenseQuoteChar"/>
    <w:uiPriority w:val="30"/>
    <w:qFormat/>
    <w:rsid w:val="00391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6E8"/>
    <w:rPr>
      <w:i/>
      <w:iCs/>
      <w:color w:val="0F4761" w:themeColor="accent1" w:themeShade="BF"/>
    </w:rPr>
  </w:style>
  <w:style w:type="character" w:styleId="IntenseReference">
    <w:name w:val="Intense Reference"/>
    <w:basedOn w:val="DefaultParagraphFont"/>
    <w:uiPriority w:val="32"/>
    <w:qFormat/>
    <w:rsid w:val="003916E8"/>
    <w:rPr>
      <w:b/>
      <w:bCs/>
      <w:smallCaps/>
      <w:color w:val="0F4761" w:themeColor="accent1" w:themeShade="BF"/>
      <w:spacing w:val="5"/>
    </w:rPr>
  </w:style>
  <w:style w:type="character" w:customStyle="1" w:styleId="longtext">
    <w:name w:val="long_text"/>
    <w:basedOn w:val="DefaultParagraphFont"/>
    <w:rsid w:val="003916E8"/>
  </w:style>
  <w:style w:type="character" w:customStyle="1" w:styleId="ListParagraphChar">
    <w:name w:val="List Paragraph Char"/>
    <w:basedOn w:val="DefaultParagraphFont"/>
    <w:link w:val="ListParagraph"/>
    <w:uiPriority w:val="34"/>
    <w:rsid w:val="0039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Chu Thi Bich</dc:creator>
  <cp:keywords/>
  <dc:description/>
  <cp:lastModifiedBy>Phuong Chu Thi Bich</cp:lastModifiedBy>
  <cp:revision>3</cp:revision>
  <dcterms:created xsi:type="dcterms:W3CDTF">2024-10-14T02:07:00Z</dcterms:created>
  <dcterms:modified xsi:type="dcterms:W3CDTF">2024-10-14T02:52:00Z</dcterms:modified>
</cp:coreProperties>
</file>