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A5B24" w14:textId="6D9E815D" w:rsidR="00A60178" w:rsidRPr="007679C6" w:rsidRDefault="00A60178" w:rsidP="007679C6">
      <w:pPr>
        <w:spacing w:before="120" w:after="120" w:line="312" w:lineRule="auto"/>
        <w:jc w:val="center"/>
        <w:rPr>
          <w:rFonts w:ascii="Times New Roman" w:hAnsi="Times New Roman" w:cs="Times New Roman"/>
          <w:b/>
          <w:bCs/>
          <w:sz w:val="28"/>
          <w:szCs w:val="28"/>
        </w:rPr>
      </w:pPr>
      <w:r w:rsidRPr="007679C6">
        <w:rPr>
          <w:rFonts w:ascii="Times New Roman" w:hAnsi="Times New Roman" w:cs="Times New Roman"/>
          <w:b/>
          <w:bCs/>
          <w:sz w:val="28"/>
          <w:szCs w:val="28"/>
        </w:rPr>
        <w:t>TRANG THÔNG TIN LUẬN ÁN</w:t>
      </w:r>
    </w:p>
    <w:p w14:paraId="4731AE29" w14:textId="77777777" w:rsidR="00A60178" w:rsidRPr="00A60178" w:rsidRDefault="00A60178" w:rsidP="007679C6">
      <w:pPr>
        <w:spacing w:before="120" w:after="120" w:line="312" w:lineRule="auto"/>
        <w:rPr>
          <w:rFonts w:ascii="Times New Roman" w:hAnsi="Times New Roman" w:cs="Times New Roman"/>
          <w:sz w:val="26"/>
          <w:szCs w:val="26"/>
        </w:rPr>
      </w:pPr>
    </w:p>
    <w:p w14:paraId="5D273BF7" w14:textId="2C0F8BAD" w:rsidR="00A60178" w:rsidRPr="00A60178" w:rsidRDefault="00A60178" w:rsidP="00A12C35">
      <w:pPr>
        <w:spacing w:line="276" w:lineRule="auto"/>
        <w:rPr>
          <w:rFonts w:ascii="Times New Roman" w:hAnsi="Times New Roman" w:cs="Times New Roman"/>
          <w:sz w:val="26"/>
          <w:szCs w:val="26"/>
        </w:rPr>
      </w:pPr>
      <w:r w:rsidRPr="00A60178">
        <w:rPr>
          <w:rFonts w:ascii="Times New Roman" w:hAnsi="Times New Roman" w:cs="Times New Roman"/>
          <w:sz w:val="26"/>
          <w:szCs w:val="26"/>
        </w:rPr>
        <w:t>Tên đề tài luận án: Tính đại số và tính hữu hạn chiều trong vành chia</w:t>
      </w:r>
    </w:p>
    <w:p w14:paraId="45344A9F" w14:textId="76E9B495" w:rsidR="00A60178" w:rsidRPr="00A60178" w:rsidRDefault="00A60178" w:rsidP="00A12C35">
      <w:pPr>
        <w:spacing w:line="276" w:lineRule="auto"/>
        <w:rPr>
          <w:rFonts w:ascii="Times New Roman" w:hAnsi="Times New Roman" w:cs="Times New Roman"/>
          <w:sz w:val="26"/>
          <w:szCs w:val="26"/>
        </w:rPr>
      </w:pPr>
      <w:r w:rsidRPr="00A60178">
        <w:rPr>
          <w:rFonts w:ascii="Times New Roman" w:hAnsi="Times New Roman" w:cs="Times New Roman"/>
          <w:sz w:val="26"/>
          <w:szCs w:val="26"/>
        </w:rPr>
        <w:t>Ngành: Đại số và Lý thuyết số</w:t>
      </w:r>
    </w:p>
    <w:p w14:paraId="021F9214" w14:textId="76134FD8" w:rsidR="00A60178" w:rsidRPr="00A60178" w:rsidRDefault="00A60178" w:rsidP="00A12C35">
      <w:pPr>
        <w:spacing w:line="276" w:lineRule="auto"/>
        <w:rPr>
          <w:rFonts w:ascii="Times New Roman" w:hAnsi="Times New Roman" w:cs="Times New Roman"/>
          <w:sz w:val="26"/>
          <w:szCs w:val="26"/>
        </w:rPr>
      </w:pPr>
      <w:r w:rsidRPr="00A60178">
        <w:rPr>
          <w:rFonts w:ascii="Times New Roman" w:hAnsi="Times New Roman" w:cs="Times New Roman"/>
          <w:sz w:val="26"/>
          <w:szCs w:val="26"/>
        </w:rPr>
        <w:t xml:space="preserve">Mã số ngành: </w:t>
      </w:r>
      <w:r w:rsidRPr="00A60178">
        <w:rPr>
          <w:rFonts w:ascii="Times New Roman" w:hAnsi="Times New Roman" w:cs="Times New Roman"/>
          <w:b/>
          <w:bCs/>
          <w:sz w:val="26"/>
          <w:szCs w:val="26"/>
        </w:rPr>
        <w:t>9460104</w:t>
      </w:r>
    </w:p>
    <w:p w14:paraId="1033B45A" w14:textId="7E49C714" w:rsidR="00A60178" w:rsidRPr="00A60178" w:rsidRDefault="00A60178" w:rsidP="00A12C35">
      <w:pPr>
        <w:spacing w:line="276" w:lineRule="auto"/>
        <w:rPr>
          <w:rFonts w:ascii="Times New Roman" w:hAnsi="Times New Roman" w:cs="Times New Roman"/>
          <w:sz w:val="26"/>
          <w:szCs w:val="26"/>
        </w:rPr>
      </w:pPr>
      <w:r w:rsidRPr="00A60178">
        <w:rPr>
          <w:rFonts w:ascii="Times New Roman" w:hAnsi="Times New Roman" w:cs="Times New Roman"/>
          <w:sz w:val="26"/>
          <w:szCs w:val="26"/>
        </w:rPr>
        <w:t>Họ tên nghiên cứu sinh: Vũ Mai Trang</w:t>
      </w:r>
    </w:p>
    <w:p w14:paraId="2A9AA52F" w14:textId="5EBCD926" w:rsidR="00A60178" w:rsidRPr="00A60178" w:rsidRDefault="00A60178" w:rsidP="00A12C35">
      <w:pPr>
        <w:spacing w:line="276" w:lineRule="auto"/>
        <w:rPr>
          <w:rFonts w:ascii="Times New Roman" w:hAnsi="Times New Roman" w:cs="Times New Roman"/>
          <w:sz w:val="26"/>
          <w:szCs w:val="26"/>
        </w:rPr>
      </w:pPr>
      <w:r w:rsidRPr="00A60178">
        <w:rPr>
          <w:rFonts w:ascii="Times New Roman" w:hAnsi="Times New Roman" w:cs="Times New Roman"/>
          <w:sz w:val="26"/>
          <w:szCs w:val="26"/>
        </w:rPr>
        <w:t>Khóa đào tạo: 2019</w:t>
      </w:r>
    </w:p>
    <w:p w14:paraId="09BFC74E" w14:textId="3D79D437" w:rsidR="00A60178" w:rsidRPr="00A60178" w:rsidRDefault="00A60178" w:rsidP="00A12C35">
      <w:pPr>
        <w:spacing w:line="276" w:lineRule="auto"/>
        <w:rPr>
          <w:rFonts w:ascii="Times New Roman" w:hAnsi="Times New Roman" w:cs="Times New Roman"/>
          <w:sz w:val="26"/>
          <w:szCs w:val="26"/>
        </w:rPr>
      </w:pPr>
      <w:r w:rsidRPr="00A60178">
        <w:rPr>
          <w:rFonts w:ascii="Times New Roman" w:hAnsi="Times New Roman" w:cs="Times New Roman"/>
          <w:sz w:val="26"/>
          <w:szCs w:val="26"/>
        </w:rPr>
        <w:t>Người hướng dẫn khoa học: PGS. TS. Mai Hoàng Biên</w:t>
      </w:r>
    </w:p>
    <w:p w14:paraId="79964060" w14:textId="77777777" w:rsidR="007679C6" w:rsidRDefault="00A60178" w:rsidP="00A12C35">
      <w:pPr>
        <w:spacing w:line="276" w:lineRule="auto"/>
        <w:rPr>
          <w:rFonts w:ascii="Times New Roman" w:hAnsi="Times New Roman" w:cs="Times New Roman"/>
          <w:sz w:val="26"/>
          <w:szCs w:val="26"/>
        </w:rPr>
      </w:pPr>
      <w:r w:rsidRPr="00A60178">
        <w:rPr>
          <w:rFonts w:ascii="Times New Roman" w:hAnsi="Times New Roman" w:cs="Times New Roman"/>
          <w:sz w:val="26"/>
          <w:szCs w:val="26"/>
        </w:rPr>
        <w:t>Cơ sở đào tạo: Trường Đại học Khoa học Tự nhiên, ĐHQG.HCM</w:t>
      </w:r>
    </w:p>
    <w:p w14:paraId="4A549AEC" w14:textId="2E29184E" w:rsidR="00A60178" w:rsidRPr="00A60178" w:rsidRDefault="00A60178" w:rsidP="007679C6">
      <w:pPr>
        <w:spacing w:before="120" w:after="120"/>
        <w:rPr>
          <w:rFonts w:ascii="Times New Roman" w:hAnsi="Times New Roman" w:cs="Times New Roman"/>
          <w:sz w:val="26"/>
          <w:szCs w:val="26"/>
        </w:rPr>
      </w:pPr>
      <w:r w:rsidRPr="00A60178">
        <w:rPr>
          <w:rFonts w:ascii="Times New Roman" w:hAnsi="Times New Roman" w:cs="Times New Roman"/>
          <w:sz w:val="26"/>
          <w:szCs w:val="26"/>
        </w:rPr>
        <w:tab/>
      </w:r>
    </w:p>
    <w:p w14:paraId="2AC821A2" w14:textId="1B309B15" w:rsidR="00A60178" w:rsidRPr="00A60178" w:rsidRDefault="00A60178" w:rsidP="007679C6">
      <w:pPr>
        <w:spacing w:before="120" w:after="120" w:line="312" w:lineRule="auto"/>
        <w:rPr>
          <w:rFonts w:ascii="Times New Roman" w:hAnsi="Times New Roman" w:cs="Times New Roman"/>
          <w:b/>
          <w:bCs/>
          <w:sz w:val="26"/>
          <w:szCs w:val="26"/>
        </w:rPr>
      </w:pPr>
      <w:r w:rsidRPr="00A60178">
        <w:rPr>
          <w:rFonts w:ascii="Times New Roman" w:hAnsi="Times New Roman" w:cs="Times New Roman"/>
          <w:b/>
          <w:bCs/>
          <w:sz w:val="26"/>
          <w:szCs w:val="26"/>
        </w:rPr>
        <w:t>1. TÓM TẮT NỘI DUNG LUẬN ÁN</w:t>
      </w:r>
    </w:p>
    <w:p w14:paraId="1C4FB0EB" w14:textId="03E0FBCA" w:rsidR="00A60178" w:rsidRPr="00A60178" w:rsidRDefault="00A60178" w:rsidP="007679C6">
      <w:pPr>
        <w:spacing w:before="120" w:after="120" w:line="312" w:lineRule="auto"/>
        <w:jc w:val="both"/>
        <w:rPr>
          <w:rFonts w:ascii="Times New Roman" w:hAnsi="Times New Roman" w:cs="Times New Roman"/>
          <w:sz w:val="26"/>
          <w:szCs w:val="26"/>
        </w:rPr>
      </w:pPr>
      <w:r w:rsidRPr="00A60178">
        <w:rPr>
          <w:rFonts w:ascii="Times New Roman" w:hAnsi="Times New Roman" w:cs="Times New Roman"/>
          <w:sz w:val="26"/>
          <w:szCs w:val="26"/>
        </w:rPr>
        <w:t>Luận án nghiên cứu tính đại số và tính hữu hạn chiều trong vành chia. Cụ thể, chúng tôi nghiên cứu tác động của tính đại số trên tâm và tính đại số một phía trên một vành chia con của một nhóm con nào đó lên cấu trúc toàn bộ vành chia, qua đó đánh giá số chiều trên tâm của vành chia trong một số trường hợp cụ thể.</w:t>
      </w:r>
    </w:p>
    <w:p w14:paraId="6E33DFE1" w14:textId="68FCBF26" w:rsidR="00A60178" w:rsidRPr="00A60178" w:rsidRDefault="00A60178" w:rsidP="007679C6">
      <w:pPr>
        <w:spacing w:before="120" w:after="120" w:line="312" w:lineRule="auto"/>
        <w:rPr>
          <w:rFonts w:ascii="Times New Roman" w:hAnsi="Times New Roman" w:cs="Times New Roman"/>
          <w:b/>
          <w:bCs/>
          <w:sz w:val="26"/>
          <w:szCs w:val="26"/>
        </w:rPr>
      </w:pPr>
      <w:r w:rsidRPr="00A60178">
        <w:rPr>
          <w:rFonts w:ascii="Times New Roman" w:hAnsi="Times New Roman" w:cs="Times New Roman"/>
          <w:b/>
          <w:bCs/>
          <w:sz w:val="26"/>
          <w:szCs w:val="26"/>
        </w:rPr>
        <w:t>2. NHỮNG KẾT QUẢ MỚI CỦA LUẬN ÁN</w:t>
      </w:r>
    </w:p>
    <w:p w14:paraId="1BBF37C0" w14:textId="0241F3D5" w:rsidR="00A60178" w:rsidRPr="00A60178" w:rsidRDefault="00A60178" w:rsidP="007679C6">
      <w:pPr>
        <w:spacing w:before="120" w:after="120" w:line="312" w:lineRule="auto"/>
        <w:rPr>
          <w:rFonts w:ascii="Times New Roman" w:hAnsi="Times New Roman" w:cs="Times New Roman"/>
          <w:sz w:val="26"/>
          <w:szCs w:val="26"/>
        </w:rPr>
      </w:pPr>
      <w:r w:rsidRPr="00A60178">
        <w:rPr>
          <w:rFonts w:ascii="Times New Roman" w:hAnsi="Times New Roman" w:cs="Times New Roman"/>
          <w:sz w:val="26"/>
          <w:szCs w:val="26"/>
        </w:rPr>
        <w:t>Chúng tôi liệt kê ra đây một số kết quả tiêu biểu:</w:t>
      </w:r>
    </w:p>
    <w:p w14:paraId="1E7ACB03" w14:textId="027F0FEE" w:rsidR="00A60178" w:rsidRPr="00A60178" w:rsidRDefault="00A60178" w:rsidP="007679C6">
      <w:pPr>
        <w:spacing w:before="120" w:after="120" w:line="312" w:lineRule="auto"/>
        <w:rPr>
          <w:rFonts w:ascii="Times New Roman" w:hAnsi="Times New Roman" w:cs="Times New Roman"/>
          <w:sz w:val="26"/>
          <w:szCs w:val="26"/>
        </w:rPr>
      </w:pPr>
      <w:r w:rsidRPr="00A60178">
        <w:rPr>
          <w:rFonts w:ascii="Times New Roman" w:hAnsi="Times New Roman" w:cs="Times New Roman"/>
          <w:sz w:val="26"/>
          <w:szCs w:val="26"/>
        </w:rPr>
        <w:t>a.   Kết quả liên quan đến tính đại số của các giao hoán tử:</w:t>
      </w:r>
    </w:p>
    <w:p w14:paraId="54E4C4DF" w14:textId="21402DB1" w:rsidR="00A60178" w:rsidRPr="00676E83" w:rsidRDefault="00A60178" w:rsidP="007679C6">
      <w:pPr>
        <w:spacing w:before="120" w:after="120" w:line="312" w:lineRule="auto"/>
        <w:ind w:left="426"/>
        <w:jc w:val="both"/>
        <w:rPr>
          <w:rFonts w:ascii="Times New Roman" w:hAnsi="Times New Roman" w:cs="Times New Roman"/>
          <w:i/>
          <w:iCs/>
          <w:sz w:val="26"/>
          <w:szCs w:val="26"/>
        </w:rPr>
      </w:pPr>
      <w:r w:rsidRPr="00676E83">
        <w:rPr>
          <w:rFonts w:ascii="Times New Roman" w:hAnsi="Times New Roman" w:cs="Times New Roman"/>
          <w:i/>
          <w:iCs/>
          <w:sz w:val="26"/>
          <w:szCs w:val="26"/>
        </w:rPr>
        <w:t xml:space="preserve">Cho </w:t>
      </w:r>
      <w:r w:rsidRPr="00676E83">
        <w:rPr>
          <w:rFonts w:ascii="Times New Roman" w:hAnsi="Times New Roman" w:cs="Times New Roman"/>
          <w:i/>
          <w:iCs/>
          <w:sz w:val="26"/>
          <w:szCs w:val="26"/>
          <w:lang w:val="vi-VN"/>
        </w:rPr>
        <w:t>D</w:t>
      </w:r>
      <w:r w:rsidRPr="00676E83">
        <w:rPr>
          <w:rFonts w:ascii="Times New Roman" w:hAnsi="Times New Roman" w:cs="Times New Roman"/>
          <w:i/>
          <w:iCs/>
          <w:sz w:val="26"/>
          <w:szCs w:val="26"/>
        </w:rPr>
        <w:t xml:space="preserve"> là </w:t>
      </w:r>
      <w:r w:rsidR="00704A1E">
        <w:rPr>
          <w:rFonts w:ascii="Times New Roman" w:hAnsi="Times New Roman" w:cs="Times New Roman"/>
          <w:i/>
          <w:iCs/>
          <w:sz w:val="26"/>
          <w:szCs w:val="26"/>
        </w:rPr>
        <w:t>một</w:t>
      </w:r>
      <w:r w:rsidR="00704A1E">
        <w:rPr>
          <w:rFonts w:ascii="Times New Roman" w:hAnsi="Times New Roman" w:cs="Times New Roman"/>
          <w:i/>
          <w:iCs/>
          <w:sz w:val="26"/>
          <w:szCs w:val="26"/>
          <w:lang w:val="vi-VN"/>
        </w:rPr>
        <w:t xml:space="preserve"> </w:t>
      </w:r>
      <w:r w:rsidRPr="00676E83">
        <w:rPr>
          <w:rFonts w:ascii="Times New Roman" w:hAnsi="Times New Roman" w:cs="Times New Roman"/>
          <w:i/>
          <w:iCs/>
          <w:sz w:val="26"/>
          <w:szCs w:val="26"/>
        </w:rPr>
        <w:t>vành chia</w:t>
      </w:r>
      <w:r w:rsidR="00704A1E">
        <w:rPr>
          <w:rFonts w:ascii="Times New Roman" w:hAnsi="Times New Roman" w:cs="Times New Roman"/>
          <w:i/>
          <w:iCs/>
          <w:sz w:val="26"/>
          <w:szCs w:val="26"/>
          <w:lang w:val="vi-VN"/>
        </w:rPr>
        <w:t xml:space="preserve"> với</w:t>
      </w:r>
      <w:r w:rsidRPr="00676E83">
        <w:rPr>
          <w:rFonts w:ascii="Times New Roman" w:hAnsi="Times New Roman" w:cs="Times New Roman"/>
          <w:i/>
          <w:iCs/>
          <w:sz w:val="26"/>
          <w:szCs w:val="26"/>
        </w:rPr>
        <w:t xml:space="preserve"> tâm</w:t>
      </w:r>
      <w:r w:rsidR="00704A1E">
        <w:rPr>
          <w:rFonts w:ascii="Times New Roman" w:hAnsi="Times New Roman" w:cs="Times New Roman"/>
          <w:i/>
          <w:iCs/>
          <w:sz w:val="26"/>
          <w:szCs w:val="26"/>
          <w:lang w:val="vi-VN"/>
        </w:rPr>
        <w:t xml:space="preserve"> là</w:t>
      </w:r>
      <w:r w:rsidRPr="00676E83">
        <w:rPr>
          <w:rFonts w:ascii="Times New Roman" w:hAnsi="Times New Roman" w:cs="Times New Roman"/>
          <w:i/>
          <w:iCs/>
          <w:sz w:val="26"/>
          <w:szCs w:val="26"/>
        </w:rPr>
        <w:t xml:space="preserve"> </w:t>
      </w:r>
      <w:r w:rsidRPr="00676E83">
        <w:rPr>
          <w:rFonts w:ascii="Times New Roman" w:hAnsi="Times New Roman" w:cs="Times New Roman"/>
          <w:i/>
          <w:iCs/>
          <w:sz w:val="26"/>
          <w:szCs w:val="26"/>
          <w:lang w:val="vi-VN"/>
        </w:rPr>
        <w:t>F</w:t>
      </w:r>
      <w:r w:rsidRPr="00676E83">
        <w:rPr>
          <w:rFonts w:ascii="Times New Roman" w:hAnsi="Times New Roman" w:cs="Times New Roman"/>
          <w:i/>
          <w:iCs/>
          <w:sz w:val="26"/>
          <w:szCs w:val="26"/>
        </w:rPr>
        <w:t xml:space="preserve"> và N là một</w:t>
      </w:r>
      <w:r w:rsidRPr="00676E83">
        <w:rPr>
          <w:rFonts w:ascii="Times New Roman" w:hAnsi="Times New Roman" w:cs="Times New Roman"/>
          <w:i/>
          <w:iCs/>
          <w:sz w:val="26"/>
          <w:szCs w:val="26"/>
          <w:lang w:val="vi-VN"/>
        </w:rPr>
        <w:t xml:space="preserve"> </w:t>
      </w:r>
      <w:r w:rsidRPr="00676E83">
        <w:rPr>
          <w:rFonts w:ascii="Times New Roman" w:hAnsi="Times New Roman" w:cs="Times New Roman"/>
          <w:i/>
          <w:iCs/>
          <w:sz w:val="26"/>
          <w:szCs w:val="26"/>
        </w:rPr>
        <w:t>nhóm con á chuẩn tắc không nằm trong tâm của D</w:t>
      </w:r>
      <w:r w:rsidRPr="00676E83">
        <w:rPr>
          <w:rFonts w:ascii="Times New Roman" w:hAnsi="Times New Roman" w:cs="Times New Roman"/>
          <w:i/>
          <w:iCs/>
          <w:sz w:val="26"/>
          <w:szCs w:val="26"/>
          <w:vertAlign w:val="superscript"/>
          <w:lang w:val="vi-VN"/>
        </w:rPr>
        <w:t>*</w:t>
      </w:r>
      <w:r w:rsidRPr="00676E83">
        <w:rPr>
          <w:rFonts w:ascii="Times New Roman" w:hAnsi="Times New Roman" w:cs="Times New Roman"/>
          <w:i/>
          <w:iCs/>
          <w:sz w:val="26"/>
          <w:szCs w:val="26"/>
        </w:rPr>
        <w:t>. Nếu tất cả các giao hoán tử nhân aba</w:t>
      </w:r>
      <w:r w:rsidRPr="00676E83">
        <w:rPr>
          <w:rFonts w:ascii="Times New Roman" w:hAnsi="Times New Roman" w:cs="Times New Roman"/>
          <w:sz w:val="26"/>
          <w:szCs w:val="26"/>
          <w:vertAlign w:val="superscript"/>
          <w:lang w:val="vi-VN"/>
        </w:rPr>
        <w:t>-1</w:t>
      </w:r>
      <w:r w:rsidRPr="00676E83">
        <w:rPr>
          <w:rFonts w:ascii="Times New Roman" w:hAnsi="Times New Roman" w:cs="Times New Roman"/>
          <w:i/>
          <w:iCs/>
          <w:sz w:val="26"/>
          <w:szCs w:val="26"/>
        </w:rPr>
        <w:t>b</w:t>
      </w:r>
      <w:r w:rsidRPr="00676E83">
        <w:rPr>
          <w:rFonts w:ascii="Times New Roman" w:hAnsi="Times New Roman" w:cs="Times New Roman"/>
          <w:sz w:val="26"/>
          <w:szCs w:val="26"/>
          <w:vertAlign w:val="superscript"/>
          <w:lang w:val="vi-VN"/>
        </w:rPr>
        <w:t>-1</w:t>
      </w:r>
      <w:r w:rsidRPr="00676E83">
        <w:rPr>
          <w:rFonts w:ascii="Times New Roman" w:hAnsi="Times New Roman" w:cs="Times New Roman"/>
          <w:i/>
          <w:iCs/>
          <w:sz w:val="26"/>
          <w:szCs w:val="26"/>
        </w:rPr>
        <w:t xml:space="preserve">, trong đó </w:t>
      </w:r>
      <m:oMath>
        <m:r>
          <w:rPr>
            <w:rFonts w:ascii="Cambria Math" w:hAnsi="Cambria Math" w:cs="Times New Roman"/>
            <w:sz w:val="26"/>
            <w:szCs w:val="26"/>
          </w:rPr>
          <m:t>a∈N</m:t>
        </m:r>
      </m:oMath>
      <w:r w:rsidRPr="00676E83">
        <w:rPr>
          <w:rFonts w:ascii="Times New Roman" w:hAnsi="Times New Roman" w:cs="Times New Roman"/>
          <w:i/>
          <w:iCs/>
          <w:sz w:val="26"/>
          <w:szCs w:val="26"/>
        </w:rPr>
        <w:t xml:space="preserve"> và </w:t>
      </w:r>
      <m:oMath>
        <m:r>
          <w:rPr>
            <w:rFonts w:ascii="Cambria Math" w:hAnsi="Cambria Math" w:cs="Times New Roman"/>
            <w:sz w:val="26"/>
            <w:szCs w:val="26"/>
          </w:rPr>
          <m:t>b∈</m:t>
        </m:r>
        <m:sSup>
          <m:sSupPr>
            <m:ctrlPr>
              <w:rPr>
                <w:rFonts w:ascii="Cambria Math" w:eastAsiaTheme="minorEastAsia" w:hAnsi="Cambria Math" w:cs="Times New Roman"/>
                <w:i/>
                <w:iCs/>
                <w:sz w:val="26"/>
                <w:szCs w:val="26"/>
              </w:rPr>
            </m:ctrlPr>
          </m:sSupPr>
          <m:e>
            <m:r>
              <w:rPr>
                <w:rFonts w:ascii="Cambria Math" w:eastAsiaTheme="minorEastAsia" w:hAnsi="Cambria Math" w:cs="Times New Roman"/>
                <w:sz w:val="26"/>
                <w:szCs w:val="26"/>
              </w:rPr>
              <m:t>D</m:t>
            </m:r>
          </m:e>
          <m:sup>
            <m:r>
              <w:rPr>
                <w:rFonts w:ascii="Cambria Math" w:eastAsiaTheme="minorEastAsia" w:hAnsi="Cambria Math" w:cs="Times New Roman"/>
                <w:sz w:val="26"/>
                <w:szCs w:val="26"/>
              </w:rPr>
              <m:t>*</m:t>
            </m:r>
          </m:sup>
        </m:sSup>
      </m:oMath>
      <w:r w:rsidRPr="00676E83">
        <w:rPr>
          <w:rFonts w:ascii="Times New Roman" w:hAnsi="Times New Roman" w:cs="Times New Roman"/>
          <w:i/>
          <w:iCs/>
          <w:sz w:val="26"/>
          <w:szCs w:val="26"/>
        </w:rPr>
        <w:t xml:space="preserve">, đều đại số bậc bị chặn bởi </w:t>
      </w:r>
      <w:r w:rsidR="00676E83" w:rsidRPr="00676E83">
        <w:rPr>
          <w:rFonts w:ascii="Times New Roman" w:hAnsi="Times New Roman" w:cs="Times New Roman"/>
          <w:i/>
          <w:iCs/>
          <w:sz w:val="26"/>
          <w:szCs w:val="26"/>
        </w:rPr>
        <w:t>d</w:t>
      </w:r>
      <w:r w:rsidRPr="00676E83">
        <w:rPr>
          <w:rFonts w:ascii="Times New Roman" w:hAnsi="Times New Roman" w:cs="Times New Roman"/>
          <w:i/>
          <w:iCs/>
          <w:sz w:val="26"/>
          <w:szCs w:val="26"/>
        </w:rPr>
        <w:t xml:space="preserve"> trên </w:t>
      </w:r>
      <w:r w:rsidR="00676E83" w:rsidRPr="00676E83">
        <w:rPr>
          <w:rFonts w:ascii="Times New Roman" w:hAnsi="Times New Roman" w:cs="Times New Roman"/>
          <w:i/>
          <w:iCs/>
          <w:sz w:val="26"/>
          <w:szCs w:val="26"/>
        </w:rPr>
        <w:t>F</w:t>
      </w:r>
      <w:r w:rsidRPr="00676E83">
        <w:rPr>
          <w:rFonts w:ascii="Times New Roman" w:hAnsi="Times New Roman" w:cs="Times New Roman"/>
          <w:i/>
          <w:iCs/>
          <w:sz w:val="26"/>
          <w:szCs w:val="26"/>
        </w:rPr>
        <w:t xml:space="preserve"> thì </w:t>
      </w:r>
      <m:oMath>
        <m:r>
          <w:rPr>
            <w:rFonts w:ascii="Cambria Math" w:hAnsi="Cambria Math" w:cs="Times New Roman"/>
            <w:sz w:val="26"/>
            <w:szCs w:val="26"/>
          </w:rPr>
          <m:t>[D:F]≤</m:t>
        </m:r>
        <m:sSup>
          <m:sSupPr>
            <m:ctrlPr>
              <w:rPr>
                <w:rFonts w:ascii="Cambria Math" w:hAnsi="Cambria Math" w:cs="Times New Roman"/>
                <w:i/>
                <w:iCs/>
                <w:sz w:val="26"/>
                <w:szCs w:val="26"/>
              </w:rPr>
            </m:ctrlPr>
          </m:sSupPr>
          <m:e>
            <m:r>
              <w:rPr>
                <w:rFonts w:ascii="Cambria Math" w:hAnsi="Cambria Math" w:cs="Times New Roman"/>
                <w:sz w:val="26"/>
                <w:szCs w:val="26"/>
              </w:rPr>
              <m:t>d</m:t>
            </m:r>
          </m:e>
          <m:sup>
            <m:r>
              <w:rPr>
                <w:rFonts w:ascii="Cambria Math" w:hAnsi="Cambria Math" w:cs="Times New Roman"/>
                <w:sz w:val="26"/>
                <w:szCs w:val="26"/>
              </w:rPr>
              <m:t>2</m:t>
            </m:r>
          </m:sup>
        </m:sSup>
      </m:oMath>
      <w:r w:rsidRPr="00676E83">
        <w:rPr>
          <w:rFonts w:ascii="Times New Roman" w:hAnsi="Times New Roman" w:cs="Times New Roman"/>
          <w:i/>
          <w:iCs/>
          <w:sz w:val="26"/>
          <w:szCs w:val="26"/>
        </w:rPr>
        <w:t xml:space="preserve">. Tương tự, nếu tất cả các giao hoán tử cộng </w:t>
      </w:r>
      <m:oMath>
        <m:r>
          <w:rPr>
            <w:rFonts w:ascii="Cambria Math" w:hAnsi="Cambria Math" w:cs="Times New Roman"/>
            <w:sz w:val="26"/>
            <w:szCs w:val="26"/>
          </w:rPr>
          <m:t>ac-ca</m:t>
        </m:r>
      </m:oMath>
      <w:r w:rsidRPr="00676E83">
        <w:rPr>
          <w:rFonts w:ascii="Times New Roman" w:hAnsi="Times New Roman" w:cs="Times New Roman"/>
          <w:i/>
          <w:iCs/>
          <w:sz w:val="26"/>
          <w:szCs w:val="26"/>
        </w:rPr>
        <w:t xml:space="preserve">, trong đó </w:t>
      </w:r>
      <m:oMath>
        <m:r>
          <w:rPr>
            <w:rFonts w:ascii="Cambria Math" w:hAnsi="Cambria Math" w:cs="Times New Roman"/>
            <w:sz w:val="26"/>
            <w:szCs w:val="26"/>
          </w:rPr>
          <m:t>a∈N</m:t>
        </m:r>
      </m:oMath>
      <w:r w:rsidR="00676E83" w:rsidRPr="00676E83">
        <w:rPr>
          <w:rFonts w:ascii="Times New Roman" w:hAnsi="Times New Roman" w:cs="Times New Roman"/>
          <w:i/>
          <w:iCs/>
          <w:sz w:val="26"/>
          <w:szCs w:val="26"/>
        </w:rPr>
        <w:t xml:space="preserve"> và </w:t>
      </w:r>
      <m:oMath>
        <m:r>
          <w:rPr>
            <w:rFonts w:ascii="Cambria Math" w:hAnsi="Cambria Math" w:cs="Times New Roman"/>
            <w:sz w:val="26"/>
            <w:szCs w:val="26"/>
          </w:rPr>
          <m:t>c∈</m:t>
        </m:r>
        <m:r>
          <w:rPr>
            <w:rFonts w:ascii="Cambria Math" w:eastAsiaTheme="minorEastAsia" w:hAnsi="Cambria Math" w:cs="Times New Roman"/>
            <w:sz w:val="26"/>
            <w:szCs w:val="26"/>
          </w:rPr>
          <m:t>D</m:t>
        </m:r>
      </m:oMath>
      <w:r w:rsidRPr="00676E83">
        <w:rPr>
          <w:rFonts w:ascii="Times New Roman" w:hAnsi="Times New Roman" w:cs="Times New Roman"/>
          <w:i/>
          <w:iCs/>
          <w:sz w:val="26"/>
          <w:szCs w:val="26"/>
        </w:rPr>
        <w:t xml:space="preserve">, đều đại số bậc bị chặn bởi </w:t>
      </w:r>
      <w:r w:rsidR="00676E83" w:rsidRPr="00676E83">
        <w:rPr>
          <w:rFonts w:ascii="Times New Roman" w:hAnsi="Times New Roman" w:cs="Times New Roman"/>
          <w:i/>
          <w:iCs/>
          <w:sz w:val="26"/>
          <w:szCs w:val="26"/>
        </w:rPr>
        <w:t>d</w:t>
      </w:r>
      <w:r w:rsidRPr="00676E83">
        <w:rPr>
          <w:rFonts w:ascii="Times New Roman" w:hAnsi="Times New Roman" w:cs="Times New Roman"/>
          <w:i/>
          <w:iCs/>
          <w:sz w:val="26"/>
          <w:szCs w:val="26"/>
        </w:rPr>
        <w:t xml:space="preserve"> trên </w:t>
      </w:r>
      <w:r w:rsidR="00676E83" w:rsidRPr="00676E83">
        <w:rPr>
          <w:rFonts w:ascii="Times New Roman" w:hAnsi="Times New Roman" w:cs="Times New Roman"/>
          <w:i/>
          <w:iCs/>
          <w:sz w:val="26"/>
          <w:szCs w:val="26"/>
        </w:rPr>
        <w:t>F</w:t>
      </w:r>
      <w:r w:rsidRPr="00676E83">
        <w:rPr>
          <w:rFonts w:ascii="Times New Roman" w:hAnsi="Times New Roman" w:cs="Times New Roman"/>
          <w:i/>
          <w:iCs/>
          <w:sz w:val="26"/>
          <w:szCs w:val="26"/>
        </w:rPr>
        <w:t xml:space="preserve"> thì </w:t>
      </w:r>
      <m:oMath>
        <m:r>
          <w:rPr>
            <w:rFonts w:ascii="Cambria Math" w:hAnsi="Cambria Math" w:cs="Times New Roman"/>
            <w:sz w:val="26"/>
            <w:szCs w:val="26"/>
          </w:rPr>
          <m:t>[D:F]≤</m:t>
        </m:r>
        <m:sSup>
          <m:sSupPr>
            <m:ctrlPr>
              <w:rPr>
                <w:rFonts w:ascii="Cambria Math" w:hAnsi="Cambria Math" w:cs="Times New Roman"/>
                <w:i/>
                <w:iCs/>
                <w:sz w:val="26"/>
                <w:szCs w:val="26"/>
              </w:rPr>
            </m:ctrlPr>
          </m:sSupPr>
          <m:e>
            <m:r>
              <w:rPr>
                <w:rFonts w:ascii="Cambria Math" w:hAnsi="Cambria Math" w:cs="Times New Roman"/>
                <w:sz w:val="26"/>
                <w:szCs w:val="26"/>
              </w:rPr>
              <m:t>d</m:t>
            </m:r>
          </m:e>
          <m:sup>
            <m:r>
              <w:rPr>
                <w:rFonts w:ascii="Cambria Math" w:hAnsi="Cambria Math" w:cs="Times New Roman"/>
                <w:sz w:val="26"/>
                <w:szCs w:val="26"/>
              </w:rPr>
              <m:t>2</m:t>
            </m:r>
          </m:sup>
        </m:sSup>
      </m:oMath>
      <w:r w:rsidRPr="00676E83">
        <w:rPr>
          <w:rFonts w:ascii="Times New Roman" w:hAnsi="Times New Roman" w:cs="Times New Roman"/>
          <w:i/>
          <w:iCs/>
          <w:sz w:val="26"/>
          <w:szCs w:val="26"/>
        </w:rPr>
        <w:t>.</w:t>
      </w:r>
    </w:p>
    <w:p w14:paraId="509E113C" w14:textId="7B637F77" w:rsidR="00A60178" w:rsidRPr="00A60178" w:rsidRDefault="00A60178" w:rsidP="007679C6">
      <w:pPr>
        <w:spacing w:before="120" w:after="120" w:line="312" w:lineRule="auto"/>
        <w:rPr>
          <w:rFonts w:ascii="Times New Roman" w:hAnsi="Times New Roman" w:cs="Times New Roman"/>
          <w:sz w:val="26"/>
          <w:szCs w:val="26"/>
        </w:rPr>
      </w:pPr>
      <w:r w:rsidRPr="00A60178">
        <w:rPr>
          <w:rFonts w:ascii="Times New Roman" w:hAnsi="Times New Roman" w:cs="Times New Roman"/>
          <w:sz w:val="26"/>
          <w:szCs w:val="26"/>
        </w:rPr>
        <w:t>b.   Kết quả liên quan đến tính đại số của nhóm con chuẩn tắc và á chuẩn tắc:</w:t>
      </w:r>
    </w:p>
    <w:p w14:paraId="0F70F28D" w14:textId="4DB0A8CD" w:rsidR="00676E83" w:rsidRDefault="00676E83" w:rsidP="007679C6">
      <w:pPr>
        <w:spacing w:before="120" w:after="120" w:line="312" w:lineRule="auto"/>
        <w:ind w:left="426" w:hanging="426"/>
        <w:jc w:val="both"/>
        <w:rPr>
          <w:rFonts w:ascii="Times New Roman" w:hAnsi="Times New Roman" w:cs="Times New Roman"/>
          <w:sz w:val="26"/>
          <w:szCs w:val="26"/>
        </w:rPr>
      </w:pPr>
      <w:r>
        <w:rPr>
          <w:rFonts w:ascii="Times New Roman" w:hAnsi="Times New Roman" w:cs="Times New Roman"/>
          <w:sz w:val="26"/>
          <w:szCs w:val="26"/>
          <w:lang w:val="vi-VN"/>
        </w:rPr>
        <w:t xml:space="preserve"> </w:t>
      </w:r>
      <w:r w:rsidR="00A60178" w:rsidRPr="00A60178">
        <w:rPr>
          <w:rFonts w:ascii="Times New Roman" w:hAnsi="Times New Roman" w:cs="Times New Roman"/>
          <w:sz w:val="26"/>
          <w:szCs w:val="26"/>
        </w:rPr>
        <w:t xml:space="preserve">(1) </w:t>
      </w:r>
      <w:r w:rsidR="00A60178" w:rsidRPr="00443BF4">
        <w:rPr>
          <w:rFonts w:ascii="Times New Roman" w:hAnsi="Times New Roman" w:cs="Times New Roman"/>
          <w:i/>
          <w:iCs/>
          <w:sz w:val="26"/>
          <w:szCs w:val="26"/>
        </w:rPr>
        <w:t xml:space="preserve">Cho D là </w:t>
      </w:r>
      <w:r w:rsidR="00704A1E">
        <w:rPr>
          <w:rFonts w:ascii="Times New Roman" w:hAnsi="Times New Roman" w:cs="Times New Roman"/>
          <w:i/>
          <w:iCs/>
          <w:sz w:val="26"/>
          <w:szCs w:val="26"/>
        </w:rPr>
        <w:t>một</w:t>
      </w:r>
      <w:r w:rsidR="00704A1E">
        <w:rPr>
          <w:rFonts w:ascii="Times New Roman" w:hAnsi="Times New Roman" w:cs="Times New Roman"/>
          <w:i/>
          <w:iCs/>
          <w:sz w:val="26"/>
          <w:szCs w:val="26"/>
          <w:lang w:val="vi-VN"/>
        </w:rPr>
        <w:t xml:space="preserve"> </w:t>
      </w:r>
      <w:r w:rsidR="00A60178" w:rsidRPr="00443BF4">
        <w:rPr>
          <w:rFonts w:ascii="Times New Roman" w:hAnsi="Times New Roman" w:cs="Times New Roman"/>
          <w:i/>
          <w:iCs/>
          <w:sz w:val="26"/>
          <w:szCs w:val="26"/>
        </w:rPr>
        <w:t xml:space="preserve">vành chia </w:t>
      </w:r>
      <w:r w:rsidR="00704A1E">
        <w:rPr>
          <w:rFonts w:ascii="Times New Roman" w:hAnsi="Times New Roman" w:cs="Times New Roman"/>
          <w:i/>
          <w:iCs/>
          <w:sz w:val="26"/>
          <w:szCs w:val="26"/>
        </w:rPr>
        <w:t>với</w:t>
      </w:r>
      <w:r w:rsidR="00704A1E">
        <w:rPr>
          <w:rFonts w:ascii="Times New Roman" w:hAnsi="Times New Roman" w:cs="Times New Roman"/>
          <w:i/>
          <w:iCs/>
          <w:sz w:val="26"/>
          <w:szCs w:val="26"/>
          <w:lang w:val="vi-VN"/>
        </w:rPr>
        <w:t xml:space="preserve"> </w:t>
      </w:r>
      <w:r w:rsidR="00A60178" w:rsidRPr="00443BF4">
        <w:rPr>
          <w:rFonts w:ascii="Times New Roman" w:hAnsi="Times New Roman" w:cs="Times New Roman"/>
          <w:i/>
          <w:iCs/>
          <w:sz w:val="26"/>
          <w:szCs w:val="26"/>
        </w:rPr>
        <w:t xml:space="preserve">tâm </w:t>
      </w:r>
      <w:r w:rsidR="00704A1E">
        <w:rPr>
          <w:rFonts w:ascii="Times New Roman" w:hAnsi="Times New Roman" w:cs="Times New Roman"/>
          <w:i/>
          <w:iCs/>
          <w:sz w:val="26"/>
          <w:szCs w:val="26"/>
        </w:rPr>
        <w:t>là</w:t>
      </w:r>
      <w:r w:rsidR="00704A1E">
        <w:rPr>
          <w:rFonts w:ascii="Times New Roman" w:hAnsi="Times New Roman" w:cs="Times New Roman"/>
          <w:i/>
          <w:iCs/>
          <w:sz w:val="26"/>
          <w:szCs w:val="26"/>
          <w:lang w:val="vi-VN"/>
        </w:rPr>
        <w:t xml:space="preserve"> </w:t>
      </w:r>
      <w:r w:rsidR="00A60178" w:rsidRPr="00443BF4">
        <w:rPr>
          <w:rFonts w:ascii="Times New Roman" w:hAnsi="Times New Roman" w:cs="Times New Roman"/>
          <w:i/>
          <w:iCs/>
          <w:sz w:val="26"/>
          <w:szCs w:val="26"/>
        </w:rPr>
        <w:t xml:space="preserve">F và N là </w:t>
      </w:r>
      <w:r w:rsidRPr="00443BF4">
        <w:rPr>
          <w:rFonts w:ascii="Times New Roman" w:hAnsi="Times New Roman" w:cs="Times New Roman"/>
          <w:i/>
          <w:iCs/>
          <w:sz w:val="26"/>
          <w:szCs w:val="26"/>
        </w:rPr>
        <w:t>một</w:t>
      </w:r>
      <w:r w:rsidRPr="00443BF4">
        <w:rPr>
          <w:rFonts w:ascii="Times New Roman" w:hAnsi="Times New Roman" w:cs="Times New Roman"/>
          <w:i/>
          <w:iCs/>
          <w:sz w:val="26"/>
          <w:szCs w:val="26"/>
          <w:lang w:val="vi-VN"/>
        </w:rPr>
        <w:t xml:space="preserve"> </w:t>
      </w:r>
      <w:r w:rsidR="00A60178" w:rsidRPr="00443BF4">
        <w:rPr>
          <w:rFonts w:ascii="Times New Roman" w:hAnsi="Times New Roman" w:cs="Times New Roman"/>
          <w:i/>
          <w:iCs/>
          <w:sz w:val="26"/>
          <w:szCs w:val="26"/>
        </w:rPr>
        <w:t xml:space="preserve">nhóm con á chuẩn tắc không nằm trong tâm của </w:t>
      </w:r>
      <w:r w:rsidRPr="00443BF4">
        <w:rPr>
          <w:rFonts w:ascii="Times New Roman" w:hAnsi="Times New Roman" w:cs="Times New Roman"/>
          <w:i/>
          <w:iCs/>
          <w:sz w:val="26"/>
          <w:szCs w:val="26"/>
        </w:rPr>
        <w:t>D</w:t>
      </w:r>
      <w:r w:rsidRPr="00443BF4">
        <w:rPr>
          <w:rFonts w:ascii="Times New Roman" w:hAnsi="Times New Roman" w:cs="Times New Roman"/>
          <w:i/>
          <w:iCs/>
          <w:sz w:val="26"/>
          <w:szCs w:val="26"/>
          <w:vertAlign w:val="superscript"/>
          <w:lang w:val="vi-VN"/>
        </w:rPr>
        <w:t>*</w:t>
      </w:r>
      <w:r w:rsidRPr="00443BF4">
        <w:rPr>
          <w:rFonts w:ascii="Times New Roman" w:hAnsi="Times New Roman" w:cs="Times New Roman"/>
          <w:i/>
          <w:iCs/>
          <w:sz w:val="26"/>
          <w:szCs w:val="26"/>
          <w:lang w:val="vi-VN"/>
        </w:rPr>
        <w:t xml:space="preserve">. </w:t>
      </w:r>
      <w:r w:rsidR="00A60178" w:rsidRPr="00443BF4">
        <w:rPr>
          <w:rFonts w:ascii="Times New Roman" w:hAnsi="Times New Roman" w:cs="Times New Roman"/>
          <w:i/>
          <w:iCs/>
          <w:sz w:val="26"/>
          <w:szCs w:val="26"/>
        </w:rPr>
        <w:t xml:space="preserve">Nếu N đại số bậc bị chặn bởi d trên F thì </w:t>
      </w:r>
      <m:oMath>
        <m:r>
          <w:rPr>
            <w:rFonts w:ascii="Cambria Math" w:hAnsi="Cambria Math" w:cs="Times New Roman"/>
            <w:sz w:val="26"/>
            <w:szCs w:val="26"/>
          </w:rPr>
          <m:t>[D:F]≤</m:t>
        </m:r>
        <m:sSup>
          <m:sSupPr>
            <m:ctrlPr>
              <w:rPr>
                <w:rFonts w:ascii="Cambria Math" w:hAnsi="Cambria Math" w:cs="Times New Roman"/>
                <w:i/>
                <w:iCs/>
                <w:sz w:val="26"/>
                <w:szCs w:val="26"/>
              </w:rPr>
            </m:ctrlPr>
          </m:sSupPr>
          <m:e>
            <m:r>
              <w:rPr>
                <w:rFonts w:ascii="Cambria Math" w:hAnsi="Cambria Math" w:cs="Times New Roman"/>
                <w:sz w:val="26"/>
                <w:szCs w:val="26"/>
              </w:rPr>
              <m:t>d</m:t>
            </m:r>
          </m:e>
          <m:sup>
            <m:r>
              <w:rPr>
                <w:rFonts w:ascii="Cambria Math" w:hAnsi="Cambria Math" w:cs="Times New Roman"/>
                <w:sz w:val="26"/>
                <w:szCs w:val="26"/>
              </w:rPr>
              <m:t>2</m:t>
            </m:r>
          </m:sup>
        </m:sSup>
      </m:oMath>
      <w:r w:rsidRPr="00443BF4">
        <w:rPr>
          <w:rFonts w:ascii="Times New Roman" w:eastAsiaTheme="minorEastAsia" w:hAnsi="Times New Roman" w:cs="Times New Roman"/>
          <w:i/>
          <w:iCs/>
          <w:sz w:val="26"/>
          <w:szCs w:val="26"/>
          <w:lang w:val="vi-VN"/>
        </w:rPr>
        <w:t>.</w:t>
      </w:r>
      <w:r w:rsidR="00A60178" w:rsidRPr="00443BF4">
        <w:rPr>
          <w:rFonts w:ascii="Times New Roman" w:hAnsi="Times New Roman" w:cs="Times New Roman"/>
          <w:i/>
          <w:iCs/>
          <w:sz w:val="26"/>
          <w:szCs w:val="26"/>
        </w:rPr>
        <w:tab/>
      </w:r>
    </w:p>
    <w:p w14:paraId="7E527784" w14:textId="61F36165" w:rsidR="00A60178" w:rsidRPr="00443BF4" w:rsidRDefault="00676E83" w:rsidP="007679C6">
      <w:pPr>
        <w:spacing w:before="120" w:after="120" w:line="312" w:lineRule="auto"/>
        <w:ind w:left="426" w:hanging="426"/>
        <w:jc w:val="both"/>
        <w:rPr>
          <w:rFonts w:ascii="Times New Roman" w:hAnsi="Times New Roman" w:cs="Times New Roman"/>
          <w:i/>
          <w:iCs/>
          <w:sz w:val="26"/>
          <w:szCs w:val="26"/>
        </w:rPr>
      </w:pPr>
      <w:r>
        <w:rPr>
          <w:rFonts w:ascii="Times New Roman" w:hAnsi="Times New Roman" w:cs="Times New Roman"/>
          <w:sz w:val="26"/>
          <w:szCs w:val="26"/>
          <w:lang w:val="vi-VN"/>
        </w:rPr>
        <w:t xml:space="preserve"> </w:t>
      </w:r>
      <w:r w:rsidR="00A60178" w:rsidRPr="00A60178">
        <w:rPr>
          <w:rFonts w:ascii="Times New Roman" w:hAnsi="Times New Roman" w:cs="Times New Roman"/>
          <w:sz w:val="26"/>
          <w:szCs w:val="26"/>
        </w:rPr>
        <w:t xml:space="preserve">(2) </w:t>
      </w:r>
      <w:r w:rsidR="00A60178" w:rsidRPr="00443BF4">
        <w:rPr>
          <w:rFonts w:ascii="Times New Roman" w:hAnsi="Times New Roman" w:cs="Times New Roman"/>
          <w:i/>
          <w:iCs/>
          <w:sz w:val="26"/>
          <w:szCs w:val="26"/>
        </w:rPr>
        <w:t>Cho D là</w:t>
      </w:r>
      <w:r w:rsidR="00704A1E">
        <w:rPr>
          <w:rFonts w:ascii="Times New Roman" w:hAnsi="Times New Roman" w:cs="Times New Roman"/>
          <w:i/>
          <w:iCs/>
          <w:sz w:val="26"/>
          <w:szCs w:val="26"/>
          <w:lang w:val="vi-VN"/>
        </w:rPr>
        <w:t xml:space="preserve"> một</w:t>
      </w:r>
      <w:r w:rsidR="00A60178" w:rsidRPr="00443BF4">
        <w:rPr>
          <w:rFonts w:ascii="Times New Roman" w:hAnsi="Times New Roman" w:cs="Times New Roman"/>
          <w:i/>
          <w:iCs/>
          <w:sz w:val="26"/>
          <w:szCs w:val="26"/>
        </w:rPr>
        <w:t xml:space="preserve"> vành chia với tâm F không đếm được và K là </w:t>
      </w:r>
      <w:r w:rsidR="00443BF4" w:rsidRPr="00443BF4">
        <w:rPr>
          <w:rFonts w:ascii="Times New Roman" w:hAnsi="Times New Roman" w:cs="Times New Roman"/>
          <w:i/>
          <w:iCs/>
          <w:sz w:val="26"/>
          <w:szCs w:val="26"/>
        </w:rPr>
        <w:t>một</w:t>
      </w:r>
      <w:r w:rsidR="00443BF4" w:rsidRPr="00443BF4">
        <w:rPr>
          <w:rFonts w:ascii="Times New Roman" w:hAnsi="Times New Roman" w:cs="Times New Roman"/>
          <w:i/>
          <w:iCs/>
          <w:sz w:val="26"/>
          <w:szCs w:val="26"/>
          <w:lang w:val="vi-VN"/>
        </w:rPr>
        <w:t xml:space="preserve"> </w:t>
      </w:r>
      <w:r w:rsidR="00A60178" w:rsidRPr="00443BF4">
        <w:rPr>
          <w:rFonts w:ascii="Times New Roman" w:hAnsi="Times New Roman" w:cs="Times New Roman"/>
          <w:i/>
          <w:iCs/>
          <w:sz w:val="26"/>
          <w:szCs w:val="26"/>
        </w:rPr>
        <w:t xml:space="preserve">vành chia con của D chứa F. Giả sử N là </w:t>
      </w:r>
      <w:r w:rsidR="007679C6">
        <w:rPr>
          <w:rFonts w:ascii="Times New Roman" w:hAnsi="Times New Roman" w:cs="Times New Roman"/>
          <w:i/>
          <w:iCs/>
          <w:sz w:val="26"/>
          <w:szCs w:val="26"/>
        </w:rPr>
        <w:t>một</w:t>
      </w:r>
      <w:r w:rsidR="007679C6">
        <w:rPr>
          <w:rFonts w:ascii="Times New Roman" w:hAnsi="Times New Roman" w:cs="Times New Roman"/>
          <w:i/>
          <w:iCs/>
          <w:sz w:val="26"/>
          <w:szCs w:val="26"/>
          <w:lang w:val="vi-VN"/>
        </w:rPr>
        <w:t xml:space="preserve"> </w:t>
      </w:r>
      <w:r w:rsidR="00A60178" w:rsidRPr="00443BF4">
        <w:rPr>
          <w:rFonts w:ascii="Times New Roman" w:hAnsi="Times New Roman" w:cs="Times New Roman"/>
          <w:i/>
          <w:iCs/>
          <w:sz w:val="26"/>
          <w:szCs w:val="26"/>
        </w:rPr>
        <w:t xml:space="preserve">nhóm con chuẩn tắc không nằm trong tâm của </w:t>
      </w:r>
      <w:r w:rsidR="00443BF4" w:rsidRPr="00443BF4">
        <w:rPr>
          <w:rFonts w:ascii="Times New Roman" w:hAnsi="Times New Roman" w:cs="Times New Roman"/>
          <w:i/>
          <w:iCs/>
          <w:sz w:val="26"/>
          <w:szCs w:val="26"/>
        </w:rPr>
        <w:t>D</w:t>
      </w:r>
      <w:r w:rsidR="00443BF4" w:rsidRPr="00443BF4">
        <w:rPr>
          <w:rFonts w:ascii="Times New Roman" w:hAnsi="Times New Roman" w:cs="Times New Roman"/>
          <w:i/>
          <w:iCs/>
          <w:sz w:val="26"/>
          <w:szCs w:val="26"/>
          <w:vertAlign w:val="superscript"/>
          <w:lang w:val="vi-VN"/>
        </w:rPr>
        <w:t>*</w:t>
      </w:r>
      <w:r w:rsidR="00443BF4" w:rsidRPr="00443BF4">
        <w:rPr>
          <w:rFonts w:ascii="Times New Roman" w:hAnsi="Times New Roman" w:cs="Times New Roman"/>
          <w:i/>
          <w:iCs/>
          <w:sz w:val="26"/>
          <w:szCs w:val="26"/>
        </w:rPr>
        <w:t xml:space="preserve">. </w:t>
      </w:r>
      <w:r w:rsidR="00A60178" w:rsidRPr="00443BF4">
        <w:rPr>
          <w:rFonts w:ascii="Times New Roman" w:hAnsi="Times New Roman" w:cs="Times New Roman"/>
          <w:i/>
          <w:iCs/>
          <w:sz w:val="26"/>
          <w:szCs w:val="26"/>
        </w:rPr>
        <w:t xml:space="preserve">Khi đó, N đại số trái </w:t>
      </w:r>
      <w:r w:rsidR="00443BF4" w:rsidRPr="00443BF4">
        <w:rPr>
          <w:rFonts w:ascii="Times New Roman" w:hAnsi="Times New Roman" w:cs="Times New Roman"/>
          <w:i/>
          <w:iCs/>
          <w:sz w:val="26"/>
          <w:szCs w:val="26"/>
          <w:lang w:val="vi-VN"/>
        </w:rPr>
        <w:t>(</w:t>
      </w:r>
      <w:r w:rsidR="00A60178" w:rsidRPr="00443BF4">
        <w:rPr>
          <w:rFonts w:ascii="Times New Roman" w:hAnsi="Times New Roman" w:cs="Times New Roman"/>
          <w:i/>
          <w:iCs/>
          <w:sz w:val="26"/>
          <w:szCs w:val="26"/>
        </w:rPr>
        <w:t>t.ư, phải) trên K nếu và chỉ nếu D đại số trái (t.ư, phải) trên K.</w:t>
      </w:r>
    </w:p>
    <w:p w14:paraId="29AF5CAD" w14:textId="7C1BF2D1" w:rsidR="00A60178" w:rsidRPr="00A60178" w:rsidRDefault="00443BF4" w:rsidP="007679C6">
      <w:pPr>
        <w:spacing w:before="120" w:after="120" w:line="312" w:lineRule="auto"/>
        <w:ind w:left="426" w:hanging="426"/>
        <w:jc w:val="both"/>
        <w:rPr>
          <w:rFonts w:ascii="Times New Roman" w:hAnsi="Times New Roman" w:cs="Times New Roman"/>
          <w:sz w:val="26"/>
          <w:szCs w:val="26"/>
        </w:rPr>
      </w:pPr>
      <w:r>
        <w:rPr>
          <w:rFonts w:ascii="Times New Roman" w:hAnsi="Times New Roman" w:cs="Times New Roman"/>
          <w:sz w:val="26"/>
          <w:szCs w:val="26"/>
          <w:lang w:val="vi-VN"/>
        </w:rPr>
        <w:lastRenderedPageBreak/>
        <w:t xml:space="preserve"> </w:t>
      </w:r>
      <w:r w:rsidR="00A60178" w:rsidRPr="00A60178">
        <w:rPr>
          <w:rFonts w:ascii="Times New Roman" w:hAnsi="Times New Roman" w:cs="Times New Roman"/>
          <w:sz w:val="26"/>
          <w:szCs w:val="26"/>
        </w:rPr>
        <w:t xml:space="preserve">(3) </w:t>
      </w:r>
      <w:r w:rsidR="00A60178" w:rsidRPr="00443BF4">
        <w:rPr>
          <w:rFonts w:ascii="Times New Roman" w:hAnsi="Times New Roman" w:cs="Times New Roman"/>
          <w:i/>
          <w:iCs/>
          <w:sz w:val="26"/>
          <w:szCs w:val="26"/>
        </w:rPr>
        <w:t xml:space="preserve">Cho D là </w:t>
      </w:r>
      <w:r w:rsidR="00704A1E">
        <w:rPr>
          <w:rFonts w:ascii="Times New Roman" w:hAnsi="Times New Roman" w:cs="Times New Roman"/>
          <w:i/>
          <w:iCs/>
          <w:sz w:val="26"/>
          <w:szCs w:val="26"/>
        </w:rPr>
        <w:t>một</w:t>
      </w:r>
      <w:r w:rsidR="00704A1E">
        <w:rPr>
          <w:rFonts w:ascii="Times New Roman" w:hAnsi="Times New Roman" w:cs="Times New Roman"/>
          <w:i/>
          <w:iCs/>
          <w:sz w:val="26"/>
          <w:szCs w:val="26"/>
          <w:lang w:val="vi-VN"/>
        </w:rPr>
        <w:t xml:space="preserve"> </w:t>
      </w:r>
      <w:r w:rsidR="00A60178" w:rsidRPr="00443BF4">
        <w:rPr>
          <w:rFonts w:ascii="Times New Roman" w:hAnsi="Times New Roman" w:cs="Times New Roman"/>
          <w:i/>
          <w:iCs/>
          <w:sz w:val="26"/>
          <w:szCs w:val="26"/>
        </w:rPr>
        <w:t xml:space="preserve">vành chia </w:t>
      </w:r>
      <w:r w:rsidR="00704A1E">
        <w:rPr>
          <w:rFonts w:ascii="Times New Roman" w:hAnsi="Times New Roman" w:cs="Times New Roman"/>
          <w:i/>
          <w:iCs/>
          <w:sz w:val="26"/>
          <w:szCs w:val="26"/>
        </w:rPr>
        <w:t>với</w:t>
      </w:r>
      <w:r w:rsidR="00704A1E">
        <w:rPr>
          <w:rFonts w:ascii="Times New Roman" w:hAnsi="Times New Roman" w:cs="Times New Roman"/>
          <w:i/>
          <w:iCs/>
          <w:sz w:val="26"/>
          <w:szCs w:val="26"/>
          <w:lang w:val="vi-VN"/>
        </w:rPr>
        <w:t xml:space="preserve"> </w:t>
      </w:r>
      <w:r w:rsidR="00A60178" w:rsidRPr="00443BF4">
        <w:rPr>
          <w:rFonts w:ascii="Times New Roman" w:hAnsi="Times New Roman" w:cs="Times New Roman"/>
          <w:i/>
          <w:iCs/>
          <w:sz w:val="26"/>
          <w:szCs w:val="26"/>
        </w:rPr>
        <w:t xml:space="preserve">tâm </w:t>
      </w:r>
      <w:r w:rsidR="00704A1E">
        <w:rPr>
          <w:rFonts w:ascii="Times New Roman" w:hAnsi="Times New Roman" w:cs="Times New Roman"/>
          <w:i/>
          <w:iCs/>
          <w:sz w:val="26"/>
          <w:szCs w:val="26"/>
        </w:rPr>
        <w:t>là</w:t>
      </w:r>
      <w:r w:rsidR="00704A1E">
        <w:rPr>
          <w:rFonts w:ascii="Times New Roman" w:hAnsi="Times New Roman" w:cs="Times New Roman"/>
          <w:i/>
          <w:iCs/>
          <w:sz w:val="26"/>
          <w:szCs w:val="26"/>
          <w:lang w:val="vi-VN"/>
        </w:rPr>
        <w:t xml:space="preserve"> </w:t>
      </w:r>
      <w:r w:rsidR="00A60178" w:rsidRPr="00443BF4">
        <w:rPr>
          <w:rFonts w:ascii="Times New Roman" w:hAnsi="Times New Roman" w:cs="Times New Roman"/>
          <w:i/>
          <w:iCs/>
          <w:sz w:val="26"/>
          <w:szCs w:val="26"/>
        </w:rPr>
        <w:t xml:space="preserve">F và K là </w:t>
      </w:r>
      <w:r w:rsidRPr="00443BF4">
        <w:rPr>
          <w:rFonts w:ascii="Times New Roman" w:hAnsi="Times New Roman" w:cs="Times New Roman"/>
          <w:i/>
          <w:iCs/>
          <w:sz w:val="26"/>
          <w:szCs w:val="26"/>
        </w:rPr>
        <w:t>một</w:t>
      </w:r>
      <w:r w:rsidRPr="00443BF4">
        <w:rPr>
          <w:rFonts w:ascii="Times New Roman" w:hAnsi="Times New Roman" w:cs="Times New Roman"/>
          <w:i/>
          <w:iCs/>
          <w:sz w:val="26"/>
          <w:szCs w:val="26"/>
          <w:lang w:val="vi-VN"/>
        </w:rPr>
        <w:t xml:space="preserve"> </w:t>
      </w:r>
      <w:r w:rsidR="00A60178" w:rsidRPr="00443BF4">
        <w:rPr>
          <w:rFonts w:ascii="Times New Roman" w:hAnsi="Times New Roman" w:cs="Times New Roman"/>
          <w:i/>
          <w:iCs/>
          <w:sz w:val="26"/>
          <w:szCs w:val="26"/>
        </w:rPr>
        <w:t xml:space="preserve">trường con của D. Giả sử N là </w:t>
      </w:r>
      <w:r w:rsidRPr="00443BF4">
        <w:rPr>
          <w:rFonts w:ascii="Times New Roman" w:hAnsi="Times New Roman" w:cs="Times New Roman"/>
          <w:i/>
          <w:iCs/>
          <w:sz w:val="26"/>
          <w:szCs w:val="26"/>
        </w:rPr>
        <w:t>một</w:t>
      </w:r>
      <w:r w:rsidRPr="00443BF4">
        <w:rPr>
          <w:rFonts w:ascii="Times New Roman" w:hAnsi="Times New Roman" w:cs="Times New Roman"/>
          <w:i/>
          <w:iCs/>
          <w:sz w:val="26"/>
          <w:szCs w:val="26"/>
          <w:lang w:val="vi-VN"/>
        </w:rPr>
        <w:t xml:space="preserve"> </w:t>
      </w:r>
      <w:r w:rsidR="00A60178" w:rsidRPr="00443BF4">
        <w:rPr>
          <w:rFonts w:ascii="Times New Roman" w:hAnsi="Times New Roman" w:cs="Times New Roman"/>
          <w:i/>
          <w:iCs/>
          <w:sz w:val="26"/>
          <w:szCs w:val="26"/>
        </w:rPr>
        <w:t xml:space="preserve">nhóm con chuẩn tắc không nằm trong tâm của </w:t>
      </w:r>
      <w:r w:rsidRPr="00443BF4">
        <w:rPr>
          <w:rFonts w:ascii="Times New Roman" w:hAnsi="Times New Roman" w:cs="Times New Roman"/>
          <w:i/>
          <w:iCs/>
          <w:sz w:val="26"/>
          <w:szCs w:val="26"/>
        </w:rPr>
        <w:t>D</w:t>
      </w:r>
      <w:r w:rsidRPr="00443BF4">
        <w:rPr>
          <w:rFonts w:ascii="Times New Roman" w:hAnsi="Times New Roman" w:cs="Times New Roman"/>
          <w:i/>
          <w:iCs/>
          <w:sz w:val="26"/>
          <w:szCs w:val="26"/>
          <w:vertAlign w:val="superscript"/>
          <w:lang w:val="vi-VN"/>
        </w:rPr>
        <w:t>*</w:t>
      </w:r>
      <w:r w:rsidRPr="00443BF4">
        <w:rPr>
          <w:rFonts w:ascii="Times New Roman" w:hAnsi="Times New Roman" w:cs="Times New Roman"/>
          <w:i/>
          <w:iCs/>
          <w:sz w:val="26"/>
          <w:szCs w:val="26"/>
        </w:rPr>
        <w:t xml:space="preserve">. </w:t>
      </w:r>
      <w:r w:rsidR="00A60178" w:rsidRPr="00443BF4">
        <w:rPr>
          <w:rFonts w:ascii="Times New Roman" w:hAnsi="Times New Roman" w:cs="Times New Roman"/>
          <w:i/>
          <w:iCs/>
          <w:sz w:val="26"/>
          <w:szCs w:val="26"/>
        </w:rPr>
        <w:t xml:space="preserve">Nếu N đại số trái (hoặc phải) bậc bị chặn bởi d trên K thì </w:t>
      </w:r>
      <m:oMath>
        <m:r>
          <w:rPr>
            <w:rFonts w:ascii="Cambria Math" w:hAnsi="Cambria Math" w:cs="Times New Roman"/>
            <w:sz w:val="26"/>
            <w:szCs w:val="26"/>
          </w:rPr>
          <m:t>[D:F]≤</m:t>
        </m:r>
        <m:sSup>
          <m:sSupPr>
            <m:ctrlPr>
              <w:rPr>
                <w:rFonts w:ascii="Cambria Math" w:hAnsi="Cambria Math" w:cs="Times New Roman"/>
                <w:i/>
                <w:iCs/>
                <w:sz w:val="26"/>
                <w:szCs w:val="26"/>
              </w:rPr>
            </m:ctrlPr>
          </m:sSupPr>
          <m:e>
            <m:r>
              <w:rPr>
                <w:rFonts w:ascii="Cambria Math" w:hAnsi="Cambria Math" w:cs="Times New Roman"/>
                <w:sz w:val="26"/>
                <w:szCs w:val="26"/>
              </w:rPr>
              <m:t>d</m:t>
            </m:r>
          </m:e>
          <m:sup>
            <m:r>
              <w:rPr>
                <w:rFonts w:ascii="Cambria Math" w:hAnsi="Cambria Math" w:cs="Times New Roman"/>
                <w:sz w:val="26"/>
                <w:szCs w:val="26"/>
              </w:rPr>
              <m:t>2</m:t>
            </m:r>
          </m:sup>
        </m:sSup>
      </m:oMath>
      <w:r w:rsidRPr="00443BF4">
        <w:rPr>
          <w:rFonts w:ascii="Times New Roman" w:eastAsiaTheme="minorEastAsia" w:hAnsi="Times New Roman" w:cs="Times New Roman"/>
          <w:i/>
          <w:iCs/>
          <w:sz w:val="26"/>
          <w:szCs w:val="26"/>
          <w:lang w:val="vi-VN"/>
        </w:rPr>
        <w:t>.</w:t>
      </w:r>
      <w:r w:rsidR="00A60178" w:rsidRPr="00A60178">
        <w:rPr>
          <w:rFonts w:ascii="Times New Roman" w:hAnsi="Times New Roman" w:cs="Times New Roman"/>
          <w:sz w:val="26"/>
          <w:szCs w:val="26"/>
        </w:rPr>
        <w:tab/>
      </w:r>
      <w:r w:rsidR="00A60178" w:rsidRPr="00A60178">
        <w:rPr>
          <w:rFonts w:ascii="Times New Roman" w:hAnsi="Times New Roman" w:cs="Times New Roman"/>
          <w:sz w:val="26"/>
          <w:szCs w:val="26"/>
        </w:rPr>
        <w:tab/>
      </w:r>
      <w:r w:rsidR="00A60178" w:rsidRPr="00A60178">
        <w:rPr>
          <w:rFonts w:ascii="Times New Roman" w:hAnsi="Times New Roman" w:cs="Times New Roman"/>
          <w:sz w:val="26"/>
          <w:szCs w:val="26"/>
        </w:rPr>
        <w:tab/>
      </w:r>
      <w:r w:rsidR="00A60178" w:rsidRPr="00A60178">
        <w:rPr>
          <w:rFonts w:ascii="Times New Roman" w:hAnsi="Times New Roman" w:cs="Times New Roman"/>
          <w:sz w:val="26"/>
          <w:szCs w:val="26"/>
        </w:rPr>
        <w:tab/>
      </w:r>
      <w:r w:rsidR="00A60178" w:rsidRPr="00A60178">
        <w:rPr>
          <w:rFonts w:ascii="Times New Roman" w:hAnsi="Times New Roman" w:cs="Times New Roman"/>
          <w:sz w:val="26"/>
          <w:szCs w:val="26"/>
        </w:rPr>
        <w:tab/>
      </w:r>
    </w:p>
    <w:p w14:paraId="2D0DAD3A" w14:textId="0EEE5136" w:rsidR="00A60178" w:rsidRPr="00A60178" w:rsidRDefault="00A60178" w:rsidP="007679C6">
      <w:pPr>
        <w:spacing w:before="120" w:after="120" w:line="312" w:lineRule="auto"/>
        <w:rPr>
          <w:rFonts w:ascii="Times New Roman" w:hAnsi="Times New Roman" w:cs="Times New Roman"/>
          <w:sz w:val="26"/>
          <w:szCs w:val="26"/>
        </w:rPr>
      </w:pPr>
      <w:r w:rsidRPr="00A60178">
        <w:rPr>
          <w:rFonts w:ascii="Times New Roman" w:hAnsi="Times New Roman" w:cs="Times New Roman"/>
          <w:sz w:val="26"/>
          <w:szCs w:val="26"/>
        </w:rPr>
        <w:t xml:space="preserve">c. </w:t>
      </w:r>
      <w:r w:rsidR="00443BF4">
        <w:rPr>
          <w:rFonts w:ascii="Times New Roman" w:hAnsi="Times New Roman" w:cs="Times New Roman"/>
          <w:sz w:val="26"/>
          <w:szCs w:val="26"/>
          <w:lang w:val="vi-VN"/>
        </w:rPr>
        <w:t xml:space="preserve">   </w:t>
      </w:r>
      <w:r w:rsidRPr="00A60178">
        <w:rPr>
          <w:rFonts w:ascii="Times New Roman" w:hAnsi="Times New Roman" w:cs="Times New Roman"/>
          <w:sz w:val="26"/>
          <w:szCs w:val="26"/>
        </w:rPr>
        <w:t>Kết quả liên quan đến lớp vành chia đại số địa phương:</w:t>
      </w:r>
    </w:p>
    <w:p w14:paraId="79B08855" w14:textId="44FE0F8D" w:rsidR="00443BF4" w:rsidRDefault="00A60178" w:rsidP="00A12C35">
      <w:pPr>
        <w:spacing w:before="120" w:after="120" w:line="312" w:lineRule="auto"/>
        <w:ind w:left="426"/>
        <w:jc w:val="both"/>
        <w:rPr>
          <w:rFonts w:ascii="Times New Roman" w:hAnsi="Times New Roman" w:cs="Times New Roman"/>
          <w:i/>
          <w:iCs/>
          <w:sz w:val="26"/>
          <w:szCs w:val="26"/>
          <w:lang w:val="vi-VN"/>
        </w:rPr>
      </w:pPr>
      <w:r w:rsidRPr="00443BF4">
        <w:rPr>
          <w:rFonts w:ascii="Times New Roman" w:hAnsi="Times New Roman" w:cs="Times New Roman"/>
          <w:i/>
          <w:iCs/>
          <w:sz w:val="26"/>
          <w:szCs w:val="26"/>
        </w:rPr>
        <w:t xml:space="preserve">Nếu D là </w:t>
      </w:r>
      <w:r w:rsidR="00443BF4" w:rsidRPr="00443BF4">
        <w:rPr>
          <w:rFonts w:ascii="Times New Roman" w:hAnsi="Times New Roman" w:cs="Times New Roman"/>
          <w:i/>
          <w:iCs/>
          <w:sz w:val="26"/>
          <w:szCs w:val="26"/>
        </w:rPr>
        <w:t>một</w:t>
      </w:r>
      <w:r w:rsidR="00443BF4" w:rsidRPr="00443BF4">
        <w:rPr>
          <w:rFonts w:ascii="Times New Roman" w:hAnsi="Times New Roman" w:cs="Times New Roman"/>
          <w:i/>
          <w:iCs/>
          <w:sz w:val="26"/>
          <w:szCs w:val="26"/>
          <w:lang w:val="vi-VN"/>
        </w:rPr>
        <w:t xml:space="preserve"> </w:t>
      </w:r>
      <w:r w:rsidRPr="00443BF4">
        <w:rPr>
          <w:rFonts w:ascii="Times New Roman" w:hAnsi="Times New Roman" w:cs="Times New Roman"/>
          <w:i/>
          <w:iCs/>
          <w:sz w:val="26"/>
          <w:szCs w:val="26"/>
        </w:rPr>
        <w:t>vành chia đại số địa phương bậc bị chặn bởi d thì D là vành chia hữu hạn tâm với số chiều không vượt quá d</w:t>
      </w:r>
      <w:r w:rsidR="00443BF4" w:rsidRPr="00443BF4">
        <w:rPr>
          <w:rFonts w:ascii="Times New Roman" w:hAnsi="Times New Roman" w:cs="Times New Roman"/>
          <w:sz w:val="26"/>
          <w:szCs w:val="26"/>
          <w:vertAlign w:val="superscript"/>
          <w:lang w:val="vi-VN"/>
        </w:rPr>
        <w:t>2</w:t>
      </w:r>
      <w:r w:rsidR="00443BF4" w:rsidRPr="00443BF4">
        <w:rPr>
          <w:rFonts w:ascii="Times New Roman" w:hAnsi="Times New Roman" w:cs="Times New Roman"/>
          <w:i/>
          <w:iCs/>
          <w:sz w:val="26"/>
          <w:szCs w:val="26"/>
          <w:lang w:val="vi-VN"/>
        </w:rPr>
        <w:t>.</w:t>
      </w:r>
    </w:p>
    <w:p w14:paraId="313AFDC5" w14:textId="19C01351" w:rsidR="00A60178" w:rsidRPr="00443BF4" w:rsidRDefault="00A60178" w:rsidP="007679C6">
      <w:pPr>
        <w:spacing w:before="120" w:after="120" w:line="312" w:lineRule="auto"/>
        <w:jc w:val="both"/>
        <w:rPr>
          <w:rFonts w:ascii="Times New Roman" w:hAnsi="Times New Roman" w:cs="Times New Roman"/>
          <w:b/>
          <w:bCs/>
          <w:i/>
          <w:iCs/>
          <w:sz w:val="26"/>
          <w:szCs w:val="26"/>
          <w:lang w:val="vi-VN"/>
        </w:rPr>
      </w:pPr>
      <w:r w:rsidRPr="00443BF4">
        <w:rPr>
          <w:rFonts w:ascii="Times New Roman" w:hAnsi="Times New Roman" w:cs="Times New Roman"/>
          <w:b/>
          <w:bCs/>
          <w:sz w:val="26"/>
          <w:szCs w:val="26"/>
        </w:rPr>
        <w:t>3. CÁC ỨNG DỤNG/ KHẢ NĂNG ỨNG DỤNG TRONG THỰC TIỄN HAY NHỮNG VẤN ĐỀ CÒN BỎ NGỎ CẦN TIẾP TỤC NGHIÊN CỨU</w:t>
      </w:r>
    </w:p>
    <w:p w14:paraId="37AC725F" w14:textId="040847AD" w:rsidR="00A60178" w:rsidRDefault="00A60178" w:rsidP="00A12C35">
      <w:pPr>
        <w:pStyle w:val="oancuaDanhsach"/>
        <w:numPr>
          <w:ilvl w:val="0"/>
          <w:numId w:val="1"/>
        </w:numPr>
        <w:spacing w:before="120" w:after="120" w:line="312" w:lineRule="auto"/>
        <w:jc w:val="both"/>
        <w:rPr>
          <w:rFonts w:ascii="Times New Roman" w:hAnsi="Times New Roman" w:cs="Times New Roman"/>
          <w:sz w:val="26"/>
          <w:szCs w:val="26"/>
        </w:rPr>
      </w:pPr>
      <w:r w:rsidRPr="00443BF4">
        <w:rPr>
          <w:rFonts w:ascii="Times New Roman" w:hAnsi="Times New Roman" w:cs="Times New Roman"/>
          <w:sz w:val="26"/>
          <w:szCs w:val="26"/>
        </w:rPr>
        <w:t>Nếu một vành chia đại số trái trên một trường con thì nó có đại số phải trên trường con ấy?</w:t>
      </w:r>
    </w:p>
    <w:p w14:paraId="0DB94EE3" w14:textId="5C65059D" w:rsidR="00A60178" w:rsidRPr="00443BF4" w:rsidRDefault="00A60178" w:rsidP="007679C6">
      <w:pPr>
        <w:pStyle w:val="oancuaDanhsach"/>
        <w:numPr>
          <w:ilvl w:val="0"/>
          <w:numId w:val="1"/>
        </w:numPr>
        <w:spacing w:before="120" w:after="120" w:line="312" w:lineRule="auto"/>
        <w:rPr>
          <w:rFonts w:ascii="Times New Roman" w:hAnsi="Times New Roman" w:cs="Times New Roman"/>
          <w:sz w:val="26"/>
          <w:szCs w:val="26"/>
        </w:rPr>
      </w:pPr>
      <w:r w:rsidRPr="00443BF4">
        <w:rPr>
          <w:rFonts w:ascii="Times New Roman" w:hAnsi="Times New Roman" w:cs="Times New Roman"/>
          <w:sz w:val="26"/>
          <w:szCs w:val="26"/>
        </w:rPr>
        <w:t>Khi nào một vành chia đại số trên tâm là hữu hạn địa phương yếu?</w:t>
      </w:r>
    </w:p>
    <w:p w14:paraId="636ACFEF" w14:textId="5478823C" w:rsidR="00443BF4" w:rsidRPr="00A60178" w:rsidRDefault="00A60178" w:rsidP="007679C6">
      <w:pPr>
        <w:spacing w:before="120" w:after="120" w:line="312" w:lineRule="auto"/>
        <w:rPr>
          <w:rFonts w:ascii="Times New Roman" w:hAnsi="Times New Roman" w:cs="Times New Roman"/>
          <w:sz w:val="26"/>
          <w:szCs w:val="26"/>
        </w:rPr>
      </w:pPr>
      <w:r w:rsidRPr="00A60178">
        <w:rPr>
          <w:rFonts w:ascii="Times New Roman" w:hAnsi="Times New Roman" w:cs="Times New Roman"/>
          <w:sz w:val="26"/>
          <w:szCs w:val="26"/>
        </w:rPr>
        <w:tab/>
      </w:r>
      <w:r w:rsidRPr="00A60178">
        <w:rPr>
          <w:rFonts w:ascii="Times New Roman" w:hAnsi="Times New Roman" w:cs="Times New Roman"/>
          <w:sz w:val="26"/>
          <w:szCs w:val="26"/>
        </w:rPr>
        <w:tab/>
      </w:r>
    </w:p>
    <w:tbl>
      <w:tblPr>
        <w:tblStyle w:val="LiBang"/>
        <w:tblW w:w="1016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774"/>
      </w:tblGrid>
      <w:tr w:rsidR="007679C6" w14:paraId="5557E265" w14:textId="77777777" w:rsidTr="007679C6">
        <w:tc>
          <w:tcPr>
            <w:tcW w:w="5387" w:type="dxa"/>
          </w:tcPr>
          <w:p w14:paraId="62596A61" w14:textId="77777777" w:rsidR="00443BF4" w:rsidRPr="00443BF4" w:rsidRDefault="00443BF4" w:rsidP="007679C6">
            <w:pPr>
              <w:spacing w:before="120" w:after="120" w:line="312" w:lineRule="auto"/>
              <w:jc w:val="center"/>
              <w:rPr>
                <w:rFonts w:ascii="Times New Roman" w:hAnsi="Times New Roman" w:cs="Times New Roman"/>
                <w:b/>
                <w:bCs/>
                <w:sz w:val="26"/>
                <w:szCs w:val="26"/>
              </w:rPr>
            </w:pPr>
            <w:r w:rsidRPr="00443BF4">
              <w:rPr>
                <w:rFonts w:ascii="Times New Roman" w:hAnsi="Times New Roman" w:cs="Times New Roman"/>
                <w:b/>
                <w:bCs/>
                <w:sz w:val="26"/>
                <w:szCs w:val="26"/>
              </w:rPr>
              <w:t>CÁN BỘ HƯỚNG DẪN</w:t>
            </w:r>
          </w:p>
          <w:p w14:paraId="5AD6CC23" w14:textId="77777777" w:rsidR="00443BF4" w:rsidRDefault="00443BF4" w:rsidP="007679C6">
            <w:pPr>
              <w:spacing w:before="120" w:after="120" w:line="312" w:lineRule="auto"/>
              <w:jc w:val="center"/>
              <w:rPr>
                <w:rFonts w:ascii="Times New Roman" w:hAnsi="Times New Roman" w:cs="Times New Roman"/>
                <w:sz w:val="26"/>
                <w:szCs w:val="26"/>
              </w:rPr>
            </w:pPr>
          </w:p>
          <w:p w14:paraId="63E72421" w14:textId="65E3A14E" w:rsidR="00443BF4" w:rsidRDefault="00443BF4" w:rsidP="00A12C35">
            <w:pPr>
              <w:spacing w:before="120" w:after="120" w:line="312" w:lineRule="auto"/>
              <w:rPr>
                <w:rFonts w:ascii="Times New Roman" w:hAnsi="Times New Roman" w:cs="Times New Roman"/>
                <w:sz w:val="26"/>
                <w:szCs w:val="26"/>
              </w:rPr>
            </w:pPr>
          </w:p>
          <w:p w14:paraId="68B00FB7" w14:textId="77777777" w:rsidR="00A12C35" w:rsidRDefault="00A12C35" w:rsidP="00A12C35">
            <w:pPr>
              <w:spacing w:before="120" w:after="120" w:line="312" w:lineRule="auto"/>
              <w:rPr>
                <w:rFonts w:ascii="Times New Roman" w:hAnsi="Times New Roman" w:cs="Times New Roman"/>
                <w:sz w:val="26"/>
                <w:szCs w:val="26"/>
              </w:rPr>
            </w:pPr>
          </w:p>
          <w:p w14:paraId="785E673F" w14:textId="356201C5" w:rsidR="00443BF4" w:rsidRDefault="00443BF4" w:rsidP="007679C6">
            <w:pPr>
              <w:spacing w:before="120" w:after="120" w:line="312" w:lineRule="auto"/>
              <w:jc w:val="center"/>
              <w:rPr>
                <w:rFonts w:ascii="Times New Roman" w:hAnsi="Times New Roman" w:cs="Times New Roman"/>
                <w:sz w:val="26"/>
                <w:szCs w:val="26"/>
              </w:rPr>
            </w:pPr>
            <w:r w:rsidRPr="00A60178">
              <w:rPr>
                <w:rFonts w:ascii="Times New Roman" w:hAnsi="Times New Roman" w:cs="Times New Roman"/>
                <w:sz w:val="26"/>
                <w:szCs w:val="26"/>
              </w:rPr>
              <w:t>PGS. TS. Mai Hoàng Biên</w:t>
            </w:r>
          </w:p>
        </w:tc>
        <w:tc>
          <w:tcPr>
            <w:tcW w:w="4774" w:type="dxa"/>
          </w:tcPr>
          <w:p w14:paraId="1FC6F3F7" w14:textId="77777777" w:rsidR="00443BF4" w:rsidRPr="00443BF4" w:rsidRDefault="00443BF4" w:rsidP="007679C6">
            <w:pPr>
              <w:spacing w:before="120" w:after="120" w:line="312" w:lineRule="auto"/>
              <w:jc w:val="center"/>
              <w:rPr>
                <w:rFonts w:ascii="Times New Roman" w:hAnsi="Times New Roman" w:cs="Times New Roman"/>
                <w:b/>
                <w:bCs/>
                <w:sz w:val="26"/>
                <w:szCs w:val="26"/>
              </w:rPr>
            </w:pPr>
            <w:r w:rsidRPr="00443BF4">
              <w:rPr>
                <w:rFonts w:ascii="Times New Roman" w:hAnsi="Times New Roman" w:cs="Times New Roman"/>
                <w:b/>
                <w:bCs/>
                <w:sz w:val="26"/>
                <w:szCs w:val="26"/>
              </w:rPr>
              <w:t>NGHIÊN CỨU SINH</w:t>
            </w:r>
          </w:p>
          <w:p w14:paraId="00DE326D" w14:textId="77777777" w:rsidR="00443BF4" w:rsidRDefault="00443BF4" w:rsidP="007679C6">
            <w:pPr>
              <w:spacing w:before="120" w:after="120" w:line="312" w:lineRule="auto"/>
              <w:jc w:val="center"/>
              <w:rPr>
                <w:rFonts w:ascii="Times New Roman" w:hAnsi="Times New Roman" w:cs="Times New Roman"/>
                <w:sz w:val="26"/>
                <w:szCs w:val="26"/>
              </w:rPr>
            </w:pPr>
          </w:p>
          <w:p w14:paraId="3E0A7E01" w14:textId="77777777" w:rsidR="00443BF4" w:rsidRDefault="00443BF4" w:rsidP="007679C6">
            <w:pPr>
              <w:spacing w:before="120" w:after="120" w:line="312" w:lineRule="auto"/>
              <w:rPr>
                <w:rFonts w:ascii="Times New Roman" w:hAnsi="Times New Roman" w:cs="Times New Roman"/>
                <w:sz w:val="26"/>
                <w:szCs w:val="26"/>
              </w:rPr>
            </w:pPr>
          </w:p>
          <w:p w14:paraId="557ABA44" w14:textId="77777777" w:rsidR="00443BF4" w:rsidRDefault="00443BF4" w:rsidP="007679C6">
            <w:pPr>
              <w:spacing w:before="120" w:after="120" w:line="312" w:lineRule="auto"/>
              <w:jc w:val="center"/>
              <w:rPr>
                <w:rFonts w:ascii="Times New Roman" w:hAnsi="Times New Roman" w:cs="Times New Roman"/>
                <w:sz w:val="26"/>
                <w:szCs w:val="26"/>
              </w:rPr>
            </w:pPr>
          </w:p>
          <w:p w14:paraId="58ABE408" w14:textId="6048ADED" w:rsidR="00443BF4" w:rsidRDefault="00443BF4" w:rsidP="007679C6">
            <w:pPr>
              <w:spacing w:before="120" w:after="120" w:line="312" w:lineRule="auto"/>
              <w:jc w:val="center"/>
              <w:rPr>
                <w:rFonts w:ascii="Times New Roman" w:hAnsi="Times New Roman" w:cs="Times New Roman"/>
                <w:sz w:val="26"/>
                <w:szCs w:val="26"/>
              </w:rPr>
            </w:pPr>
            <w:r w:rsidRPr="00A60178">
              <w:rPr>
                <w:rFonts w:ascii="Times New Roman" w:hAnsi="Times New Roman" w:cs="Times New Roman"/>
                <w:sz w:val="26"/>
                <w:szCs w:val="26"/>
              </w:rPr>
              <w:t>Vũ Mai Trang</w:t>
            </w:r>
          </w:p>
        </w:tc>
      </w:tr>
      <w:tr w:rsidR="007679C6" w14:paraId="569CB27E" w14:textId="77777777" w:rsidTr="007679C6">
        <w:tc>
          <w:tcPr>
            <w:tcW w:w="5387" w:type="dxa"/>
          </w:tcPr>
          <w:p w14:paraId="2E272CB3" w14:textId="77777777" w:rsidR="007679C6" w:rsidRPr="00443BF4" w:rsidRDefault="007679C6" w:rsidP="007679C6">
            <w:pPr>
              <w:spacing w:before="120" w:after="120" w:line="312" w:lineRule="auto"/>
              <w:rPr>
                <w:rFonts w:ascii="Times New Roman" w:hAnsi="Times New Roman" w:cs="Times New Roman"/>
                <w:b/>
                <w:bCs/>
                <w:sz w:val="26"/>
                <w:szCs w:val="26"/>
              </w:rPr>
            </w:pPr>
          </w:p>
        </w:tc>
        <w:tc>
          <w:tcPr>
            <w:tcW w:w="4774" w:type="dxa"/>
          </w:tcPr>
          <w:p w14:paraId="2FEA9D2E" w14:textId="77777777" w:rsidR="007679C6" w:rsidRPr="00443BF4" w:rsidRDefault="007679C6" w:rsidP="007679C6">
            <w:pPr>
              <w:spacing w:before="120" w:after="120" w:line="312" w:lineRule="auto"/>
              <w:jc w:val="right"/>
              <w:rPr>
                <w:rFonts w:ascii="Times New Roman" w:hAnsi="Times New Roman" w:cs="Times New Roman"/>
                <w:b/>
                <w:bCs/>
                <w:sz w:val="26"/>
                <w:szCs w:val="26"/>
              </w:rPr>
            </w:pPr>
          </w:p>
        </w:tc>
      </w:tr>
    </w:tbl>
    <w:p w14:paraId="050A0D1E" w14:textId="57DF5090" w:rsidR="00A60178" w:rsidRPr="00443BF4" w:rsidRDefault="00A60178" w:rsidP="007679C6">
      <w:pPr>
        <w:spacing w:before="120" w:after="120" w:line="312" w:lineRule="auto"/>
        <w:jc w:val="center"/>
        <w:rPr>
          <w:rFonts w:ascii="Times New Roman" w:hAnsi="Times New Roman" w:cs="Times New Roman"/>
          <w:b/>
          <w:bCs/>
          <w:sz w:val="26"/>
          <w:szCs w:val="26"/>
        </w:rPr>
      </w:pPr>
      <w:r w:rsidRPr="00443BF4">
        <w:rPr>
          <w:rFonts w:ascii="Times New Roman" w:hAnsi="Times New Roman" w:cs="Times New Roman"/>
          <w:b/>
          <w:bCs/>
          <w:sz w:val="26"/>
          <w:szCs w:val="26"/>
        </w:rPr>
        <w:t>XÁC NHẬN CỦA CƠ SỞ ĐÀO TẠ</w:t>
      </w:r>
      <w:r w:rsidR="00443BF4" w:rsidRPr="00443BF4">
        <w:rPr>
          <w:rFonts w:ascii="Times New Roman" w:hAnsi="Times New Roman" w:cs="Times New Roman"/>
          <w:b/>
          <w:bCs/>
          <w:sz w:val="26"/>
          <w:szCs w:val="26"/>
        </w:rPr>
        <w:t>O</w:t>
      </w:r>
    </w:p>
    <w:p w14:paraId="6DA5F9C2" w14:textId="5192E45B" w:rsidR="00A60178" w:rsidRDefault="00A60178" w:rsidP="007679C6">
      <w:pPr>
        <w:spacing w:before="120" w:after="120" w:line="312" w:lineRule="auto"/>
        <w:jc w:val="center"/>
        <w:rPr>
          <w:rFonts w:ascii="Times New Roman" w:hAnsi="Times New Roman" w:cs="Times New Roman"/>
          <w:b/>
          <w:bCs/>
          <w:sz w:val="26"/>
          <w:szCs w:val="26"/>
        </w:rPr>
      </w:pPr>
      <w:r w:rsidRPr="00443BF4">
        <w:rPr>
          <w:rFonts w:ascii="Times New Roman" w:hAnsi="Times New Roman" w:cs="Times New Roman"/>
          <w:b/>
          <w:bCs/>
          <w:sz w:val="26"/>
          <w:szCs w:val="26"/>
        </w:rPr>
        <w:t>HIỆU TRƯỞNG</w:t>
      </w:r>
    </w:p>
    <w:p w14:paraId="0B4F65CE" w14:textId="00015526" w:rsidR="00A82DC2" w:rsidRDefault="00A82DC2">
      <w:pPr>
        <w:rPr>
          <w:rFonts w:ascii="Times New Roman" w:hAnsi="Times New Roman" w:cs="Times New Roman"/>
          <w:b/>
          <w:bCs/>
          <w:sz w:val="26"/>
          <w:szCs w:val="26"/>
        </w:rPr>
      </w:pPr>
      <w:r>
        <w:rPr>
          <w:rFonts w:ascii="Times New Roman" w:hAnsi="Times New Roman" w:cs="Times New Roman"/>
          <w:b/>
          <w:bCs/>
          <w:sz w:val="26"/>
          <w:szCs w:val="26"/>
        </w:rPr>
        <w:br w:type="page"/>
      </w:r>
    </w:p>
    <w:p w14:paraId="28DB8764" w14:textId="77777777" w:rsidR="00A82DC2" w:rsidRDefault="00A82DC2" w:rsidP="00A82DC2">
      <w:pPr>
        <w:spacing w:before="120" w:after="120" w:line="312" w:lineRule="auto"/>
        <w:jc w:val="center"/>
        <w:rPr>
          <w:rFonts w:ascii="Times New Roman" w:hAnsi="Times New Roman" w:cs="Times New Roman"/>
          <w:b/>
          <w:bCs/>
          <w:sz w:val="28"/>
          <w:szCs w:val="28"/>
        </w:rPr>
      </w:pPr>
      <w:r w:rsidRPr="00815C47">
        <w:rPr>
          <w:rFonts w:ascii="Times New Roman" w:hAnsi="Times New Roman" w:cs="Times New Roman"/>
          <w:b/>
          <w:bCs/>
          <w:sz w:val="28"/>
          <w:szCs w:val="28"/>
        </w:rPr>
        <w:lastRenderedPageBreak/>
        <w:t>THESIS INFORMATION</w:t>
      </w:r>
    </w:p>
    <w:p w14:paraId="08E5D735" w14:textId="77777777" w:rsidR="00A82DC2" w:rsidRPr="00A60178" w:rsidRDefault="00A82DC2" w:rsidP="00A82DC2">
      <w:pPr>
        <w:spacing w:before="120" w:after="120" w:line="312" w:lineRule="auto"/>
        <w:jc w:val="center"/>
        <w:rPr>
          <w:rFonts w:ascii="Times New Roman" w:hAnsi="Times New Roman" w:cs="Times New Roman"/>
          <w:sz w:val="26"/>
          <w:szCs w:val="26"/>
        </w:rPr>
      </w:pPr>
    </w:p>
    <w:p w14:paraId="747DB17E" w14:textId="77777777" w:rsidR="00A82DC2" w:rsidRDefault="00A82DC2" w:rsidP="00A82DC2">
      <w:pPr>
        <w:spacing w:line="276" w:lineRule="auto"/>
        <w:rPr>
          <w:rFonts w:ascii="Times New Roman" w:hAnsi="Times New Roman" w:cs="Times New Roman"/>
          <w:sz w:val="26"/>
          <w:szCs w:val="26"/>
        </w:rPr>
      </w:pPr>
      <w:r w:rsidRPr="00815C47">
        <w:rPr>
          <w:rFonts w:ascii="Times New Roman" w:hAnsi="Times New Roman" w:cs="Times New Roman"/>
          <w:sz w:val="26"/>
          <w:szCs w:val="26"/>
        </w:rPr>
        <w:t xml:space="preserve">Thesis title: Algebraicity and finite-dimensionality in division rings </w:t>
      </w:r>
    </w:p>
    <w:p w14:paraId="150F132E" w14:textId="77777777" w:rsidR="00A82DC2" w:rsidRDefault="00A82DC2" w:rsidP="00A82DC2">
      <w:pPr>
        <w:spacing w:line="276" w:lineRule="auto"/>
        <w:rPr>
          <w:rFonts w:ascii="Times New Roman" w:hAnsi="Times New Roman" w:cs="Times New Roman"/>
          <w:sz w:val="26"/>
          <w:szCs w:val="26"/>
        </w:rPr>
      </w:pPr>
      <w:r w:rsidRPr="00815C47">
        <w:rPr>
          <w:rFonts w:ascii="Times New Roman" w:hAnsi="Times New Roman" w:cs="Times New Roman"/>
          <w:sz w:val="26"/>
          <w:szCs w:val="26"/>
        </w:rPr>
        <w:t xml:space="preserve">Speciality: Algebra and Number theory </w:t>
      </w:r>
    </w:p>
    <w:p w14:paraId="7E5F8E78" w14:textId="77777777" w:rsidR="00A82DC2" w:rsidRPr="00A60178" w:rsidRDefault="00A82DC2" w:rsidP="00A82DC2">
      <w:pPr>
        <w:spacing w:line="276" w:lineRule="auto"/>
        <w:rPr>
          <w:rFonts w:ascii="Times New Roman" w:hAnsi="Times New Roman" w:cs="Times New Roman"/>
          <w:sz w:val="26"/>
          <w:szCs w:val="26"/>
        </w:rPr>
      </w:pPr>
      <w:r w:rsidRPr="00815C47">
        <w:rPr>
          <w:rFonts w:ascii="Times New Roman" w:hAnsi="Times New Roman" w:cs="Times New Roman"/>
          <w:sz w:val="26"/>
          <w:szCs w:val="26"/>
        </w:rPr>
        <w:t xml:space="preserve">Code: </w:t>
      </w:r>
      <w:r w:rsidRPr="00A60178">
        <w:rPr>
          <w:rFonts w:ascii="Times New Roman" w:hAnsi="Times New Roman" w:cs="Times New Roman"/>
          <w:b/>
          <w:bCs/>
          <w:sz w:val="26"/>
          <w:szCs w:val="26"/>
        </w:rPr>
        <w:t>9460104</w:t>
      </w:r>
    </w:p>
    <w:p w14:paraId="32E98BBA" w14:textId="77777777" w:rsidR="00A82DC2" w:rsidRPr="00A60178" w:rsidRDefault="00A82DC2" w:rsidP="00A82DC2">
      <w:pPr>
        <w:spacing w:line="276" w:lineRule="auto"/>
        <w:rPr>
          <w:rFonts w:ascii="Times New Roman" w:hAnsi="Times New Roman" w:cs="Times New Roman"/>
          <w:sz w:val="26"/>
          <w:szCs w:val="26"/>
        </w:rPr>
      </w:pPr>
      <w:r w:rsidRPr="00815C47">
        <w:rPr>
          <w:rFonts w:ascii="Times New Roman" w:hAnsi="Times New Roman" w:cs="Times New Roman"/>
          <w:sz w:val="26"/>
          <w:szCs w:val="26"/>
        </w:rPr>
        <w:t xml:space="preserve">Name of PhD Student: </w:t>
      </w:r>
      <w:r w:rsidRPr="00A60178">
        <w:rPr>
          <w:rFonts w:ascii="Times New Roman" w:hAnsi="Times New Roman" w:cs="Times New Roman"/>
          <w:sz w:val="26"/>
          <w:szCs w:val="26"/>
        </w:rPr>
        <w:t>V</w:t>
      </w:r>
      <w:r>
        <w:rPr>
          <w:rFonts w:ascii="Times New Roman" w:hAnsi="Times New Roman" w:cs="Times New Roman"/>
          <w:sz w:val="26"/>
          <w:szCs w:val="26"/>
        </w:rPr>
        <w:t>u</w:t>
      </w:r>
      <w:r w:rsidRPr="00A60178">
        <w:rPr>
          <w:rFonts w:ascii="Times New Roman" w:hAnsi="Times New Roman" w:cs="Times New Roman"/>
          <w:sz w:val="26"/>
          <w:szCs w:val="26"/>
        </w:rPr>
        <w:t xml:space="preserve"> Mai Trang</w:t>
      </w:r>
    </w:p>
    <w:p w14:paraId="44A23B68" w14:textId="77777777" w:rsidR="00A82DC2" w:rsidRPr="00A60178" w:rsidRDefault="00A82DC2" w:rsidP="00A82DC2">
      <w:pPr>
        <w:spacing w:line="276" w:lineRule="auto"/>
        <w:rPr>
          <w:rFonts w:ascii="Times New Roman" w:hAnsi="Times New Roman" w:cs="Times New Roman"/>
          <w:sz w:val="26"/>
          <w:szCs w:val="26"/>
        </w:rPr>
      </w:pPr>
      <w:r w:rsidRPr="00815C47">
        <w:rPr>
          <w:rFonts w:ascii="Times New Roman" w:hAnsi="Times New Roman" w:cs="Times New Roman"/>
          <w:sz w:val="26"/>
          <w:szCs w:val="26"/>
        </w:rPr>
        <w:t xml:space="preserve">Academic year: </w:t>
      </w:r>
      <w:r w:rsidRPr="00A60178">
        <w:rPr>
          <w:rFonts w:ascii="Times New Roman" w:hAnsi="Times New Roman" w:cs="Times New Roman"/>
          <w:sz w:val="26"/>
          <w:szCs w:val="26"/>
        </w:rPr>
        <w:t>2019</w:t>
      </w:r>
    </w:p>
    <w:p w14:paraId="1ECDE0A5" w14:textId="77777777" w:rsidR="00A82DC2" w:rsidRPr="00A60178" w:rsidRDefault="00A82DC2" w:rsidP="00A82DC2">
      <w:pPr>
        <w:spacing w:line="276" w:lineRule="auto"/>
        <w:rPr>
          <w:rFonts w:ascii="Times New Roman" w:hAnsi="Times New Roman" w:cs="Times New Roman"/>
          <w:sz w:val="26"/>
          <w:szCs w:val="26"/>
        </w:rPr>
      </w:pPr>
      <w:r w:rsidRPr="00815C47">
        <w:rPr>
          <w:rFonts w:ascii="Times New Roman" w:hAnsi="Times New Roman" w:cs="Times New Roman"/>
          <w:sz w:val="26"/>
          <w:szCs w:val="26"/>
        </w:rPr>
        <w:t>Supervisor: Assoc. Prof. Dr. Mai Hoang Bien</w:t>
      </w:r>
    </w:p>
    <w:p w14:paraId="5B2FE7F1" w14:textId="77777777" w:rsidR="00A82DC2" w:rsidRDefault="00A82DC2" w:rsidP="00A82DC2">
      <w:pPr>
        <w:spacing w:line="276" w:lineRule="auto"/>
        <w:rPr>
          <w:rFonts w:ascii="Times New Roman" w:hAnsi="Times New Roman" w:cs="Times New Roman"/>
          <w:sz w:val="26"/>
          <w:szCs w:val="26"/>
        </w:rPr>
      </w:pPr>
      <w:r w:rsidRPr="00815C47">
        <w:rPr>
          <w:rFonts w:ascii="Times New Roman" w:hAnsi="Times New Roman" w:cs="Times New Roman"/>
          <w:sz w:val="26"/>
          <w:szCs w:val="26"/>
        </w:rPr>
        <w:t>At: VNUHCM - University of Science</w:t>
      </w:r>
    </w:p>
    <w:p w14:paraId="57E1E5C3" w14:textId="77777777" w:rsidR="00A82DC2" w:rsidRPr="00A60178" w:rsidRDefault="00A82DC2" w:rsidP="00A82DC2">
      <w:pPr>
        <w:spacing w:before="120" w:after="120"/>
        <w:rPr>
          <w:rFonts w:ascii="Times New Roman" w:hAnsi="Times New Roman" w:cs="Times New Roman"/>
          <w:sz w:val="26"/>
          <w:szCs w:val="26"/>
        </w:rPr>
      </w:pPr>
      <w:r w:rsidRPr="00A60178">
        <w:rPr>
          <w:rFonts w:ascii="Times New Roman" w:hAnsi="Times New Roman" w:cs="Times New Roman"/>
          <w:sz w:val="26"/>
          <w:szCs w:val="26"/>
        </w:rPr>
        <w:tab/>
      </w:r>
    </w:p>
    <w:p w14:paraId="1038422F" w14:textId="77777777" w:rsidR="00A82DC2" w:rsidRPr="00A60178" w:rsidRDefault="00A82DC2" w:rsidP="00A82DC2">
      <w:pPr>
        <w:spacing w:before="120" w:after="120" w:line="312" w:lineRule="auto"/>
        <w:rPr>
          <w:rFonts w:ascii="Times New Roman" w:hAnsi="Times New Roman" w:cs="Times New Roman"/>
          <w:b/>
          <w:bCs/>
          <w:sz w:val="26"/>
          <w:szCs w:val="26"/>
        </w:rPr>
      </w:pPr>
      <w:r w:rsidRPr="00A60178">
        <w:rPr>
          <w:rFonts w:ascii="Times New Roman" w:hAnsi="Times New Roman" w:cs="Times New Roman"/>
          <w:b/>
          <w:bCs/>
          <w:sz w:val="26"/>
          <w:szCs w:val="26"/>
        </w:rPr>
        <w:t xml:space="preserve">1. </w:t>
      </w:r>
      <w:r w:rsidRPr="00815C47">
        <w:rPr>
          <w:rFonts w:ascii="Times New Roman" w:hAnsi="Times New Roman" w:cs="Times New Roman"/>
          <w:b/>
          <w:bCs/>
          <w:sz w:val="26"/>
          <w:szCs w:val="26"/>
        </w:rPr>
        <w:t>SUMMARY</w:t>
      </w:r>
    </w:p>
    <w:p w14:paraId="594FBE78" w14:textId="77777777" w:rsidR="00A82DC2" w:rsidRDefault="00A82DC2" w:rsidP="00A82DC2">
      <w:pPr>
        <w:spacing w:before="120" w:after="120" w:line="312" w:lineRule="auto"/>
        <w:jc w:val="both"/>
        <w:rPr>
          <w:rFonts w:ascii="Times New Roman" w:hAnsi="Times New Roman" w:cs="Times New Roman"/>
          <w:sz w:val="26"/>
          <w:szCs w:val="26"/>
        </w:rPr>
      </w:pPr>
      <w:r w:rsidRPr="00815C47">
        <w:rPr>
          <w:rFonts w:ascii="Times New Roman" w:hAnsi="Times New Roman" w:cs="Times New Roman"/>
          <w:sz w:val="26"/>
          <w:szCs w:val="26"/>
        </w:rPr>
        <w:t xml:space="preserve">This thesis is written with the intention of providing a study of algebraicity and finite-dimensionality in division rings. Our attention focuses on the influence of the algebraicity over the center and the one-sided algebraicity over a division subring of certain subgroups on the structure of whole the division ring, thereby evaluating the dimension of the division ring over its center in some specific cases. </w:t>
      </w:r>
    </w:p>
    <w:p w14:paraId="634AE0AD" w14:textId="77777777" w:rsidR="00A82DC2" w:rsidRPr="00A60178" w:rsidRDefault="00A82DC2" w:rsidP="00A82DC2">
      <w:pPr>
        <w:spacing w:before="120" w:after="120" w:line="312" w:lineRule="auto"/>
        <w:rPr>
          <w:rFonts w:ascii="Times New Roman" w:hAnsi="Times New Roman" w:cs="Times New Roman"/>
          <w:b/>
          <w:bCs/>
          <w:sz w:val="26"/>
          <w:szCs w:val="26"/>
        </w:rPr>
      </w:pPr>
      <w:r w:rsidRPr="00A60178">
        <w:rPr>
          <w:rFonts w:ascii="Times New Roman" w:hAnsi="Times New Roman" w:cs="Times New Roman"/>
          <w:b/>
          <w:bCs/>
          <w:sz w:val="26"/>
          <w:szCs w:val="26"/>
        </w:rPr>
        <w:t xml:space="preserve">2. </w:t>
      </w:r>
      <w:r w:rsidRPr="00815C47">
        <w:rPr>
          <w:rFonts w:ascii="Times New Roman" w:hAnsi="Times New Roman" w:cs="Times New Roman"/>
          <w:b/>
          <w:bCs/>
          <w:sz w:val="26"/>
          <w:szCs w:val="26"/>
        </w:rPr>
        <w:t>NOVELTY OF THESIS</w:t>
      </w:r>
    </w:p>
    <w:p w14:paraId="4A9A39F1" w14:textId="77777777" w:rsidR="00A82DC2" w:rsidRDefault="00A82DC2" w:rsidP="00A82DC2">
      <w:pPr>
        <w:spacing w:before="120" w:after="120" w:line="312" w:lineRule="auto"/>
        <w:rPr>
          <w:rFonts w:ascii="Times New Roman" w:hAnsi="Times New Roman" w:cs="Times New Roman"/>
          <w:sz w:val="26"/>
          <w:szCs w:val="26"/>
        </w:rPr>
      </w:pPr>
      <w:r w:rsidRPr="00815C47">
        <w:rPr>
          <w:rFonts w:ascii="Times New Roman" w:hAnsi="Times New Roman" w:cs="Times New Roman"/>
          <w:sz w:val="26"/>
          <w:szCs w:val="26"/>
        </w:rPr>
        <w:t xml:space="preserve">Some main results of the thesis: </w:t>
      </w:r>
    </w:p>
    <w:p w14:paraId="19ADBE60" w14:textId="77777777" w:rsidR="00A82DC2" w:rsidRPr="00A60178" w:rsidRDefault="00A82DC2" w:rsidP="00A82DC2">
      <w:pPr>
        <w:spacing w:before="120" w:after="120" w:line="312" w:lineRule="auto"/>
        <w:rPr>
          <w:rFonts w:ascii="Times New Roman" w:hAnsi="Times New Roman" w:cs="Times New Roman"/>
          <w:sz w:val="26"/>
          <w:szCs w:val="26"/>
        </w:rPr>
      </w:pPr>
      <w:r w:rsidRPr="00A60178">
        <w:rPr>
          <w:rFonts w:ascii="Times New Roman" w:hAnsi="Times New Roman" w:cs="Times New Roman"/>
          <w:sz w:val="26"/>
          <w:szCs w:val="26"/>
        </w:rPr>
        <w:t xml:space="preserve">a.   </w:t>
      </w:r>
      <w:r w:rsidRPr="00815C47">
        <w:rPr>
          <w:rFonts w:ascii="Times New Roman" w:hAnsi="Times New Roman" w:cs="Times New Roman"/>
          <w:sz w:val="26"/>
          <w:szCs w:val="26"/>
        </w:rPr>
        <w:t>The results relating to algebraicity of commutators</w:t>
      </w:r>
      <w:r w:rsidRPr="00A60178">
        <w:rPr>
          <w:rFonts w:ascii="Times New Roman" w:hAnsi="Times New Roman" w:cs="Times New Roman"/>
          <w:sz w:val="26"/>
          <w:szCs w:val="26"/>
        </w:rPr>
        <w:t>:</w:t>
      </w:r>
    </w:p>
    <w:p w14:paraId="396D2AF6" w14:textId="77777777" w:rsidR="00A82DC2" w:rsidRPr="00815C47" w:rsidRDefault="00A82DC2" w:rsidP="00A82DC2">
      <w:pPr>
        <w:spacing w:before="120" w:after="120" w:line="312" w:lineRule="auto"/>
        <w:ind w:left="426"/>
        <w:jc w:val="both"/>
        <w:rPr>
          <w:rFonts w:ascii="Times New Roman" w:hAnsi="Times New Roman" w:cs="Times New Roman"/>
          <w:i/>
          <w:iCs/>
          <w:sz w:val="26"/>
          <w:szCs w:val="26"/>
        </w:rPr>
      </w:pPr>
      <w:r w:rsidRPr="00815C47">
        <w:rPr>
          <w:rFonts w:ascii="Times New Roman" w:hAnsi="Times New Roman" w:cs="Times New Roman"/>
          <w:i/>
          <w:iCs/>
          <w:sz w:val="26"/>
          <w:szCs w:val="26"/>
        </w:rPr>
        <w:t>Let D be a division ring with center F. Assume that N is a noncentral subnormal subgroup of D</w:t>
      </w:r>
      <w:r w:rsidRPr="00815C47">
        <w:rPr>
          <w:rFonts w:ascii="Times New Roman" w:hAnsi="Times New Roman" w:cs="Times New Roman"/>
          <w:i/>
          <w:iCs/>
          <w:sz w:val="26"/>
          <w:szCs w:val="26"/>
          <w:vertAlign w:val="superscript"/>
          <w:lang w:val="vi-VN"/>
        </w:rPr>
        <w:t>*</w:t>
      </w:r>
      <w:r w:rsidRPr="00815C47">
        <w:rPr>
          <w:rFonts w:ascii="Times New Roman" w:hAnsi="Times New Roman" w:cs="Times New Roman"/>
          <w:i/>
          <w:iCs/>
          <w:sz w:val="26"/>
          <w:szCs w:val="26"/>
          <w:lang w:val="vi-VN"/>
        </w:rPr>
        <w:t xml:space="preserve">. </w:t>
      </w:r>
      <w:r w:rsidRPr="00815C47">
        <w:rPr>
          <w:rFonts w:ascii="Times New Roman" w:hAnsi="Times New Roman" w:cs="Times New Roman"/>
          <w:i/>
          <w:iCs/>
          <w:sz w:val="26"/>
          <w:szCs w:val="26"/>
        </w:rPr>
        <w:t>If all multiplicative commutators aba</w:t>
      </w:r>
      <w:r w:rsidRPr="00815C47">
        <w:rPr>
          <w:rFonts w:ascii="Times New Roman" w:hAnsi="Times New Roman" w:cs="Times New Roman"/>
          <w:sz w:val="26"/>
          <w:szCs w:val="26"/>
          <w:vertAlign w:val="superscript"/>
          <w:lang w:val="vi-VN"/>
        </w:rPr>
        <w:t>-1</w:t>
      </w:r>
      <w:r w:rsidRPr="00815C47">
        <w:rPr>
          <w:rFonts w:ascii="Times New Roman" w:hAnsi="Times New Roman" w:cs="Times New Roman"/>
          <w:i/>
          <w:iCs/>
          <w:sz w:val="26"/>
          <w:szCs w:val="26"/>
        </w:rPr>
        <w:t>b</w:t>
      </w:r>
      <w:r w:rsidRPr="00815C47">
        <w:rPr>
          <w:rFonts w:ascii="Times New Roman" w:hAnsi="Times New Roman" w:cs="Times New Roman"/>
          <w:i/>
          <w:iCs/>
          <w:sz w:val="26"/>
          <w:szCs w:val="26"/>
          <w:vertAlign w:val="superscript"/>
          <w:lang w:val="vi-VN"/>
        </w:rPr>
        <w:t>-</w:t>
      </w:r>
      <w:r>
        <w:rPr>
          <w:rFonts w:ascii="Times New Roman" w:hAnsi="Times New Roman" w:cs="Times New Roman"/>
          <w:sz w:val="26"/>
          <w:szCs w:val="26"/>
          <w:vertAlign w:val="superscript"/>
          <w:lang w:val="vi-VN"/>
        </w:rPr>
        <w:t>1</w:t>
      </w:r>
      <w:r w:rsidRPr="00815C47">
        <w:rPr>
          <w:rFonts w:ascii="Times New Roman" w:hAnsi="Times New Roman" w:cs="Times New Roman"/>
          <w:i/>
          <w:iCs/>
          <w:sz w:val="26"/>
          <w:szCs w:val="26"/>
          <w:lang w:val="vi-VN"/>
        </w:rPr>
        <w:t xml:space="preserve">, </w:t>
      </w:r>
      <w:r w:rsidRPr="00815C47">
        <w:rPr>
          <w:rFonts w:ascii="Times New Roman" w:hAnsi="Times New Roman" w:cs="Times New Roman"/>
          <w:i/>
          <w:iCs/>
          <w:sz w:val="26"/>
          <w:szCs w:val="26"/>
        </w:rPr>
        <w:t xml:space="preserve">where </w:t>
      </w:r>
      <m:oMath>
        <m:r>
          <w:rPr>
            <w:rFonts w:ascii="Cambria Math" w:hAnsi="Cambria Math" w:cs="Times New Roman"/>
            <w:sz w:val="26"/>
            <w:szCs w:val="26"/>
          </w:rPr>
          <m:t>a∈N</m:t>
        </m:r>
      </m:oMath>
      <w:r w:rsidRPr="00815C47">
        <w:rPr>
          <w:rFonts w:ascii="Times New Roman" w:hAnsi="Times New Roman" w:cs="Times New Roman"/>
          <w:i/>
          <w:iCs/>
          <w:sz w:val="26"/>
          <w:szCs w:val="26"/>
        </w:rPr>
        <w:t xml:space="preserve"> and </w:t>
      </w:r>
      <m:oMath>
        <m:r>
          <w:rPr>
            <w:rFonts w:ascii="Cambria Math" w:hAnsi="Cambria Math" w:cs="Times New Roman"/>
            <w:sz w:val="26"/>
            <w:szCs w:val="26"/>
          </w:rPr>
          <m:t>b∈</m:t>
        </m:r>
        <m:sSup>
          <m:sSupPr>
            <m:ctrlPr>
              <w:rPr>
                <w:rFonts w:ascii="Cambria Math" w:eastAsiaTheme="minorEastAsia" w:hAnsi="Cambria Math" w:cs="Times New Roman"/>
                <w:i/>
                <w:iCs/>
                <w:sz w:val="26"/>
                <w:szCs w:val="26"/>
              </w:rPr>
            </m:ctrlPr>
          </m:sSupPr>
          <m:e>
            <m:r>
              <w:rPr>
                <w:rFonts w:ascii="Cambria Math" w:eastAsiaTheme="minorEastAsia" w:hAnsi="Cambria Math" w:cs="Times New Roman"/>
                <w:sz w:val="26"/>
                <w:szCs w:val="26"/>
              </w:rPr>
              <m:t>D</m:t>
            </m:r>
          </m:e>
          <m:sup>
            <m:r>
              <w:rPr>
                <w:rFonts w:ascii="Cambria Math" w:eastAsiaTheme="minorEastAsia" w:hAnsi="Cambria Math" w:cs="Times New Roman"/>
                <w:sz w:val="26"/>
                <w:szCs w:val="26"/>
              </w:rPr>
              <m:t>*</m:t>
            </m:r>
          </m:sup>
        </m:sSup>
      </m:oMath>
      <w:r w:rsidRPr="00815C47">
        <w:rPr>
          <w:rFonts w:ascii="Times New Roman" w:hAnsi="Times New Roman" w:cs="Times New Roman"/>
          <w:i/>
          <w:iCs/>
          <w:sz w:val="26"/>
          <w:szCs w:val="26"/>
        </w:rPr>
        <w:t xml:space="preserve">, are algebraic over F of bounded degree d, then </w:t>
      </w:r>
      <m:oMath>
        <m:r>
          <w:rPr>
            <w:rFonts w:ascii="Cambria Math" w:hAnsi="Cambria Math" w:cs="Times New Roman"/>
            <w:sz w:val="26"/>
            <w:szCs w:val="26"/>
          </w:rPr>
          <m:t>[D:F]≤</m:t>
        </m:r>
        <m:sSup>
          <m:sSupPr>
            <m:ctrlPr>
              <w:rPr>
                <w:rFonts w:ascii="Cambria Math" w:hAnsi="Cambria Math" w:cs="Times New Roman"/>
                <w:i/>
                <w:iCs/>
                <w:sz w:val="26"/>
                <w:szCs w:val="26"/>
              </w:rPr>
            </m:ctrlPr>
          </m:sSupPr>
          <m:e>
            <m:r>
              <w:rPr>
                <w:rFonts w:ascii="Cambria Math" w:hAnsi="Cambria Math" w:cs="Times New Roman"/>
                <w:sz w:val="26"/>
                <w:szCs w:val="26"/>
              </w:rPr>
              <m:t>d</m:t>
            </m:r>
          </m:e>
          <m:sup>
            <m:r>
              <w:rPr>
                <w:rFonts w:ascii="Cambria Math" w:hAnsi="Cambria Math" w:cs="Times New Roman"/>
                <w:sz w:val="26"/>
                <w:szCs w:val="26"/>
              </w:rPr>
              <m:t>2</m:t>
            </m:r>
          </m:sup>
        </m:sSup>
      </m:oMath>
      <w:r w:rsidRPr="00815C47">
        <w:rPr>
          <w:rFonts w:ascii="Times New Roman" w:hAnsi="Times New Roman" w:cs="Times New Roman"/>
          <w:i/>
          <w:iCs/>
          <w:sz w:val="26"/>
          <w:szCs w:val="26"/>
        </w:rPr>
        <w:t>. Also, if all additive commutators ac</w:t>
      </w:r>
      <w:r>
        <w:rPr>
          <w:rFonts w:ascii="Times New Roman" w:hAnsi="Times New Roman" w:cs="Times New Roman"/>
          <w:i/>
          <w:iCs/>
          <w:sz w:val="26"/>
          <w:szCs w:val="26"/>
          <w:lang w:val="vi-VN"/>
        </w:rPr>
        <w:t xml:space="preserve"> </w:t>
      </w:r>
      <w:r w:rsidRPr="00815C47">
        <w:rPr>
          <w:rFonts w:ascii="Times New Roman" w:hAnsi="Times New Roman" w:cs="Times New Roman"/>
          <w:i/>
          <w:iCs/>
          <w:sz w:val="26"/>
          <w:szCs w:val="26"/>
        </w:rPr>
        <w:t>-</w:t>
      </w:r>
      <w:r>
        <w:rPr>
          <w:rFonts w:ascii="Times New Roman" w:hAnsi="Times New Roman" w:cs="Times New Roman"/>
          <w:i/>
          <w:iCs/>
          <w:sz w:val="26"/>
          <w:szCs w:val="26"/>
          <w:lang w:val="vi-VN"/>
        </w:rPr>
        <w:t xml:space="preserve"> </w:t>
      </w:r>
      <w:r w:rsidRPr="00815C47">
        <w:rPr>
          <w:rFonts w:ascii="Times New Roman" w:hAnsi="Times New Roman" w:cs="Times New Roman"/>
          <w:i/>
          <w:iCs/>
          <w:sz w:val="26"/>
          <w:szCs w:val="26"/>
        </w:rPr>
        <w:t xml:space="preserve">ca, where </w:t>
      </w:r>
      <m:oMath>
        <m:r>
          <w:rPr>
            <w:rFonts w:ascii="Cambria Math" w:hAnsi="Cambria Math" w:cs="Times New Roman"/>
            <w:sz w:val="26"/>
            <w:szCs w:val="26"/>
          </w:rPr>
          <m:t>∈N</m:t>
        </m:r>
      </m:oMath>
      <w:r w:rsidRPr="00815C47">
        <w:rPr>
          <w:rFonts w:ascii="Times New Roman" w:hAnsi="Times New Roman" w:cs="Times New Roman"/>
          <w:i/>
          <w:iCs/>
          <w:sz w:val="26"/>
          <w:szCs w:val="26"/>
        </w:rPr>
        <w:t xml:space="preserve"> and </w:t>
      </w:r>
      <m:oMath>
        <m:r>
          <w:rPr>
            <w:rFonts w:ascii="Cambria Math" w:hAnsi="Cambria Math" w:cs="Times New Roman"/>
            <w:sz w:val="26"/>
            <w:szCs w:val="26"/>
          </w:rPr>
          <m:t>c∈</m:t>
        </m:r>
        <m:r>
          <w:rPr>
            <w:rFonts w:ascii="Cambria Math" w:eastAsiaTheme="minorEastAsia" w:hAnsi="Cambria Math" w:cs="Times New Roman"/>
            <w:sz w:val="26"/>
            <w:szCs w:val="26"/>
          </w:rPr>
          <m:t>D</m:t>
        </m:r>
      </m:oMath>
      <w:r w:rsidRPr="00815C47">
        <w:rPr>
          <w:rFonts w:ascii="Times New Roman" w:hAnsi="Times New Roman" w:cs="Times New Roman"/>
          <w:i/>
          <w:iCs/>
          <w:sz w:val="26"/>
          <w:szCs w:val="26"/>
        </w:rPr>
        <w:t xml:space="preserve">, algebraic over F  of bounded degree d, then </w:t>
      </w:r>
      <m:oMath>
        <m:r>
          <w:rPr>
            <w:rFonts w:ascii="Cambria Math" w:hAnsi="Cambria Math" w:cs="Times New Roman"/>
            <w:sz w:val="26"/>
            <w:szCs w:val="26"/>
          </w:rPr>
          <m:t>[D:F]≤</m:t>
        </m:r>
        <m:sSup>
          <m:sSupPr>
            <m:ctrlPr>
              <w:rPr>
                <w:rFonts w:ascii="Cambria Math" w:hAnsi="Cambria Math" w:cs="Times New Roman"/>
                <w:i/>
                <w:iCs/>
                <w:sz w:val="26"/>
                <w:szCs w:val="26"/>
              </w:rPr>
            </m:ctrlPr>
          </m:sSupPr>
          <m:e>
            <m:r>
              <w:rPr>
                <w:rFonts w:ascii="Cambria Math" w:hAnsi="Cambria Math" w:cs="Times New Roman"/>
                <w:sz w:val="26"/>
                <w:szCs w:val="26"/>
              </w:rPr>
              <m:t>d</m:t>
            </m:r>
          </m:e>
          <m:sup>
            <m:r>
              <w:rPr>
                <w:rFonts w:ascii="Cambria Math" w:hAnsi="Cambria Math" w:cs="Times New Roman"/>
                <w:sz w:val="26"/>
                <w:szCs w:val="26"/>
              </w:rPr>
              <m:t>2</m:t>
            </m:r>
          </m:sup>
        </m:sSup>
      </m:oMath>
      <w:r w:rsidRPr="00815C47">
        <w:rPr>
          <w:rFonts w:ascii="Times New Roman" w:hAnsi="Times New Roman" w:cs="Times New Roman"/>
          <w:i/>
          <w:iCs/>
          <w:sz w:val="26"/>
          <w:szCs w:val="26"/>
        </w:rPr>
        <w:t>.</w:t>
      </w:r>
    </w:p>
    <w:p w14:paraId="2C160126" w14:textId="77777777" w:rsidR="00A82DC2" w:rsidRPr="00A60178" w:rsidRDefault="00A82DC2" w:rsidP="00A82DC2">
      <w:pPr>
        <w:spacing w:before="120" w:after="120" w:line="312" w:lineRule="auto"/>
        <w:rPr>
          <w:rFonts w:ascii="Times New Roman" w:hAnsi="Times New Roman" w:cs="Times New Roman"/>
          <w:sz w:val="26"/>
          <w:szCs w:val="26"/>
        </w:rPr>
      </w:pPr>
      <w:r w:rsidRPr="00A60178">
        <w:rPr>
          <w:rFonts w:ascii="Times New Roman" w:hAnsi="Times New Roman" w:cs="Times New Roman"/>
          <w:sz w:val="26"/>
          <w:szCs w:val="26"/>
        </w:rPr>
        <w:t xml:space="preserve">b.   </w:t>
      </w:r>
      <w:r w:rsidRPr="005726A3">
        <w:rPr>
          <w:rFonts w:ascii="Times New Roman" w:hAnsi="Times New Roman" w:cs="Times New Roman"/>
          <w:sz w:val="26"/>
          <w:szCs w:val="26"/>
        </w:rPr>
        <w:t>The results relating to the algebraicity of normal and subnormal subgroups</w:t>
      </w:r>
      <w:r w:rsidRPr="00A60178">
        <w:rPr>
          <w:rFonts w:ascii="Times New Roman" w:hAnsi="Times New Roman" w:cs="Times New Roman"/>
          <w:sz w:val="26"/>
          <w:szCs w:val="26"/>
        </w:rPr>
        <w:t>:</w:t>
      </w:r>
    </w:p>
    <w:p w14:paraId="6336EA37" w14:textId="77777777" w:rsidR="00A82DC2" w:rsidRDefault="00A82DC2" w:rsidP="00A82DC2">
      <w:pPr>
        <w:spacing w:before="120" w:after="120" w:line="312" w:lineRule="auto"/>
        <w:ind w:left="426" w:hanging="426"/>
        <w:jc w:val="both"/>
        <w:rPr>
          <w:rFonts w:ascii="Times New Roman" w:hAnsi="Times New Roman" w:cs="Times New Roman"/>
          <w:sz w:val="26"/>
          <w:szCs w:val="26"/>
        </w:rPr>
      </w:pPr>
      <w:r>
        <w:rPr>
          <w:rFonts w:ascii="Times New Roman" w:hAnsi="Times New Roman" w:cs="Times New Roman"/>
          <w:sz w:val="26"/>
          <w:szCs w:val="26"/>
          <w:lang w:val="vi-VN"/>
        </w:rPr>
        <w:t xml:space="preserve"> </w:t>
      </w:r>
      <w:r w:rsidRPr="00A60178">
        <w:rPr>
          <w:rFonts w:ascii="Times New Roman" w:hAnsi="Times New Roman" w:cs="Times New Roman"/>
          <w:sz w:val="26"/>
          <w:szCs w:val="26"/>
        </w:rPr>
        <w:t xml:space="preserve">(1) </w:t>
      </w:r>
      <w:r w:rsidRPr="005726A3">
        <w:rPr>
          <w:rFonts w:ascii="Times New Roman" w:hAnsi="Times New Roman" w:cs="Times New Roman"/>
          <w:i/>
          <w:iCs/>
          <w:sz w:val="26"/>
          <w:szCs w:val="26"/>
        </w:rPr>
        <w:t xml:space="preserve">Let D be a division ring with center F. Assume that N is a noncentral subnormal subgroup of </w:t>
      </w:r>
      <w:r w:rsidRPr="00815C47">
        <w:rPr>
          <w:rFonts w:ascii="Times New Roman" w:hAnsi="Times New Roman" w:cs="Times New Roman"/>
          <w:i/>
          <w:iCs/>
          <w:sz w:val="26"/>
          <w:szCs w:val="26"/>
        </w:rPr>
        <w:t>D</w:t>
      </w:r>
      <w:r w:rsidRPr="00815C47">
        <w:rPr>
          <w:rFonts w:ascii="Times New Roman" w:hAnsi="Times New Roman" w:cs="Times New Roman"/>
          <w:i/>
          <w:iCs/>
          <w:sz w:val="26"/>
          <w:szCs w:val="26"/>
          <w:vertAlign w:val="superscript"/>
          <w:lang w:val="vi-VN"/>
        </w:rPr>
        <w:t>*</w:t>
      </w:r>
      <w:r w:rsidRPr="005726A3">
        <w:rPr>
          <w:rFonts w:ascii="Times New Roman" w:hAnsi="Times New Roman" w:cs="Times New Roman"/>
          <w:i/>
          <w:iCs/>
          <w:sz w:val="26"/>
          <w:szCs w:val="26"/>
        </w:rPr>
        <w:t>. If N is algebraic of bounded degree d over F, then</w:t>
      </w:r>
      <w:r w:rsidRPr="00443BF4">
        <w:rPr>
          <w:rFonts w:ascii="Times New Roman" w:hAnsi="Times New Roman" w:cs="Times New Roman"/>
          <w:i/>
          <w:iCs/>
          <w:sz w:val="26"/>
          <w:szCs w:val="26"/>
        </w:rPr>
        <w:t xml:space="preserve"> </w:t>
      </w:r>
      <m:oMath>
        <m:r>
          <w:rPr>
            <w:rFonts w:ascii="Cambria Math" w:hAnsi="Cambria Math" w:cs="Times New Roman"/>
            <w:sz w:val="26"/>
            <w:szCs w:val="26"/>
          </w:rPr>
          <m:t>[D:F]≤</m:t>
        </m:r>
        <m:sSup>
          <m:sSupPr>
            <m:ctrlPr>
              <w:rPr>
                <w:rFonts w:ascii="Cambria Math" w:hAnsi="Cambria Math" w:cs="Times New Roman"/>
                <w:i/>
                <w:iCs/>
                <w:sz w:val="26"/>
                <w:szCs w:val="26"/>
              </w:rPr>
            </m:ctrlPr>
          </m:sSupPr>
          <m:e>
            <m:r>
              <w:rPr>
                <w:rFonts w:ascii="Cambria Math" w:hAnsi="Cambria Math" w:cs="Times New Roman"/>
                <w:sz w:val="26"/>
                <w:szCs w:val="26"/>
              </w:rPr>
              <m:t>d</m:t>
            </m:r>
          </m:e>
          <m:sup>
            <m:r>
              <w:rPr>
                <w:rFonts w:ascii="Cambria Math" w:hAnsi="Cambria Math" w:cs="Times New Roman"/>
                <w:sz w:val="26"/>
                <w:szCs w:val="26"/>
              </w:rPr>
              <m:t>2</m:t>
            </m:r>
          </m:sup>
        </m:sSup>
      </m:oMath>
      <w:r w:rsidRPr="00443BF4">
        <w:rPr>
          <w:rFonts w:ascii="Times New Roman" w:eastAsiaTheme="minorEastAsia" w:hAnsi="Times New Roman" w:cs="Times New Roman"/>
          <w:i/>
          <w:iCs/>
          <w:sz w:val="26"/>
          <w:szCs w:val="26"/>
          <w:lang w:val="vi-VN"/>
        </w:rPr>
        <w:t>.</w:t>
      </w:r>
      <w:r w:rsidRPr="00443BF4">
        <w:rPr>
          <w:rFonts w:ascii="Times New Roman" w:hAnsi="Times New Roman" w:cs="Times New Roman"/>
          <w:i/>
          <w:iCs/>
          <w:sz w:val="26"/>
          <w:szCs w:val="26"/>
        </w:rPr>
        <w:tab/>
      </w:r>
    </w:p>
    <w:p w14:paraId="4CC430E6" w14:textId="77777777" w:rsidR="00A82DC2" w:rsidRPr="00443BF4" w:rsidRDefault="00A82DC2" w:rsidP="00A82DC2">
      <w:pPr>
        <w:spacing w:before="120" w:after="120" w:line="312" w:lineRule="auto"/>
        <w:ind w:left="426" w:hanging="426"/>
        <w:jc w:val="both"/>
        <w:rPr>
          <w:rFonts w:ascii="Times New Roman" w:hAnsi="Times New Roman" w:cs="Times New Roman"/>
          <w:i/>
          <w:iCs/>
          <w:sz w:val="26"/>
          <w:szCs w:val="26"/>
        </w:rPr>
      </w:pPr>
      <w:r>
        <w:rPr>
          <w:rFonts w:ascii="Times New Roman" w:hAnsi="Times New Roman" w:cs="Times New Roman"/>
          <w:sz w:val="26"/>
          <w:szCs w:val="26"/>
          <w:lang w:val="vi-VN"/>
        </w:rPr>
        <w:t xml:space="preserve"> </w:t>
      </w:r>
      <w:r w:rsidRPr="00A60178">
        <w:rPr>
          <w:rFonts w:ascii="Times New Roman" w:hAnsi="Times New Roman" w:cs="Times New Roman"/>
          <w:sz w:val="26"/>
          <w:szCs w:val="26"/>
        </w:rPr>
        <w:t xml:space="preserve">(2) </w:t>
      </w:r>
      <w:r w:rsidRPr="00290BE0">
        <w:rPr>
          <w:rFonts w:ascii="Times New Roman" w:hAnsi="Times New Roman" w:cs="Times New Roman"/>
          <w:i/>
          <w:iCs/>
          <w:sz w:val="26"/>
          <w:szCs w:val="26"/>
        </w:rPr>
        <w:t xml:space="preserve">Let D be a division ring with uncountable center F, K a division subring of D containing F, and N a normal subgroup of </w:t>
      </w:r>
      <w:r w:rsidRPr="00815C47">
        <w:rPr>
          <w:rFonts w:ascii="Times New Roman" w:hAnsi="Times New Roman" w:cs="Times New Roman"/>
          <w:i/>
          <w:iCs/>
          <w:sz w:val="26"/>
          <w:szCs w:val="26"/>
        </w:rPr>
        <w:t>D</w:t>
      </w:r>
      <w:r w:rsidRPr="00815C47">
        <w:rPr>
          <w:rFonts w:ascii="Times New Roman" w:hAnsi="Times New Roman" w:cs="Times New Roman"/>
          <w:i/>
          <w:iCs/>
          <w:sz w:val="26"/>
          <w:szCs w:val="26"/>
          <w:vertAlign w:val="superscript"/>
          <w:lang w:val="vi-VN"/>
        </w:rPr>
        <w:t>*</w:t>
      </w:r>
      <w:r w:rsidRPr="00815C47">
        <w:rPr>
          <w:rFonts w:ascii="Times New Roman" w:hAnsi="Times New Roman" w:cs="Times New Roman"/>
          <w:i/>
          <w:iCs/>
          <w:sz w:val="26"/>
          <w:szCs w:val="26"/>
          <w:lang w:val="vi-VN"/>
        </w:rPr>
        <w:t xml:space="preserve">. </w:t>
      </w:r>
      <w:r w:rsidRPr="00290BE0">
        <w:rPr>
          <w:rFonts w:ascii="Times New Roman" w:hAnsi="Times New Roman" w:cs="Times New Roman"/>
          <w:i/>
          <w:iCs/>
          <w:sz w:val="26"/>
          <w:szCs w:val="26"/>
        </w:rPr>
        <w:t>If N is noncentral then N is left (or right) algebraic over K if and only if so is D</w:t>
      </w:r>
      <w:r w:rsidRPr="00443BF4">
        <w:rPr>
          <w:rFonts w:ascii="Times New Roman" w:hAnsi="Times New Roman" w:cs="Times New Roman"/>
          <w:i/>
          <w:iCs/>
          <w:sz w:val="26"/>
          <w:szCs w:val="26"/>
        </w:rPr>
        <w:t>.</w:t>
      </w:r>
    </w:p>
    <w:p w14:paraId="1D94B722" w14:textId="77777777" w:rsidR="00A82DC2" w:rsidRPr="00A60178" w:rsidRDefault="00A82DC2" w:rsidP="00A82DC2">
      <w:pPr>
        <w:spacing w:before="120" w:after="120" w:line="312" w:lineRule="auto"/>
        <w:ind w:left="426" w:hanging="426"/>
        <w:jc w:val="both"/>
        <w:rPr>
          <w:rFonts w:ascii="Times New Roman" w:hAnsi="Times New Roman" w:cs="Times New Roman"/>
          <w:sz w:val="26"/>
          <w:szCs w:val="26"/>
        </w:rPr>
      </w:pPr>
      <w:r>
        <w:rPr>
          <w:rFonts w:ascii="Times New Roman" w:hAnsi="Times New Roman" w:cs="Times New Roman"/>
          <w:sz w:val="26"/>
          <w:szCs w:val="26"/>
          <w:lang w:val="vi-VN"/>
        </w:rPr>
        <w:lastRenderedPageBreak/>
        <w:t xml:space="preserve"> </w:t>
      </w:r>
      <w:r w:rsidRPr="00A60178">
        <w:rPr>
          <w:rFonts w:ascii="Times New Roman" w:hAnsi="Times New Roman" w:cs="Times New Roman"/>
          <w:sz w:val="26"/>
          <w:szCs w:val="26"/>
        </w:rPr>
        <w:t xml:space="preserve">(3) </w:t>
      </w:r>
      <w:r w:rsidRPr="00290BE0">
        <w:rPr>
          <w:rFonts w:ascii="Times New Roman" w:hAnsi="Times New Roman" w:cs="Times New Roman"/>
          <w:i/>
          <w:iCs/>
          <w:sz w:val="26"/>
          <w:szCs w:val="26"/>
        </w:rPr>
        <w:t xml:space="preserve">Let D be a division ring with center F, and K a subfield of D. Asume that N is a noncentral normal subgroup of </w:t>
      </w:r>
      <w:r w:rsidRPr="00815C47">
        <w:rPr>
          <w:rFonts w:ascii="Times New Roman" w:hAnsi="Times New Roman" w:cs="Times New Roman"/>
          <w:i/>
          <w:iCs/>
          <w:sz w:val="26"/>
          <w:szCs w:val="26"/>
        </w:rPr>
        <w:t>D</w:t>
      </w:r>
      <w:r w:rsidRPr="00815C47">
        <w:rPr>
          <w:rFonts w:ascii="Times New Roman" w:hAnsi="Times New Roman" w:cs="Times New Roman"/>
          <w:i/>
          <w:iCs/>
          <w:sz w:val="26"/>
          <w:szCs w:val="26"/>
          <w:vertAlign w:val="superscript"/>
          <w:lang w:val="vi-VN"/>
        </w:rPr>
        <w:t>*</w:t>
      </w:r>
      <w:r w:rsidRPr="00815C47">
        <w:rPr>
          <w:rFonts w:ascii="Times New Roman" w:hAnsi="Times New Roman" w:cs="Times New Roman"/>
          <w:i/>
          <w:iCs/>
          <w:sz w:val="26"/>
          <w:szCs w:val="26"/>
          <w:lang w:val="vi-VN"/>
        </w:rPr>
        <w:t xml:space="preserve">. </w:t>
      </w:r>
      <w:r w:rsidRPr="00290BE0">
        <w:rPr>
          <w:rFonts w:ascii="Times New Roman" w:hAnsi="Times New Roman" w:cs="Times New Roman"/>
          <w:i/>
          <w:iCs/>
          <w:sz w:val="26"/>
          <w:szCs w:val="26"/>
        </w:rPr>
        <w:t>If N is left (or right) algebraic of bounded degree d over K, then</w:t>
      </w:r>
      <w:r w:rsidRPr="00443BF4">
        <w:rPr>
          <w:rFonts w:ascii="Times New Roman" w:hAnsi="Times New Roman" w:cs="Times New Roman"/>
          <w:i/>
          <w:iCs/>
          <w:sz w:val="26"/>
          <w:szCs w:val="26"/>
        </w:rPr>
        <w:t xml:space="preserve"> </w:t>
      </w:r>
      <m:oMath>
        <m:r>
          <w:rPr>
            <w:rFonts w:ascii="Cambria Math" w:hAnsi="Cambria Math" w:cs="Times New Roman"/>
            <w:sz w:val="26"/>
            <w:szCs w:val="26"/>
          </w:rPr>
          <m:t>[D:F]≤</m:t>
        </m:r>
        <m:sSup>
          <m:sSupPr>
            <m:ctrlPr>
              <w:rPr>
                <w:rFonts w:ascii="Cambria Math" w:hAnsi="Cambria Math" w:cs="Times New Roman"/>
                <w:i/>
                <w:iCs/>
                <w:sz w:val="26"/>
                <w:szCs w:val="26"/>
              </w:rPr>
            </m:ctrlPr>
          </m:sSupPr>
          <m:e>
            <m:r>
              <w:rPr>
                <w:rFonts w:ascii="Cambria Math" w:hAnsi="Cambria Math" w:cs="Times New Roman"/>
                <w:sz w:val="26"/>
                <w:szCs w:val="26"/>
              </w:rPr>
              <m:t>d</m:t>
            </m:r>
          </m:e>
          <m:sup>
            <m:r>
              <w:rPr>
                <w:rFonts w:ascii="Cambria Math" w:hAnsi="Cambria Math" w:cs="Times New Roman"/>
                <w:sz w:val="26"/>
                <w:szCs w:val="26"/>
              </w:rPr>
              <m:t>2</m:t>
            </m:r>
          </m:sup>
        </m:sSup>
      </m:oMath>
      <w:r w:rsidRPr="00443BF4">
        <w:rPr>
          <w:rFonts w:ascii="Times New Roman" w:eastAsiaTheme="minorEastAsia" w:hAnsi="Times New Roman" w:cs="Times New Roman"/>
          <w:i/>
          <w:iCs/>
          <w:sz w:val="26"/>
          <w:szCs w:val="26"/>
          <w:lang w:val="vi-VN"/>
        </w:rPr>
        <w:t>.</w:t>
      </w:r>
      <w:r w:rsidRPr="00A60178">
        <w:rPr>
          <w:rFonts w:ascii="Times New Roman" w:hAnsi="Times New Roman" w:cs="Times New Roman"/>
          <w:sz w:val="26"/>
          <w:szCs w:val="26"/>
        </w:rPr>
        <w:tab/>
      </w:r>
      <w:r w:rsidRPr="00A60178">
        <w:rPr>
          <w:rFonts w:ascii="Times New Roman" w:hAnsi="Times New Roman" w:cs="Times New Roman"/>
          <w:sz w:val="26"/>
          <w:szCs w:val="26"/>
        </w:rPr>
        <w:tab/>
      </w:r>
      <w:r w:rsidRPr="00A60178">
        <w:rPr>
          <w:rFonts w:ascii="Times New Roman" w:hAnsi="Times New Roman" w:cs="Times New Roman"/>
          <w:sz w:val="26"/>
          <w:szCs w:val="26"/>
        </w:rPr>
        <w:tab/>
      </w:r>
      <w:r w:rsidRPr="00A60178">
        <w:rPr>
          <w:rFonts w:ascii="Times New Roman" w:hAnsi="Times New Roman" w:cs="Times New Roman"/>
          <w:sz w:val="26"/>
          <w:szCs w:val="26"/>
        </w:rPr>
        <w:tab/>
      </w:r>
      <w:r w:rsidRPr="00A60178">
        <w:rPr>
          <w:rFonts w:ascii="Times New Roman" w:hAnsi="Times New Roman" w:cs="Times New Roman"/>
          <w:sz w:val="26"/>
          <w:szCs w:val="26"/>
        </w:rPr>
        <w:tab/>
      </w:r>
    </w:p>
    <w:p w14:paraId="6D424314" w14:textId="77777777" w:rsidR="00A82DC2" w:rsidRPr="00A60178" w:rsidRDefault="00A82DC2" w:rsidP="00A82DC2">
      <w:pPr>
        <w:spacing w:before="120" w:after="120" w:line="312" w:lineRule="auto"/>
        <w:rPr>
          <w:rFonts w:ascii="Times New Roman" w:hAnsi="Times New Roman" w:cs="Times New Roman"/>
          <w:sz w:val="26"/>
          <w:szCs w:val="26"/>
        </w:rPr>
      </w:pPr>
      <w:r w:rsidRPr="00A60178">
        <w:rPr>
          <w:rFonts w:ascii="Times New Roman" w:hAnsi="Times New Roman" w:cs="Times New Roman"/>
          <w:sz w:val="26"/>
          <w:szCs w:val="26"/>
        </w:rPr>
        <w:t xml:space="preserve">c. </w:t>
      </w:r>
      <w:r>
        <w:rPr>
          <w:rFonts w:ascii="Times New Roman" w:hAnsi="Times New Roman" w:cs="Times New Roman"/>
          <w:sz w:val="26"/>
          <w:szCs w:val="26"/>
          <w:lang w:val="vi-VN"/>
        </w:rPr>
        <w:t xml:space="preserve">  </w:t>
      </w:r>
      <w:r w:rsidRPr="00F005E8">
        <w:rPr>
          <w:rFonts w:ascii="Times New Roman" w:hAnsi="Times New Roman" w:cs="Times New Roman"/>
          <w:sz w:val="26"/>
          <w:szCs w:val="26"/>
        </w:rPr>
        <w:t>The result relating to the class of locally algebraic division rings</w:t>
      </w:r>
      <w:r w:rsidRPr="00A60178">
        <w:rPr>
          <w:rFonts w:ascii="Times New Roman" w:hAnsi="Times New Roman" w:cs="Times New Roman"/>
          <w:sz w:val="26"/>
          <w:szCs w:val="26"/>
        </w:rPr>
        <w:t>:</w:t>
      </w:r>
    </w:p>
    <w:p w14:paraId="22144B28" w14:textId="77777777" w:rsidR="00A82DC2" w:rsidRDefault="00A82DC2" w:rsidP="00A82DC2">
      <w:pPr>
        <w:spacing w:before="120" w:after="120" w:line="312" w:lineRule="auto"/>
        <w:ind w:left="426"/>
        <w:jc w:val="both"/>
        <w:rPr>
          <w:rFonts w:ascii="Times New Roman" w:hAnsi="Times New Roman" w:cs="Times New Roman"/>
          <w:i/>
          <w:iCs/>
          <w:sz w:val="26"/>
          <w:szCs w:val="26"/>
          <w:lang w:val="vi-VN"/>
        </w:rPr>
      </w:pPr>
      <w:r w:rsidRPr="00290BE0">
        <w:rPr>
          <w:rFonts w:ascii="Times New Roman" w:hAnsi="Times New Roman" w:cs="Times New Roman"/>
          <w:i/>
          <w:iCs/>
          <w:sz w:val="26"/>
          <w:szCs w:val="26"/>
        </w:rPr>
        <w:t>Let D be a division ring. If D is locally algebraic of bounded degree d, then D is centrally finite with its dimension not greater than</w:t>
      </w:r>
      <w:r w:rsidRPr="00443BF4">
        <w:rPr>
          <w:rFonts w:ascii="Times New Roman" w:hAnsi="Times New Roman" w:cs="Times New Roman"/>
          <w:i/>
          <w:iCs/>
          <w:sz w:val="26"/>
          <w:szCs w:val="26"/>
        </w:rPr>
        <w:t xml:space="preserve"> d</w:t>
      </w:r>
      <w:r w:rsidRPr="00443BF4">
        <w:rPr>
          <w:rFonts w:ascii="Times New Roman" w:hAnsi="Times New Roman" w:cs="Times New Roman"/>
          <w:sz w:val="26"/>
          <w:szCs w:val="26"/>
          <w:vertAlign w:val="superscript"/>
          <w:lang w:val="vi-VN"/>
        </w:rPr>
        <w:t>2</w:t>
      </w:r>
      <w:r w:rsidRPr="00443BF4">
        <w:rPr>
          <w:rFonts w:ascii="Times New Roman" w:hAnsi="Times New Roman" w:cs="Times New Roman"/>
          <w:i/>
          <w:iCs/>
          <w:sz w:val="26"/>
          <w:szCs w:val="26"/>
          <w:lang w:val="vi-VN"/>
        </w:rPr>
        <w:t>.</w:t>
      </w:r>
    </w:p>
    <w:p w14:paraId="7F93FECA" w14:textId="77777777" w:rsidR="00A82DC2" w:rsidRPr="00443BF4" w:rsidRDefault="00A82DC2" w:rsidP="00A82DC2">
      <w:pPr>
        <w:spacing w:before="120" w:after="120" w:line="312" w:lineRule="auto"/>
        <w:jc w:val="both"/>
        <w:rPr>
          <w:rFonts w:ascii="Times New Roman" w:hAnsi="Times New Roman" w:cs="Times New Roman"/>
          <w:b/>
          <w:bCs/>
          <w:i/>
          <w:iCs/>
          <w:sz w:val="26"/>
          <w:szCs w:val="26"/>
          <w:lang w:val="vi-VN"/>
        </w:rPr>
      </w:pPr>
      <w:r w:rsidRPr="00443BF4">
        <w:rPr>
          <w:rFonts w:ascii="Times New Roman" w:hAnsi="Times New Roman" w:cs="Times New Roman"/>
          <w:b/>
          <w:bCs/>
          <w:sz w:val="26"/>
          <w:szCs w:val="26"/>
        </w:rPr>
        <w:t xml:space="preserve">3. </w:t>
      </w:r>
      <w:r w:rsidRPr="00290BE0">
        <w:rPr>
          <w:rFonts w:ascii="Times New Roman" w:hAnsi="Times New Roman" w:cs="Times New Roman"/>
          <w:b/>
          <w:bCs/>
          <w:sz w:val="26"/>
          <w:szCs w:val="26"/>
        </w:rPr>
        <w:t>APPLICATIONS/ APPLICABILITY/ PERSPECTIVE</w:t>
      </w:r>
    </w:p>
    <w:p w14:paraId="6BA2939A" w14:textId="77777777" w:rsidR="00A82DC2" w:rsidRPr="00290BE0" w:rsidRDefault="00A82DC2" w:rsidP="00A82DC2">
      <w:pPr>
        <w:pStyle w:val="oancuaDanhsach"/>
        <w:numPr>
          <w:ilvl w:val="0"/>
          <w:numId w:val="1"/>
        </w:numPr>
        <w:spacing w:before="120" w:after="120" w:line="312" w:lineRule="auto"/>
        <w:jc w:val="both"/>
        <w:rPr>
          <w:rFonts w:ascii="Times New Roman" w:hAnsi="Times New Roman" w:cs="Times New Roman"/>
          <w:sz w:val="26"/>
          <w:szCs w:val="26"/>
        </w:rPr>
      </w:pPr>
      <w:r w:rsidRPr="00290BE0">
        <w:rPr>
          <w:rFonts w:ascii="Times New Roman" w:hAnsi="Times New Roman" w:cs="Times New Roman"/>
          <w:sz w:val="26"/>
          <w:szCs w:val="26"/>
        </w:rPr>
        <w:t>If a division ring is left algebraic over a subfield,</w:t>
      </w:r>
      <w:r>
        <w:rPr>
          <w:rFonts w:ascii="Times New Roman" w:hAnsi="Times New Roman" w:cs="Times New Roman"/>
          <w:sz w:val="26"/>
          <w:szCs w:val="26"/>
          <w:lang w:val="vi-VN"/>
        </w:rPr>
        <w:t xml:space="preserve"> </w:t>
      </w:r>
      <w:r w:rsidRPr="00290BE0">
        <w:rPr>
          <w:rFonts w:ascii="Times New Roman" w:hAnsi="Times New Roman" w:cs="Times New Roman"/>
          <w:sz w:val="26"/>
          <w:szCs w:val="26"/>
        </w:rPr>
        <w:t>must it also be right algebraic over that subfield?</w:t>
      </w:r>
    </w:p>
    <w:p w14:paraId="57055D7A" w14:textId="77777777" w:rsidR="00A82DC2" w:rsidRPr="00B026BB" w:rsidRDefault="00A82DC2" w:rsidP="00A82DC2">
      <w:pPr>
        <w:pStyle w:val="oancuaDanhsach"/>
        <w:numPr>
          <w:ilvl w:val="0"/>
          <w:numId w:val="1"/>
        </w:numPr>
        <w:spacing w:before="120" w:after="120" w:line="312" w:lineRule="auto"/>
        <w:jc w:val="both"/>
        <w:rPr>
          <w:rFonts w:ascii="Times New Roman" w:hAnsi="Times New Roman" w:cs="Times New Roman"/>
          <w:sz w:val="26"/>
          <w:szCs w:val="26"/>
        </w:rPr>
      </w:pPr>
      <w:r w:rsidRPr="00290BE0">
        <w:rPr>
          <w:rFonts w:ascii="Times New Roman" w:hAnsi="Times New Roman" w:cs="Times New Roman"/>
          <w:sz w:val="26"/>
          <w:szCs w:val="26"/>
        </w:rPr>
        <w:t>Under what circumstances does an algebraic division ring be weakly locally finite</w:t>
      </w:r>
      <w:r w:rsidRPr="00443BF4">
        <w:rPr>
          <w:rFonts w:ascii="Times New Roman" w:hAnsi="Times New Roman" w:cs="Times New Roman"/>
          <w:sz w:val="26"/>
          <w:szCs w:val="26"/>
        </w:rPr>
        <w:t>?</w:t>
      </w:r>
    </w:p>
    <w:tbl>
      <w:tblPr>
        <w:tblStyle w:val="LiBang"/>
        <w:tblW w:w="1016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774"/>
      </w:tblGrid>
      <w:tr w:rsidR="00A82DC2" w14:paraId="6899A135" w14:textId="77777777" w:rsidTr="007B3782">
        <w:tc>
          <w:tcPr>
            <w:tcW w:w="5387" w:type="dxa"/>
          </w:tcPr>
          <w:p w14:paraId="03DFE5C5" w14:textId="77777777" w:rsidR="00A82DC2" w:rsidRPr="00443BF4" w:rsidRDefault="00A82DC2" w:rsidP="007B3782">
            <w:pPr>
              <w:spacing w:before="120" w:after="120" w:line="312" w:lineRule="auto"/>
              <w:jc w:val="center"/>
              <w:rPr>
                <w:rFonts w:ascii="Times New Roman" w:hAnsi="Times New Roman" w:cs="Times New Roman"/>
                <w:b/>
                <w:bCs/>
                <w:sz w:val="26"/>
                <w:szCs w:val="26"/>
              </w:rPr>
            </w:pPr>
            <w:r w:rsidRPr="00290BE0">
              <w:rPr>
                <w:rFonts w:ascii="Times New Roman" w:hAnsi="Times New Roman" w:cs="Times New Roman"/>
                <w:b/>
                <w:bCs/>
                <w:sz w:val="26"/>
                <w:szCs w:val="26"/>
              </w:rPr>
              <w:t>SUPERVISOR</w:t>
            </w:r>
          </w:p>
          <w:p w14:paraId="3F7E5EE1" w14:textId="77777777" w:rsidR="00A82DC2" w:rsidRDefault="00A82DC2" w:rsidP="007B3782">
            <w:pPr>
              <w:spacing w:before="120" w:after="120" w:line="312" w:lineRule="auto"/>
              <w:jc w:val="center"/>
              <w:rPr>
                <w:rFonts w:ascii="Times New Roman" w:hAnsi="Times New Roman" w:cs="Times New Roman"/>
                <w:sz w:val="26"/>
                <w:szCs w:val="26"/>
              </w:rPr>
            </w:pPr>
          </w:p>
          <w:p w14:paraId="6E0AACEF" w14:textId="77777777" w:rsidR="00A82DC2" w:rsidRDefault="00A82DC2" w:rsidP="007B3782">
            <w:pPr>
              <w:spacing w:before="120" w:after="120" w:line="312" w:lineRule="auto"/>
              <w:rPr>
                <w:rFonts w:ascii="Times New Roman" w:hAnsi="Times New Roman" w:cs="Times New Roman"/>
                <w:sz w:val="26"/>
                <w:szCs w:val="26"/>
              </w:rPr>
            </w:pPr>
          </w:p>
          <w:p w14:paraId="2A994CCE" w14:textId="77777777" w:rsidR="00A82DC2" w:rsidRDefault="00A82DC2" w:rsidP="007B3782">
            <w:pPr>
              <w:spacing w:before="120" w:after="120" w:line="312" w:lineRule="auto"/>
              <w:rPr>
                <w:rFonts w:ascii="Times New Roman" w:hAnsi="Times New Roman" w:cs="Times New Roman"/>
                <w:sz w:val="26"/>
                <w:szCs w:val="26"/>
              </w:rPr>
            </w:pPr>
          </w:p>
          <w:p w14:paraId="5624379A" w14:textId="77777777" w:rsidR="00A82DC2" w:rsidRDefault="00A82DC2" w:rsidP="007B3782">
            <w:pPr>
              <w:spacing w:before="120" w:after="120" w:line="312" w:lineRule="auto"/>
              <w:jc w:val="center"/>
              <w:rPr>
                <w:rFonts w:ascii="Times New Roman" w:hAnsi="Times New Roman" w:cs="Times New Roman"/>
                <w:sz w:val="26"/>
                <w:szCs w:val="26"/>
              </w:rPr>
            </w:pPr>
            <w:r w:rsidRPr="00815C47">
              <w:rPr>
                <w:rFonts w:ascii="Times New Roman" w:hAnsi="Times New Roman" w:cs="Times New Roman"/>
                <w:sz w:val="26"/>
                <w:szCs w:val="26"/>
              </w:rPr>
              <w:t>Assoc. Prof. Dr. Mai Hoang Bien</w:t>
            </w:r>
          </w:p>
        </w:tc>
        <w:tc>
          <w:tcPr>
            <w:tcW w:w="4774" w:type="dxa"/>
          </w:tcPr>
          <w:p w14:paraId="4675F4B3" w14:textId="77777777" w:rsidR="00A82DC2" w:rsidRDefault="00A82DC2" w:rsidP="007B3782">
            <w:pPr>
              <w:spacing w:before="120" w:after="120" w:line="312" w:lineRule="auto"/>
              <w:jc w:val="center"/>
              <w:rPr>
                <w:rFonts w:ascii="Times New Roman" w:hAnsi="Times New Roman" w:cs="Times New Roman"/>
                <w:sz w:val="26"/>
                <w:szCs w:val="26"/>
              </w:rPr>
            </w:pPr>
            <w:r w:rsidRPr="00290BE0">
              <w:rPr>
                <w:rFonts w:ascii="Times New Roman" w:hAnsi="Times New Roman" w:cs="Times New Roman"/>
                <w:b/>
                <w:bCs/>
                <w:sz w:val="26"/>
                <w:szCs w:val="26"/>
              </w:rPr>
              <w:t>PhD STUDENT</w:t>
            </w:r>
          </w:p>
          <w:p w14:paraId="36394421" w14:textId="77777777" w:rsidR="00A82DC2" w:rsidRDefault="00A82DC2" w:rsidP="007B3782">
            <w:pPr>
              <w:spacing w:before="120" w:after="120" w:line="312" w:lineRule="auto"/>
              <w:rPr>
                <w:rFonts w:ascii="Times New Roman" w:hAnsi="Times New Roman" w:cs="Times New Roman"/>
                <w:sz w:val="26"/>
                <w:szCs w:val="26"/>
              </w:rPr>
            </w:pPr>
          </w:p>
          <w:p w14:paraId="4DF77C4E" w14:textId="77777777" w:rsidR="00A82DC2" w:rsidRDefault="00A82DC2" w:rsidP="007B3782">
            <w:pPr>
              <w:spacing w:before="120" w:after="120" w:line="312" w:lineRule="auto"/>
              <w:jc w:val="center"/>
              <w:rPr>
                <w:rFonts w:ascii="Times New Roman" w:hAnsi="Times New Roman" w:cs="Times New Roman"/>
                <w:sz w:val="26"/>
                <w:szCs w:val="26"/>
              </w:rPr>
            </w:pPr>
          </w:p>
          <w:p w14:paraId="2A689FC4" w14:textId="77777777" w:rsidR="00A82DC2" w:rsidRDefault="00A82DC2" w:rsidP="007B3782">
            <w:pPr>
              <w:spacing w:before="120" w:after="120" w:line="312" w:lineRule="auto"/>
              <w:jc w:val="center"/>
              <w:rPr>
                <w:rFonts w:ascii="Times New Roman" w:hAnsi="Times New Roman" w:cs="Times New Roman"/>
                <w:sz w:val="26"/>
                <w:szCs w:val="26"/>
              </w:rPr>
            </w:pPr>
          </w:p>
          <w:p w14:paraId="0AC5FD78" w14:textId="77777777" w:rsidR="00A82DC2" w:rsidRDefault="00A82DC2" w:rsidP="007B3782">
            <w:pPr>
              <w:spacing w:before="120" w:after="120" w:line="312" w:lineRule="auto"/>
              <w:jc w:val="center"/>
              <w:rPr>
                <w:rFonts w:ascii="Times New Roman" w:hAnsi="Times New Roman" w:cs="Times New Roman"/>
                <w:sz w:val="26"/>
                <w:szCs w:val="26"/>
              </w:rPr>
            </w:pPr>
            <w:r w:rsidRPr="00A60178">
              <w:rPr>
                <w:rFonts w:ascii="Times New Roman" w:hAnsi="Times New Roman" w:cs="Times New Roman"/>
                <w:sz w:val="26"/>
                <w:szCs w:val="26"/>
              </w:rPr>
              <w:t>V</w:t>
            </w:r>
            <w:r>
              <w:rPr>
                <w:rFonts w:ascii="Times New Roman" w:hAnsi="Times New Roman" w:cs="Times New Roman"/>
                <w:sz w:val="26"/>
                <w:szCs w:val="26"/>
              </w:rPr>
              <w:t>u</w:t>
            </w:r>
            <w:r w:rsidRPr="00A60178">
              <w:rPr>
                <w:rFonts w:ascii="Times New Roman" w:hAnsi="Times New Roman" w:cs="Times New Roman"/>
                <w:sz w:val="26"/>
                <w:szCs w:val="26"/>
              </w:rPr>
              <w:t xml:space="preserve"> Mai Trang</w:t>
            </w:r>
          </w:p>
        </w:tc>
      </w:tr>
      <w:tr w:rsidR="00A82DC2" w14:paraId="212F7CB1" w14:textId="77777777" w:rsidTr="007B3782">
        <w:tc>
          <w:tcPr>
            <w:tcW w:w="5387" w:type="dxa"/>
          </w:tcPr>
          <w:p w14:paraId="68CA6C6E" w14:textId="77777777" w:rsidR="00A82DC2" w:rsidRPr="00443BF4" w:rsidRDefault="00A82DC2" w:rsidP="007B3782">
            <w:pPr>
              <w:spacing w:before="120" w:after="120" w:line="312" w:lineRule="auto"/>
              <w:rPr>
                <w:rFonts w:ascii="Times New Roman" w:hAnsi="Times New Roman" w:cs="Times New Roman"/>
                <w:b/>
                <w:bCs/>
                <w:sz w:val="26"/>
                <w:szCs w:val="26"/>
              </w:rPr>
            </w:pPr>
          </w:p>
        </w:tc>
        <w:tc>
          <w:tcPr>
            <w:tcW w:w="4774" w:type="dxa"/>
          </w:tcPr>
          <w:p w14:paraId="38AEB3AB" w14:textId="77777777" w:rsidR="00A82DC2" w:rsidRPr="00443BF4" w:rsidRDefault="00A82DC2" w:rsidP="007B3782">
            <w:pPr>
              <w:spacing w:before="120" w:after="120" w:line="312" w:lineRule="auto"/>
              <w:jc w:val="right"/>
              <w:rPr>
                <w:rFonts w:ascii="Times New Roman" w:hAnsi="Times New Roman" w:cs="Times New Roman"/>
                <w:b/>
                <w:bCs/>
                <w:sz w:val="26"/>
                <w:szCs w:val="26"/>
              </w:rPr>
            </w:pPr>
          </w:p>
        </w:tc>
      </w:tr>
    </w:tbl>
    <w:p w14:paraId="35CF5669" w14:textId="77777777" w:rsidR="00A82DC2" w:rsidRDefault="00A82DC2" w:rsidP="00A82DC2">
      <w:pPr>
        <w:spacing w:before="120" w:after="120"/>
        <w:jc w:val="center"/>
        <w:rPr>
          <w:rFonts w:ascii="Times New Roman" w:hAnsi="Times New Roman" w:cs="Times New Roman"/>
          <w:b/>
          <w:bCs/>
          <w:sz w:val="26"/>
          <w:szCs w:val="26"/>
        </w:rPr>
      </w:pPr>
      <w:r w:rsidRPr="00290BE0">
        <w:rPr>
          <w:rFonts w:ascii="Times New Roman" w:hAnsi="Times New Roman" w:cs="Times New Roman"/>
          <w:b/>
          <w:bCs/>
          <w:sz w:val="26"/>
          <w:szCs w:val="26"/>
        </w:rPr>
        <w:t>CERTIFICATION</w:t>
      </w:r>
    </w:p>
    <w:p w14:paraId="6E32D841" w14:textId="77777777" w:rsidR="00A82DC2" w:rsidRPr="00290BE0" w:rsidRDefault="00A82DC2" w:rsidP="00A82DC2">
      <w:pPr>
        <w:spacing w:before="120" w:after="120"/>
        <w:jc w:val="center"/>
        <w:rPr>
          <w:rFonts w:ascii="Times New Roman" w:hAnsi="Times New Roman" w:cs="Times New Roman"/>
          <w:b/>
          <w:bCs/>
          <w:sz w:val="26"/>
          <w:szCs w:val="26"/>
        </w:rPr>
      </w:pPr>
      <w:r w:rsidRPr="00290BE0">
        <w:rPr>
          <w:rFonts w:ascii="Times New Roman" w:hAnsi="Times New Roman" w:cs="Times New Roman"/>
          <w:b/>
          <w:bCs/>
          <w:sz w:val="26"/>
          <w:szCs w:val="26"/>
        </w:rPr>
        <w:t>UNIVERSITY OF SCIENCE</w:t>
      </w:r>
    </w:p>
    <w:p w14:paraId="4E2C46F4" w14:textId="2F9F14D9" w:rsidR="00A82DC2" w:rsidRPr="00A60178" w:rsidRDefault="00A82DC2" w:rsidP="00A82DC2">
      <w:pPr>
        <w:spacing w:before="120" w:after="120" w:line="312" w:lineRule="auto"/>
        <w:jc w:val="center"/>
        <w:rPr>
          <w:rFonts w:ascii="Times New Roman" w:hAnsi="Times New Roman" w:cs="Times New Roman"/>
          <w:sz w:val="26"/>
          <w:szCs w:val="26"/>
        </w:rPr>
      </w:pPr>
      <w:r w:rsidRPr="00290BE0">
        <w:rPr>
          <w:rFonts w:ascii="Times New Roman" w:hAnsi="Times New Roman" w:cs="Times New Roman"/>
          <w:b/>
          <w:bCs/>
          <w:sz w:val="26"/>
          <w:szCs w:val="26"/>
        </w:rPr>
        <w:t>PRESIDENT</w:t>
      </w:r>
    </w:p>
    <w:p w14:paraId="136B7AB8" w14:textId="773F7102" w:rsidR="00443BF4" w:rsidRPr="00A60178" w:rsidRDefault="00A60178" w:rsidP="007679C6">
      <w:pPr>
        <w:spacing w:before="120" w:after="120" w:line="312" w:lineRule="auto"/>
        <w:rPr>
          <w:rFonts w:ascii="Times New Roman" w:hAnsi="Times New Roman" w:cs="Times New Roman"/>
          <w:sz w:val="26"/>
          <w:szCs w:val="26"/>
        </w:rPr>
      </w:pPr>
      <w:r w:rsidRPr="00A60178">
        <w:rPr>
          <w:rFonts w:ascii="Times New Roman" w:hAnsi="Times New Roman" w:cs="Times New Roman"/>
          <w:sz w:val="26"/>
          <w:szCs w:val="26"/>
        </w:rPr>
        <w:tab/>
      </w:r>
    </w:p>
    <w:p w14:paraId="06033DF7" w14:textId="6EE4BB76" w:rsidR="00A60178" w:rsidRPr="00A60178" w:rsidRDefault="00A60178" w:rsidP="007679C6">
      <w:pPr>
        <w:spacing w:before="120" w:after="120" w:line="312" w:lineRule="auto"/>
        <w:rPr>
          <w:rFonts w:ascii="Times New Roman" w:hAnsi="Times New Roman" w:cs="Times New Roman"/>
          <w:sz w:val="26"/>
          <w:szCs w:val="26"/>
        </w:rPr>
      </w:pPr>
    </w:p>
    <w:sectPr w:rsidR="00A60178" w:rsidRPr="00A601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654B7"/>
    <w:multiLevelType w:val="hybridMultilevel"/>
    <w:tmpl w:val="8BF49A90"/>
    <w:lvl w:ilvl="0" w:tplc="7D280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1188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178"/>
    <w:rsid w:val="00443BF4"/>
    <w:rsid w:val="00676E83"/>
    <w:rsid w:val="00704A1E"/>
    <w:rsid w:val="007679C6"/>
    <w:rsid w:val="00A12C35"/>
    <w:rsid w:val="00A60178"/>
    <w:rsid w:val="00A82DC2"/>
    <w:rsid w:val="00E5219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9C3A"/>
  <w15:chartTrackingRefBased/>
  <w15:docId w15:val="{5C267150-7D78-4C41-B487-D4FE1469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VnbanChdanhsn">
    <w:name w:val="Placeholder Text"/>
    <w:basedOn w:val="Phngmcinhcuaoanvn"/>
    <w:uiPriority w:val="99"/>
    <w:semiHidden/>
    <w:rsid w:val="00A60178"/>
    <w:rPr>
      <w:color w:val="808080"/>
    </w:rPr>
  </w:style>
  <w:style w:type="paragraph" w:styleId="oancuaDanhsach">
    <w:name w:val="List Paragraph"/>
    <w:basedOn w:val="Binhthng"/>
    <w:uiPriority w:val="34"/>
    <w:qFormat/>
    <w:rsid w:val="00443BF4"/>
    <w:pPr>
      <w:ind w:left="720"/>
      <w:contextualSpacing/>
    </w:pPr>
  </w:style>
  <w:style w:type="table" w:styleId="LiBang">
    <w:name w:val="Table Grid"/>
    <w:basedOn w:val="BangThngthng"/>
    <w:uiPriority w:val="39"/>
    <w:rsid w:val="00443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Mai Trang</dc:creator>
  <cp:keywords/>
  <dc:description/>
  <cp:lastModifiedBy>Nguyễn Ngọc Bảo Nghi</cp:lastModifiedBy>
  <cp:revision>4</cp:revision>
  <cp:lastPrinted>2023-03-13T15:12:00Z</cp:lastPrinted>
  <dcterms:created xsi:type="dcterms:W3CDTF">2023-03-13T12:23:00Z</dcterms:created>
  <dcterms:modified xsi:type="dcterms:W3CDTF">2023-03-16T09:24:00Z</dcterms:modified>
</cp:coreProperties>
</file>