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DCFE" w14:textId="77777777" w:rsidR="001664CC" w:rsidRPr="008A1790" w:rsidRDefault="001664CC" w:rsidP="001664CC">
      <w:pPr>
        <w:jc w:val="center"/>
        <w:rPr>
          <w:b/>
          <w:bCs/>
          <w:sz w:val="28"/>
          <w:szCs w:val="28"/>
        </w:rPr>
      </w:pPr>
      <w:r w:rsidRPr="008A1790">
        <w:rPr>
          <w:b/>
          <w:bCs/>
          <w:sz w:val="28"/>
          <w:szCs w:val="28"/>
        </w:rPr>
        <w:t xml:space="preserve">TRANG THÔNG TIN </w:t>
      </w:r>
      <w:r>
        <w:rPr>
          <w:b/>
          <w:bCs/>
          <w:sz w:val="28"/>
          <w:szCs w:val="28"/>
        </w:rPr>
        <w:t>LUẬN ÁN</w:t>
      </w:r>
    </w:p>
    <w:p w14:paraId="2125D4FE" w14:textId="77777777" w:rsidR="001664CC" w:rsidRPr="00862F54" w:rsidRDefault="001664CC" w:rsidP="001664CC">
      <w:pPr>
        <w:jc w:val="center"/>
      </w:pPr>
      <w:r w:rsidRPr="00862F54">
        <w:rPr>
          <w:bCs/>
        </w:rPr>
        <w:t>(</w:t>
      </w:r>
      <w:proofErr w:type="spellStart"/>
      <w:r w:rsidRPr="00862F54">
        <w:rPr>
          <w:bCs/>
        </w:rPr>
        <w:t>khoảng</w:t>
      </w:r>
      <w:proofErr w:type="spellEnd"/>
      <w:r w:rsidRPr="00862F54">
        <w:rPr>
          <w:bCs/>
        </w:rPr>
        <w:t xml:space="preserve"> 1 – 1.5 </w:t>
      </w:r>
      <w:proofErr w:type="spellStart"/>
      <w:r w:rsidRPr="00862F54">
        <w:rPr>
          <w:bCs/>
        </w:rPr>
        <w:t>trang</w:t>
      </w:r>
      <w:proofErr w:type="spellEnd"/>
      <w:r w:rsidRPr="00862F54">
        <w:rPr>
          <w:bCs/>
        </w:rPr>
        <w:t xml:space="preserve"> A4</w:t>
      </w:r>
      <w:r w:rsidRPr="00862F54">
        <w:t>)</w:t>
      </w:r>
    </w:p>
    <w:p w14:paraId="261FDE49" w14:textId="77777777" w:rsidR="001664CC" w:rsidRPr="00E76FFA" w:rsidRDefault="001664CC" w:rsidP="001664CC">
      <w:pPr>
        <w:jc w:val="both"/>
        <w:rPr>
          <w:u w:val="single"/>
        </w:rPr>
      </w:pPr>
    </w:p>
    <w:p w14:paraId="2F9F5F20" w14:textId="204E6B53" w:rsidR="001664CC" w:rsidRPr="00E76FFA" w:rsidRDefault="001664CC" w:rsidP="0016259A">
      <w:pPr>
        <w:spacing w:line="276" w:lineRule="auto"/>
        <w:jc w:val="both"/>
      </w:pPr>
      <w:proofErr w:type="spellStart"/>
      <w:r w:rsidRPr="00E76FFA">
        <w:t>Tên</w:t>
      </w:r>
      <w:proofErr w:type="spellEnd"/>
      <w:r w:rsidRPr="00E76FFA">
        <w:t xml:space="preserve"> </w:t>
      </w:r>
      <w:proofErr w:type="spellStart"/>
      <w:r w:rsidRPr="00E76FFA">
        <w:t>đề</w:t>
      </w:r>
      <w:proofErr w:type="spellEnd"/>
      <w:r w:rsidRPr="00E76FFA">
        <w:t xml:space="preserve"> </w:t>
      </w:r>
      <w:proofErr w:type="spellStart"/>
      <w:r w:rsidRPr="00E76FFA">
        <w:t>tài</w:t>
      </w:r>
      <w:proofErr w:type="spellEnd"/>
      <w:r w:rsidRPr="00E76FFA">
        <w:t xml:space="preserve"> </w:t>
      </w:r>
      <w:proofErr w:type="spellStart"/>
      <w:r w:rsidRPr="00E76FFA">
        <w:t>luận</w:t>
      </w:r>
      <w:proofErr w:type="spellEnd"/>
      <w:r w:rsidRPr="00E76FFA">
        <w:t xml:space="preserve"> </w:t>
      </w:r>
      <w:proofErr w:type="spellStart"/>
      <w:r w:rsidRPr="00E76FFA">
        <w:t>án</w:t>
      </w:r>
      <w:proofErr w:type="spellEnd"/>
      <w:r w:rsidRPr="00E76FFA">
        <w:t xml:space="preserve">: </w:t>
      </w:r>
      <w:proofErr w:type="spellStart"/>
      <w:r w:rsidR="00B539F9">
        <w:t>N</w:t>
      </w:r>
      <w:r w:rsidR="00B539F9" w:rsidRPr="007F6794">
        <w:t>ghiên</w:t>
      </w:r>
      <w:proofErr w:type="spellEnd"/>
      <w:r w:rsidR="00B539F9" w:rsidRPr="007F6794">
        <w:t xml:space="preserve"> </w:t>
      </w:r>
      <w:proofErr w:type="spellStart"/>
      <w:r w:rsidR="00B539F9" w:rsidRPr="007F6794">
        <w:t>cứu</w:t>
      </w:r>
      <w:proofErr w:type="spellEnd"/>
      <w:r w:rsidR="00B539F9" w:rsidRPr="007F6794">
        <w:t xml:space="preserve"> </w:t>
      </w:r>
      <w:proofErr w:type="spellStart"/>
      <w:r w:rsidR="00B539F9" w:rsidRPr="007F6794">
        <w:t>chế</w:t>
      </w:r>
      <w:proofErr w:type="spellEnd"/>
      <w:r w:rsidR="00B539F9" w:rsidRPr="007F6794">
        <w:t xml:space="preserve"> </w:t>
      </w:r>
      <w:proofErr w:type="spellStart"/>
      <w:r w:rsidR="00B539F9" w:rsidRPr="007F6794">
        <w:t>tạo</w:t>
      </w:r>
      <w:proofErr w:type="spellEnd"/>
      <w:r w:rsidR="00B539F9" w:rsidRPr="007F6794">
        <w:t xml:space="preserve"> </w:t>
      </w:r>
      <w:proofErr w:type="spellStart"/>
      <w:r w:rsidR="00B539F9" w:rsidRPr="007F6794">
        <w:t>mực</w:t>
      </w:r>
      <w:proofErr w:type="spellEnd"/>
      <w:r w:rsidR="00B539F9" w:rsidRPr="007F6794">
        <w:t xml:space="preserve"> in </w:t>
      </w:r>
      <w:proofErr w:type="spellStart"/>
      <w:r w:rsidR="00B539F9" w:rsidRPr="007F6794">
        <w:t>phun</w:t>
      </w:r>
      <w:proofErr w:type="spellEnd"/>
      <w:r w:rsidR="00B539F9" w:rsidRPr="007F6794">
        <w:t xml:space="preserve"> </w:t>
      </w:r>
      <w:proofErr w:type="spellStart"/>
      <w:r w:rsidR="00B539F9" w:rsidRPr="007F6794">
        <w:t>trên</w:t>
      </w:r>
      <w:proofErr w:type="spellEnd"/>
      <w:r w:rsidR="00B539F9" w:rsidRPr="007F6794">
        <w:t xml:space="preserve"> </w:t>
      </w:r>
      <w:proofErr w:type="spellStart"/>
      <w:r w:rsidR="00B539F9" w:rsidRPr="007F6794">
        <w:t>cơ</w:t>
      </w:r>
      <w:proofErr w:type="spellEnd"/>
      <w:r w:rsidR="00B539F9" w:rsidRPr="007F6794">
        <w:t xml:space="preserve"> </w:t>
      </w:r>
      <w:proofErr w:type="spellStart"/>
      <w:r w:rsidR="00B539F9" w:rsidRPr="007F6794">
        <w:t>sở</w:t>
      </w:r>
      <w:proofErr w:type="spellEnd"/>
      <w:r w:rsidR="00B539F9" w:rsidRPr="007F6794">
        <w:t xml:space="preserve"> </w:t>
      </w:r>
      <w:proofErr w:type="spellStart"/>
      <w:r w:rsidR="00B539F9" w:rsidRPr="007F6794">
        <w:t>vật</w:t>
      </w:r>
      <w:proofErr w:type="spellEnd"/>
      <w:r w:rsidR="00B539F9" w:rsidRPr="007F6794">
        <w:t xml:space="preserve"> </w:t>
      </w:r>
      <w:proofErr w:type="spellStart"/>
      <w:r w:rsidR="00B539F9" w:rsidRPr="007F6794">
        <w:t>liệu</w:t>
      </w:r>
      <w:proofErr w:type="spellEnd"/>
      <w:r w:rsidR="00B539F9" w:rsidRPr="007F6794">
        <w:t xml:space="preserve"> nano </w:t>
      </w:r>
      <w:proofErr w:type="spellStart"/>
      <w:r w:rsidR="00B539F9" w:rsidRPr="007F6794">
        <w:t>phát</w:t>
      </w:r>
      <w:proofErr w:type="spellEnd"/>
      <w:r w:rsidR="00B539F9" w:rsidRPr="007F6794">
        <w:t xml:space="preserve"> </w:t>
      </w:r>
      <w:proofErr w:type="spellStart"/>
      <w:r w:rsidR="00B539F9" w:rsidRPr="007F6794">
        <w:t>quang</w:t>
      </w:r>
      <w:proofErr w:type="spellEnd"/>
      <w:r w:rsidR="00B539F9" w:rsidRPr="007F6794">
        <w:t xml:space="preserve"> </w:t>
      </w:r>
      <w:proofErr w:type="spellStart"/>
      <w:r w:rsidR="00B539F9" w:rsidRPr="007F6794">
        <w:t>chứa</w:t>
      </w:r>
      <w:proofErr w:type="spellEnd"/>
      <w:r w:rsidR="00B539F9" w:rsidRPr="007F6794">
        <w:t xml:space="preserve"> </w:t>
      </w:r>
      <w:proofErr w:type="spellStart"/>
      <w:r w:rsidR="00B539F9" w:rsidRPr="007F6794">
        <w:t>đất</w:t>
      </w:r>
      <w:proofErr w:type="spellEnd"/>
      <w:r w:rsidR="00B539F9" w:rsidRPr="007F6794">
        <w:t xml:space="preserve"> </w:t>
      </w:r>
      <w:proofErr w:type="spellStart"/>
      <w:r w:rsidR="00B539F9" w:rsidRPr="007F6794">
        <w:t>hiếm</w:t>
      </w:r>
      <w:proofErr w:type="spellEnd"/>
      <w:r w:rsidR="00B539F9" w:rsidRPr="007F6794">
        <w:t xml:space="preserve">, </w:t>
      </w:r>
      <w:proofErr w:type="spellStart"/>
      <w:r w:rsidR="00B539F9" w:rsidRPr="007F6794">
        <w:t>hướng</w:t>
      </w:r>
      <w:proofErr w:type="spellEnd"/>
      <w:r w:rsidR="00B539F9" w:rsidRPr="007F6794">
        <w:t xml:space="preserve"> </w:t>
      </w:r>
      <w:proofErr w:type="spellStart"/>
      <w:r w:rsidR="00B539F9" w:rsidRPr="007F6794">
        <w:t>đến</w:t>
      </w:r>
      <w:proofErr w:type="spellEnd"/>
      <w:r w:rsidR="00B539F9" w:rsidRPr="007F6794">
        <w:t xml:space="preserve"> </w:t>
      </w:r>
      <w:proofErr w:type="spellStart"/>
      <w:r w:rsidR="00B539F9" w:rsidRPr="007F6794">
        <w:t>ứng</w:t>
      </w:r>
      <w:proofErr w:type="spellEnd"/>
      <w:r w:rsidR="00B539F9" w:rsidRPr="007F6794">
        <w:t xml:space="preserve"> </w:t>
      </w:r>
      <w:proofErr w:type="spellStart"/>
      <w:r w:rsidR="00B539F9" w:rsidRPr="007F6794">
        <w:t>dụng</w:t>
      </w:r>
      <w:proofErr w:type="spellEnd"/>
      <w:r w:rsidR="00B539F9" w:rsidRPr="007F6794">
        <w:t xml:space="preserve"> </w:t>
      </w:r>
      <w:proofErr w:type="spellStart"/>
      <w:r w:rsidR="00B539F9" w:rsidRPr="007F6794">
        <w:t>trong</w:t>
      </w:r>
      <w:proofErr w:type="spellEnd"/>
      <w:r w:rsidR="00B539F9" w:rsidRPr="007F6794">
        <w:t xml:space="preserve"> in </w:t>
      </w:r>
      <w:proofErr w:type="spellStart"/>
      <w:r w:rsidR="00B539F9" w:rsidRPr="007F6794">
        <w:t>bảo</w:t>
      </w:r>
      <w:proofErr w:type="spellEnd"/>
      <w:r w:rsidR="00B539F9" w:rsidRPr="007F6794">
        <w:t xml:space="preserve"> </w:t>
      </w:r>
      <w:proofErr w:type="spellStart"/>
      <w:r w:rsidR="00B539F9" w:rsidRPr="007F6794">
        <w:t>mật</w:t>
      </w:r>
      <w:proofErr w:type="spellEnd"/>
    </w:p>
    <w:p w14:paraId="101128D8" w14:textId="108E1D3F" w:rsidR="001664CC" w:rsidRPr="00E76FFA" w:rsidRDefault="001664CC" w:rsidP="0016259A">
      <w:pPr>
        <w:spacing w:line="276" w:lineRule="auto"/>
        <w:jc w:val="both"/>
      </w:pPr>
      <w:proofErr w:type="spellStart"/>
      <w:r>
        <w:t>Ng</w:t>
      </w:r>
      <w:r w:rsidRPr="00E76FFA">
        <w:t>ành</w:t>
      </w:r>
      <w:proofErr w:type="spellEnd"/>
      <w:r w:rsidRPr="00E76FFA">
        <w:t>:</w:t>
      </w:r>
      <w:r w:rsidR="00B539F9">
        <w:t xml:space="preserve"> Khoa </w:t>
      </w:r>
      <w:proofErr w:type="spellStart"/>
      <w:r w:rsidR="00B539F9">
        <w:t>học</w:t>
      </w:r>
      <w:proofErr w:type="spellEnd"/>
      <w:r w:rsidR="00B539F9">
        <w:t xml:space="preserve"> </w:t>
      </w:r>
      <w:proofErr w:type="spellStart"/>
      <w:r w:rsidR="00B539F9">
        <w:t>vật</w:t>
      </w:r>
      <w:proofErr w:type="spellEnd"/>
      <w:r w:rsidR="00B539F9">
        <w:t xml:space="preserve"> </w:t>
      </w:r>
      <w:proofErr w:type="spellStart"/>
      <w:r w:rsidR="00B539F9">
        <w:t>liệu</w:t>
      </w:r>
      <w:proofErr w:type="spellEnd"/>
    </w:p>
    <w:p w14:paraId="7D588E41" w14:textId="622532E1" w:rsidR="001664CC" w:rsidRPr="00E76FFA" w:rsidRDefault="001664CC" w:rsidP="0016259A">
      <w:pPr>
        <w:spacing w:line="276" w:lineRule="auto"/>
        <w:jc w:val="both"/>
      </w:pPr>
      <w:proofErr w:type="spellStart"/>
      <w:r w:rsidRPr="00E76FFA">
        <w:t>Mã</w:t>
      </w:r>
      <w:proofErr w:type="spellEnd"/>
      <w:r w:rsidRPr="00E76FFA">
        <w:t xml:space="preserve"> </w:t>
      </w:r>
      <w:proofErr w:type="spellStart"/>
      <w:r w:rsidRPr="00E76FFA">
        <w:t>số</w:t>
      </w:r>
      <w:proofErr w:type="spellEnd"/>
      <w:r>
        <w:t xml:space="preserve"> </w:t>
      </w:r>
      <w:proofErr w:type="spellStart"/>
      <w:r>
        <w:t>ngành</w:t>
      </w:r>
      <w:proofErr w:type="spellEnd"/>
      <w:r w:rsidRPr="00E76FFA">
        <w:t>:</w:t>
      </w:r>
      <w:r w:rsidR="00B539F9">
        <w:t xml:space="preserve"> </w:t>
      </w:r>
      <w:bookmarkStart w:id="0" w:name="_Hlk117511188"/>
      <w:r w:rsidR="00B539F9">
        <w:t>62440122</w:t>
      </w:r>
      <w:bookmarkEnd w:id="0"/>
    </w:p>
    <w:p w14:paraId="49563EC3" w14:textId="04ABF75F" w:rsidR="001664CC" w:rsidRDefault="001664CC" w:rsidP="0016259A">
      <w:pPr>
        <w:spacing w:line="276" w:lineRule="auto"/>
        <w:jc w:val="both"/>
      </w:pPr>
      <w:proofErr w:type="spellStart"/>
      <w:r w:rsidRPr="00E76FFA">
        <w:t>Họ</w:t>
      </w:r>
      <w:proofErr w:type="spellEnd"/>
      <w:r w:rsidRPr="00E76FFA">
        <w:t xml:space="preserve"> </w:t>
      </w:r>
      <w:proofErr w:type="spellStart"/>
      <w:r w:rsidRPr="00E76FFA">
        <w:t>tên</w:t>
      </w:r>
      <w:proofErr w:type="spellEnd"/>
      <w:r w:rsidRPr="00E76FFA">
        <w:t xml:space="preserve"> </w:t>
      </w:r>
      <w:proofErr w:type="spellStart"/>
      <w:r w:rsidRPr="00E76FFA">
        <w:t>nghiên</w:t>
      </w:r>
      <w:proofErr w:type="spellEnd"/>
      <w:r w:rsidRPr="00E76FFA">
        <w:t xml:space="preserve"> </w:t>
      </w:r>
      <w:proofErr w:type="spellStart"/>
      <w:r w:rsidRPr="00E76FFA">
        <w:t>cứu</w:t>
      </w:r>
      <w:proofErr w:type="spellEnd"/>
      <w:r w:rsidRPr="00E76FFA">
        <w:t xml:space="preserve"> </w:t>
      </w:r>
      <w:proofErr w:type="spellStart"/>
      <w:r w:rsidRPr="00E76FFA">
        <w:t>sinh</w:t>
      </w:r>
      <w:proofErr w:type="spellEnd"/>
      <w:r w:rsidRPr="00E76FFA">
        <w:t>:</w:t>
      </w:r>
      <w:r w:rsidR="00B539F9">
        <w:t xml:space="preserve"> </w:t>
      </w:r>
      <w:proofErr w:type="spellStart"/>
      <w:r w:rsidR="00B539F9">
        <w:t>Trịnh</w:t>
      </w:r>
      <w:proofErr w:type="spellEnd"/>
      <w:r w:rsidR="00B539F9">
        <w:t xml:space="preserve"> </w:t>
      </w:r>
      <w:proofErr w:type="spellStart"/>
      <w:r w:rsidR="00B539F9">
        <w:t>Dũng</w:t>
      </w:r>
      <w:proofErr w:type="spellEnd"/>
      <w:r w:rsidR="00B539F9">
        <w:t xml:space="preserve"> </w:t>
      </w:r>
      <w:proofErr w:type="spellStart"/>
      <w:r w:rsidR="00B539F9">
        <w:t>Chinh</w:t>
      </w:r>
      <w:proofErr w:type="spellEnd"/>
    </w:p>
    <w:p w14:paraId="0CB28F17" w14:textId="2A92E69A" w:rsidR="001664CC" w:rsidRPr="00E76FFA" w:rsidRDefault="001664CC" w:rsidP="0016259A">
      <w:pPr>
        <w:spacing w:line="276" w:lineRule="auto"/>
        <w:jc w:val="both"/>
      </w:pPr>
      <w:proofErr w:type="spellStart"/>
      <w:r>
        <w:t>Khóa</w:t>
      </w:r>
      <w:proofErr w:type="spellEnd"/>
      <w:r>
        <w:t xml:space="preserve"> </w:t>
      </w:r>
      <w:proofErr w:type="spellStart"/>
      <w:r>
        <w:t>đào</w:t>
      </w:r>
      <w:proofErr w:type="spellEnd"/>
      <w:r>
        <w:t xml:space="preserve"> </w:t>
      </w:r>
      <w:proofErr w:type="spellStart"/>
      <w:r>
        <w:t>tạo</w:t>
      </w:r>
      <w:proofErr w:type="spellEnd"/>
      <w:r>
        <w:t>:</w:t>
      </w:r>
      <w:r w:rsidR="00B539F9">
        <w:t xml:space="preserve"> 2015</w:t>
      </w:r>
    </w:p>
    <w:p w14:paraId="39282D70" w14:textId="18F9A6DF" w:rsidR="001664CC" w:rsidRPr="00E76FFA" w:rsidRDefault="001664CC" w:rsidP="0016259A">
      <w:pPr>
        <w:spacing w:line="276" w:lineRule="auto"/>
        <w:jc w:val="both"/>
      </w:pPr>
      <w:proofErr w:type="spellStart"/>
      <w:r w:rsidRPr="00E76FFA">
        <w:t>Người</w:t>
      </w:r>
      <w:proofErr w:type="spellEnd"/>
      <w:r w:rsidRPr="00E76FFA">
        <w:t xml:space="preserve"> </w:t>
      </w:r>
      <w:proofErr w:type="spellStart"/>
      <w:r w:rsidRPr="00E76FFA">
        <w:t>hướng</w:t>
      </w:r>
      <w:proofErr w:type="spellEnd"/>
      <w:r w:rsidRPr="00E76FFA">
        <w:t xml:space="preserve"> </w:t>
      </w:r>
      <w:proofErr w:type="spellStart"/>
      <w:r w:rsidRPr="00E76FFA">
        <w:t>dẫn</w:t>
      </w:r>
      <w:proofErr w:type="spellEnd"/>
      <w:r w:rsidRPr="00E76FFA">
        <w:t xml:space="preserve"> khoa </w:t>
      </w:r>
      <w:proofErr w:type="spellStart"/>
      <w:r w:rsidRPr="00E76FFA">
        <w:t>học</w:t>
      </w:r>
      <w:proofErr w:type="spellEnd"/>
      <w:r w:rsidRPr="00E76FFA">
        <w:t xml:space="preserve">: </w:t>
      </w:r>
      <w:r w:rsidR="00B539F9">
        <w:t xml:space="preserve">GS.TS. </w:t>
      </w:r>
      <w:proofErr w:type="spellStart"/>
      <w:r w:rsidR="00B539F9">
        <w:t>Đặng</w:t>
      </w:r>
      <w:proofErr w:type="spellEnd"/>
      <w:r w:rsidR="00B539F9">
        <w:t xml:space="preserve"> </w:t>
      </w:r>
      <w:proofErr w:type="spellStart"/>
      <w:r w:rsidR="00B539F9">
        <w:t>Mậu</w:t>
      </w:r>
      <w:proofErr w:type="spellEnd"/>
      <w:r w:rsidR="00B539F9">
        <w:t xml:space="preserve"> </w:t>
      </w:r>
      <w:proofErr w:type="spellStart"/>
      <w:r w:rsidR="00B539F9">
        <w:t>Chiến</w:t>
      </w:r>
      <w:proofErr w:type="spellEnd"/>
    </w:p>
    <w:p w14:paraId="5563F17C" w14:textId="77777777" w:rsidR="001664CC" w:rsidRPr="00E76FFA" w:rsidRDefault="001664CC" w:rsidP="0016259A">
      <w:pPr>
        <w:spacing w:line="276" w:lineRule="auto"/>
        <w:jc w:val="both"/>
      </w:pPr>
      <w:proofErr w:type="spellStart"/>
      <w:r w:rsidRPr="00E76FFA">
        <w:t>Cơ</w:t>
      </w:r>
      <w:proofErr w:type="spellEnd"/>
      <w:r w:rsidRPr="00E76FFA">
        <w:t xml:space="preserve"> </w:t>
      </w:r>
      <w:proofErr w:type="spellStart"/>
      <w:r w:rsidRPr="00E76FFA">
        <w:t>sở</w:t>
      </w:r>
      <w:proofErr w:type="spellEnd"/>
      <w:r w:rsidRPr="00E76FFA">
        <w:t xml:space="preserve"> </w:t>
      </w:r>
      <w:proofErr w:type="spellStart"/>
      <w:r w:rsidRPr="00E76FFA">
        <w:t>đào</w:t>
      </w:r>
      <w:proofErr w:type="spellEnd"/>
      <w:r w:rsidRPr="00E76FFA">
        <w:t xml:space="preserve"> </w:t>
      </w:r>
      <w:proofErr w:type="spellStart"/>
      <w:r w:rsidRPr="00E76FFA">
        <w:t>tạo</w:t>
      </w:r>
      <w:proofErr w:type="spellEnd"/>
      <w:r w:rsidRPr="00E76FFA">
        <w:t>:</w:t>
      </w:r>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Khoa </w:t>
      </w:r>
      <w:proofErr w:type="spellStart"/>
      <w:r>
        <w:t>học</w:t>
      </w:r>
      <w:proofErr w:type="spellEnd"/>
      <w:r>
        <w:t xml:space="preserve"> </w:t>
      </w:r>
      <w:proofErr w:type="spellStart"/>
      <w:r>
        <w:t>Tự</w:t>
      </w:r>
      <w:proofErr w:type="spellEnd"/>
      <w:r>
        <w:t xml:space="preserve"> </w:t>
      </w:r>
      <w:proofErr w:type="spellStart"/>
      <w:r>
        <w:t>nhiên</w:t>
      </w:r>
      <w:proofErr w:type="spellEnd"/>
      <w:r>
        <w:t xml:space="preserve">, ĐHQG.HCM </w:t>
      </w:r>
    </w:p>
    <w:p w14:paraId="45E54785" w14:textId="77777777" w:rsidR="001664CC" w:rsidRPr="00E76FFA" w:rsidRDefault="001664CC" w:rsidP="0016259A">
      <w:pPr>
        <w:spacing w:before="60" w:after="60" w:line="276" w:lineRule="auto"/>
        <w:jc w:val="both"/>
      </w:pPr>
      <w:r w:rsidRPr="001F5B03">
        <w:rPr>
          <w:b/>
          <w:bCs/>
        </w:rPr>
        <w:t>1. TÓM TẮT NỘI DUNG LUẬN ÁN</w:t>
      </w:r>
      <w:r w:rsidRPr="00E76FFA">
        <w:t>:</w:t>
      </w:r>
    </w:p>
    <w:p w14:paraId="755A1D56" w14:textId="2B55198F" w:rsidR="001664CC" w:rsidRPr="00B539F9" w:rsidRDefault="00740768" w:rsidP="0016259A">
      <w:pPr>
        <w:spacing w:line="276" w:lineRule="auto"/>
        <w:ind w:firstLine="720"/>
        <w:contextualSpacing/>
        <w:jc w:val="both"/>
        <w:rPr>
          <w:color w:val="0D0D0D" w:themeColor="text1" w:themeTint="F2"/>
          <w:lang w:val="de-DE"/>
        </w:rPr>
      </w:pPr>
      <w:bookmarkStart w:id="1" w:name="_Hlk117505873"/>
      <w:r w:rsidRPr="00B539F9">
        <w:rPr>
          <w:color w:val="0D0D0D" w:themeColor="text1" w:themeTint="F2"/>
          <w:lang w:val="de-DE"/>
        </w:rPr>
        <w:t xml:space="preserve">Luận án nghiên cứu và chế tạo các loại hạt nano phát quang chứa đất hiếm khác nhau là: </w:t>
      </w:r>
      <w:bookmarkStart w:id="2" w:name="OLE_LINK137"/>
      <w:bookmarkStart w:id="3" w:name="OLE_LINK138"/>
      <w:r w:rsidRPr="00B539F9">
        <w:rPr>
          <w:color w:val="0D0D0D" w:themeColor="text1" w:themeTint="F2"/>
          <w:lang w:val="de-DE"/>
        </w:rPr>
        <w:t>YVO</w:t>
      </w:r>
      <w:r w:rsidRPr="00B539F9">
        <w:rPr>
          <w:color w:val="0D0D0D" w:themeColor="text1" w:themeTint="F2"/>
          <w:vertAlign w:val="subscript"/>
          <w:lang w:val="de-DE"/>
        </w:rPr>
        <w:t>4</w:t>
      </w:r>
      <w:r w:rsidRPr="00B539F9">
        <w:rPr>
          <w:color w:val="0D0D0D" w:themeColor="text1" w:themeTint="F2"/>
          <w:lang w:val="de-DE"/>
        </w:rPr>
        <w:t>:Eu</w:t>
      </w:r>
      <w:r w:rsidRPr="00B539F9">
        <w:rPr>
          <w:color w:val="0D0D0D" w:themeColor="text1" w:themeTint="F2"/>
          <w:vertAlign w:val="superscript"/>
          <w:lang w:val="de-DE"/>
        </w:rPr>
        <w:t>3+</w:t>
      </w:r>
      <w:bookmarkEnd w:id="2"/>
      <w:bookmarkEnd w:id="3"/>
      <w:r w:rsidRPr="00B539F9">
        <w:rPr>
          <w:color w:val="0D0D0D" w:themeColor="text1" w:themeTint="F2"/>
          <w:lang w:val="de-DE"/>
        </w:rPr>
        <w:t xml:space="preserve"> và CePO</w:t>
      </w:r>
      <w:r w:rsidRPr="00B539F9">
        <w:rPr>
          <w:color w:val="0D0D0D" w:themeColor="text1" w:themeTint="F2"/>
          <w:vertAlign w:val="subscript"/>
          <w:lang w:val="de-DE"/>
        </w:rPr>
        <w:t>4</w:t>
      </w:r>
      <w:r w:rsidRPr="00B539F9">
        <w:rPr>
          <w:color w:val="0D0D0D" w:themeColor="text1" w:themeTint="F2"/>
          <w:lang w:val="de-DE"/>
        </w:rPr>
        <w:t>:Tb</w:t>
      </w:r>
      <w:r w:rsidRPr="00B539F9">
        <w:rPr>
          <w:color w:val="0D0D0D" w:themeColor="text1" w:themeTint="F2"/>
          <w:vertAlign w:val="superscript"/>
          <w:lang w:val="de-DE"/>
        </w:rPr>
        <w:t>3+</w:t>
      </w:r>
      <w:r w:rsidRPr="00B539F9">
        <w:rPr>
          <w:color w:val="0D0D0D" w:themeColor="text1" w:themeTint="F2"/>
          <w:lang w:val="de-DE"/>
        </w:rPr>
        <w:t>. Phân tích, tối ưu các tính chất về hình thái và quang học của hạt. Tiếp theo là chế tạo mực in phun bảo mật trên cơ sở là các loại hạt nano phát quang chứa đất hiếm đã chế tạo. Nghiên cứu về thành phần cũng như là tính chất về độ nhớt và sức căng bề mặt của mực in phun bảo mật sao cho tương thích với thiết bị in phun. Sau cùng là nghiên cứu quy trình in thử nghiệm các biểu tượng bảo mật bằng thiết bị in phun điện thủy động, sử dụng các loại mực in phun bảo mật đã chế tạo. Tại đây các yếu tố ảnh hưởng đến sự phun mực đến đế in đã được phân tích như là: áp suất đẩy mực, điện áp. Sản phẩm sau khi in được phân tích về hình thái bề mặt, độ bám dính lên đế in, sự phát quang khi được kích thích bởi nguồn sáng UV.</w:t>
      </w:r>
    </w:p>
    <w:bookmarkEnd w:id="1"/>
    <w:p w14:paraId="1D24596A" w14:textId="77777777" w:rsidR="001664CC" w:rsidRPr="0016259A" w:rsidRDefault="001664CC" w:rsidP="0016259A">
      <w:pPr>
        <w:spacing w:before="60" w:after="60" w:line="276" w:lineRule="auto"/>
        <w:jc w:val="both"/>
        <w:rPr>
          <w:b/>
          <w:bCs/>
        </w:rPr>
      </w:pPr>
      <w:r w:rsidRPr="00B539F9">
        <w:rPr>
          <w:b/>
          <w:bCs/>
        </w:rPr>
        <w:t>2. NHỮNG KẾT QUẢ MỚI CỦA LUẬN ÁN</w:t>
      </w:r>
      <w:r w:rsidRPr="0016259A">
        <w:rPr>
          <w:b/>
          <w:bCs/>
        </w:rPr>
        <w:t>:</w:t>
      </w:r>
    </w:p>
    <w:p w14:paraId="7587DB20" w14:textId="6D75579B" w:rsidR="001664CC" w:rsidRPr="00B539F9" w:rsidRDefault="00740768" w:rsidP="0016259A">
      <w:pPr>
        <w:spacing w:line="276" w:lineRule="auto"/>
        <w:ind w:firstLine="720"/>
        <w:contextualSpacing/>
        <w:jc w:val="both"/>
        <w:rPr>
          <w:rFonts w:eastAsiaTheme="minorEastAsia"/>
          <w:color w:val="0D0D0D" w:themeColor="text1" w:themeTint="F2"/>
          <w:lang w:val="de-DE" w:eastAsia="ja-JP"/>
        </w:rPr>
      </w:pPr>
      <w:bookmarkStart w:id="4" w:name="_Hlk117505904"/>
      <w:r w:rsidRPr="00B539F9">
        <w:rPr>
          <w:color w:val="0D0D0D" w:themeColor="text1" w:themeTint="F2"/>
          <w:lang w:val="de-DE"/>
        </w:rPr>
        <w:t>Điểm mới thứ nhất của Luận án là đã chế tạo thành công hạt nano phát quang chứa đất hiếm YVO</w:t>
      </w:r>
      <w:r w:rsidRPr="00B539F9">
        <w:rPr>
          <w:color w:val="0D0D0D" w:themeColor="text1" w:themeTint="F2"/>
          <w:vertAlign w:val="subscript"/>
          <w:lang w:val="de-DE"/>
        </w:rPr>
        <w:t>4</w:t>
      </w:r>
      <w:r w:rsidRPr="00B539F9">
        <w:rPr>
          <w:color w:val="0D0D0D" w:themeColor="text1" w:themeTint="F2"/>
          <w:lang w:val="de-DE"/>
        </w:rPr>
        <w:t>:Eu</w:t>
      </w:r>
      <w:r w:rsidRPr="00B539F9">
        <w:rPr>
          <w:color w:val="0D0D0D" w:themeColor="text1" w:themeTint="F2"/>
          <w:vertAlign w:val="superscript"/>
          <w:lang w:val="de-DE"/>
        </w:rPr>
        <w:t>3+</w:t>
      </w:r>
      <w:r w:rsidRPr="00B539F9">
        <w:rPr>
          <w:color w:val="0D0D0D" w:themeColor="text1" w:themeTint="F2"/>
          <w:lang w:val="de-DE"/>
        </w:rPr>
        <w:t xml:space="preserve"> bằng phương pháp hóa siêu âm. Theo các dữ liệu ISI và ISIE liên quan, chúng tôi không tìm thấy có công bố về hạt nano phát quang chứa đất hiếm YVO</w:t>
      </w:r>
      <w:r w:rsidRPr="00B539F9">
        <w:rPr>
          <w:color w:val="0D0D0D" w:themeColor="text1" w:themeTint="F2"/>
          <w:vertAlign w:val="subscript"/>
          <w:lang w:val="de-DE"/>
        </w:rPr>
        <w:t>4</w:t>
      </w:r>
      <w:r w:rsidRPr="00B539F9">
        <w:rPr>
          <w:color w:val="0D0D0D" w:themeColor="text1" w:themeTint="F2"/>
          <w:lang w:val="de-DE"/>
        </w:rPr>
        <w:t>:Eu</w:t>
      </w:r>
      <w:r w:rsidRPr="00B539F9">
        <w:rPr>
          <w:color w:val="0D0D0D" w:themeColor="text1" w:themeTint="F2"/>
          <w:vertAlign w:val="superscript"/>
          <w:lang w:val="de-DE"/>
        </w:rPr>
        <w:t>3+</w:t>
      </w:r>
      <w:r w:rsidRPr="00B539F9">
        <w:rPr>
          <w:color w:val="0D0D0D" w:themeColor="text1" w:themeTint="F2"/>
          <w:lang w:val="de-DE"/>
        </w:rPr>
        <w:t xml:space="preserve"> được chế tạo theo phương pháp này. Công nghệ in phun điện thủy động hướng mục đích là công nghệ in tiến tiến được sử dụng gần đây trong các nghiên cứu về mạch dẫn điện, cảm biến sinh học.v.v. Nó có khả năng kiểm soát chính xác từng tia mực được phun cũng như thể tích của từng giọt mực. Điểm mới thứ hai là chúng tôi đã sử dụng công nghệ in điện thủy động để in các biểu tượng bảo mật (sử dụng mực in bảo mật đã chế tạo) nhằm tăng sự sắc nét tại kích thước nhỏ, góp phần tăng cường tính bảo mật cho sản phẩm. Chúng tôi không tìm thấy công bố của các nhóm nghiên cứu khác sử dụng công nghệ in phun này để in mực in phun bảo mật với cơ sở là hạt nano phát quang chứa đất hiếm. Trên thế giới </w:t>
      </w:r>
      <w:r w:rsidRPr="00B539F9">
        <w:rPr>
          <w:noProof/>
          <w:color w:val="0D0D0D" w:themeColor="text1" w:themeTint="F2"/>
          <w:lang w:val="de-DE"/>
        </w:rPr>
        <w:t>cho đến nay, chúng tôi chỉ tìm thấy một công bố về việc sử dụng mực in phun bảo mật cơ sở là hạt nano phát quang chứa đất hiếm</w:t>
      </w:r>
      <w:r w:rsidRPr="00B539F9">
        <w:rPr>
          <w:rStyle w:val="doanChar"/>
          <w:rFonts w:eastAsia="Tw Cen MT"/>
          <w:color w:val="0D0D0D" w:themeColor="text1" w:themeTint="F2"/>
          <w:szCs w:val="24"/>
          <w:lang w:val="de-DE"/>
        </w:rPr>
        <w:t xml:space="preserve"> được in bằng thiết bị in phun áp lực (phun liên tục), công nghê in này không tương đồng với công nghệ in của chúng tôi. </w:t>
      </w:r>
      <w:bookmarkEnd w:id="4"/>
    </w:p>
    <w:p w14:paraId="0C421E3C" w14:textId="77777777" w:rsidR="001664CC" w:rsidRPr="0016259A" w:rsidRDefault="001664CC" w:rsidP="0016259A">
      <w:pPr>
        <w:spacing w:before="60" w:after="60" w:line="276" w:lineRule="auto"/>
        <w:jc w:val="both"/>
        <w:rPr>
          <w:b/>
          <w:bCs/>
        </w:rPr>
      </w:pPr>
      <w:r w:rsidRPr="00B539F9">
        <w:rPr>
          <w:b/>
          <w:bCs/>
        </w:rPr>
        <w:t>3.</w:t>
      </w:r>
      <w:r w:rsidRPr="0016259A">
        <w:rPr>
          <w:b/>
          <w:bCs/>
        </w:rPr>
        <w:t xml:space="preserve"> </w:t>
      </w:r>
      <w:r w:rsidRPr="00B539F9">
        <w:rPr>
          <w:b/>
          <w:bCs/>
        </w:rPr>
        <w:t>CÁC ỨNG DỤNG/ KHẢ NĂNG ỨNG DỤNG TRONG THỰC TIỄN HAY NHỮNG VẤN ĐỀ CÒN BỎ NGỎ CẦN TIẾP TỤC NGHIÊN CỨU</w:t>
      </w:r>
      <w:r w:rsidRPr="0016259A">
        <w:rPr>
          <w:b/>
          <w:bCs/>
        </w:rPr>
        <w:t xml:space="preserve"> </w:t>
      </w:r>
    </w:p>
    <w:p w14:paraId="7894F72B" w14:textId="5D6A0608" w:rsidR="00B539F9" w:rsidRDefault="00B539F9" w:rsidP="0016259A">
      <w:pPr>
        <w:spacing w:line="276" w:lineRule="auto"/>
        <w:ind w:firstLine="720"/>
        <w:jc w:val="both"/>
        <w:rPr>
          <w:color w:val="0D0D0D" w:themeColor="text1" w:themeTint="F2"/>
          <w:sz w:val="26"/>
          <w:szCs w:val="26"/>
          <w:lang w:val="de-DE"/>
        </w:rPr>
      </w:pPr>
      <w:r w:rsidRPr="00B539F9">
        <w:rPr>
          <w:color w:val="0D0D0D" w:themeColor="text1" w:themeTint="F2"/>
          <w:lang w:val="de-DE"/>
        </w:rPr>
        <w:t xml:space="preserve">Tiếp theo của Luận án này, chúng tôi hướng đến việc nghiên cứu sâu hơn về quy trình in trên thiết bị in phun điện thủy động sử dụng mực in bảo mật đã chế tạo. Tiếp tục nghiên cứu các thông số khác có ảnh hưởng đến sự phun tia mực như: khoảng cách của đầu in đến đế, các dạng </w:t>
      </w:r>
      <w:r w:rsidRPr="00B539F9">
        <w:rPr>
          <w:color w:val="0D0D0D" w:themeColor="text1" w:themeTint="F2"/>
          <w:lang w:val="de-DE"/>
        </w:rPr>
        <w:lastRenderedPageBreak/>
        <w:t>xung điện, vận tốc di chuyển của đầu in. Từ đó cải tiến quy trình in, góp phần thu hẹp hơn nữa kích thước của các biểu tượng bảo mật sau khi in. Đồng thời độ bền cơ học của biểu tượng bảo mật này theo thời gian cũng sẽ được nghiên cứu.</w:t>
      </w:r>
    </w:p>
    <w:tbl>
      <w:tblPr>
        <w:tblW w:w="0" w:type="auto"/>
        <w:tblLook w:val="01E0" w:firstRow="1" w:lastRow="1" w:firstColumn="1" w:lastColumn="1" w:noHBand="0" w:noVBand="0"/>
      </w:tblPr>
      <w:tblGrid>
        <w:gridCol w:w="4677"/>
        <w:gridCol w:w="4683"/>
      </w:tblGrid>
      <w:tr w:rsidR="001664CC" w:rsidRPr="00487CF8" w14:paraId="5FA08AE6" w14:textId="77777777" w:rsidTr="00B539F9">
        <w:tc>
          <w:tcPr>
            <w:tcW w:w="4677" w:type="dxa"/>
          </w:tcPr>
          <w:p w14:paraId="3A3ED49E" w14:textId="77777777" w:rsidR="001664CC" w:rsidRDefault="001664CC" w:rsidP="0016259A">
            <w:pPr>
              <w:spacing w:line="276" w:lineRule="auto"/>
              <w:jc w:val="center"/>
              <w:rPr>
                <w:b/>
              </w:rPr>
            </w:pPr>
            <w:bookmarkStart w:id="5" w:name="_Hlk117512603"/>
            <w:r>
              <w:rPr>
                <w:b/>
              </w:rPr>
              <w:t xml:space="preserve">TẬP THỂ </w:t>
            </w:r>
            <w:r w:rsidRPr="00487CF8">
              <w:rPr>
                <w:b/>
              </w:rPr>
              <w:t>CÁN BỘ HƯỚNG DẪN</w:t>
            </w:r>
          </w:p>
          <w:p w14:paraId="176F8073" w14:textId="77777777" w:rsidR="001664CC" w:rsidRPr="00487CF8" w:rsidRDefault="001664CC" w:rsidP="0016259A">
            <w:pPr>
              <w:spacing w:line="276" w:lineRule="auto"/>
              <w:jc w:val="center"/>
            </w:pPr>
            <w:r w:rsidRPr="00487CF8">
              <w:t>(</w:t>
            </w:r>
            <w:proofErr w:type="spellStart"/>
            <w:r w:rsidRPr="00487CF8">
              <w:t>Ký</w:t>
            </w:r>
            <w:proofErr w:type="spellEnd"/>
            <w:r w:rsidRPr="00487CF8">
              <w:t xml:space="preserve"> </w:t>
            </w:r>
            <w:proofErr w:type="spellStart"/>
            <w:r w:rsidRPr="00487CF8">
              <w:t>tên</w:t>
            </w:r>
            <w:proofErr w:type="spellEnd"/>
            <w:r w:rsidRPr="00487CF8">
              <w:t xml:space="preserve">, </w:t>
            </w:r>
            <w:proofErr w:type="spellStart"/>
            <w:r w:rsidRPr="00487CF8">
              <w:t>họ</w:t>
            </w:r>
            <w:proofErr w:type="spellEnd"/>
            <w:r w:rsidRPr="00487CF8">
              <w:t xml:space="preserve"> </w:t>
            </w:r>
            <w:proofErr w:type="spellStart"/>
            <w:r w:rsidRPr="00487CF8">
              <w:t>tên</w:t>
            </w:r>
            <w:proofErr w:type="spellEnd"/>
            <w:r w:rsidRPr="00487CF8">
              <w:t>)</w:t>
            </w:r>
          </w:p>
          <w:p w14:paraId="32F18D91" w14:textId="77777777" w:rsidR="001664CC" w:rsidRDefault="001664CC" w:rsidP="0016259A">
            <w:pPr>
              <w:spacing w:line="276" w:lineRule="auto"/>
              <w:jc w:val="center"/>
              <w:rPr>
                <w:b/>
              </w:rPr>
            </w:pPr>
          </w:p>
          <w:p w14:paraId="1E6969A6" w14:textId="77777777" w:rsidR="00B539F9" w:rsidRDefault="00B539F9" w:rsidP="0016259A">
            <w:pPr>
              <w:spacing w:line="276" w:lineRule="auto"/>
              <w:jc w:val="center"/>
              <w:rPr>
                <w:b/>
              </w:rPr>
            </w:pPr>
          </w:p>
          <w:p w14:paraId="168C9B17" w14:textId="77777777" w:rsidR="00B539F9" w:rsidRDefault="00B539F9" w:rsidP="0016259A">
            <w:pPr>
              <w:spacing w:line="276" w:lineRule="auto"/>
              <w:jc w:val="center"/>
              <w:rPr>
                <w:b/>
              </w:rPr>
            </w:pPr>
          </w:p>
          <w:p w14:paraId="7D34A2DC" w14:textId="77777777" w:rsidR="00B539F9" w:rsidRDefault="00B539F9" w:rsidP="0016259A">
            <w:pPr>
              <w:spacing w:line="276" w:lineRule="auto"/>
              <w:jc w:val="center"/>
              <w:rPr>
                <w:b/>
              </w:rPr>
            </w:pPr>
          </w:p>
          <w:p w14:paraId="2B9F8775" w14:textId="2B2673C9" w:rsidR="00B539F9" w:rsidRPr="00487CF8" w:rsidRDefault="00B539F9" w:rsidP="0016259A">
            <w:pPr>
              <w:spacing w:line="276" w:lineRule="auto"/>
              <w:jc w:val="center"/>
              <w:rPr>
                <w:b/>
              </w:rPr>
            </w:pPr>
          </w:p>
        </w:tc>
        <w:tc>
          <w:tcPr>
            <w:tcW w:w="4683" w:type="dxa"/>
          </w:tcPr>
          <w:p w14:paraId="221C5884" w14:textId="77777777" w:rsidR="001664CC" w:rsidRPr="00487CF8" w:rsidRDefault="001664CC" w:rsidP="0016259A">
            <w:pPr>
              <w:spacing w:line="276" w:lineRule="auto"/>
              <w:jc w:val="center"/>
              <w:rPr>
                <w:b/>
              </w:rPr>
            </w:pPr>
            <w:r w:rsidRPr="00487CF8">
              <w:rPr>
                <w:b/>
              </w:rPr>
              <w:t>NGHIÊN CỨU SINH</w:t>
            </w:r>
          </w:p>
          <w:p w14:paraId="347C7E98" w14:textId="77777777" w:rsidR="001664CC" w:rsidRPr="00487CF8" w:rsidRDefault="001664CC" w:rsidP="0016259A">
            <w:pPr>
              <w:spacing w:line="276" w:lineRule="auto"/>
              <w:jc w:val="center"/>
            </w:pPr>
            <w:r w:rsidRPr="00487CF8">
              <w:t>(</w:t>
            </w:r>
            <w:proofErr w:type="spellStart"/>
            <w:r w:rsidRPr="00487CF8">
              <w:t>Ký</w:t>
            </w:r>
            <w:proofErr w:type="spellEnd"/>
            <w:r w:rsidRPr="00487CF8">
              <w:t xml:space="preserve"> </w:t>
            </w:r>
            <w:proofErr w:type="spellStart"/>
            <w:r w:rsidRPr="00487CF8">
              <w:t>tên</w:t>
            </w:r>
            <w:proofErr w:type="spellEnd"/>
            <w:r w:rsidRPr="00487CF8">
              <w:t xml:space="preserve">, </w:t>
            </w:r>
            <w:proofErr w:type="spellStart"/>
            <w:r w:rsidRPr="00487CF8">
              <w:t>họ</w:t>
            </w:r>
            <w:proofErr w:type="spellEnd"/>
            <w:r w:rsidRPr="00487CF8">
              <w:t xml:space="preserve"> </w:t>
            </w:r>
            <w:proofErr w:type="spellStart"/>
            <w:r w:rsidRPr="00487CF8">
              <w:t>tên</w:t>
            </w:r>
            <w:proofErr w:type="spellEnd"/>
            <w:r w:rsidRPr="00487CF8">
              <w:t>)</w:t>
            </w:r>
          </w:p>
          <w:p w14:paraId="2711615D" w14:textId="77777777" w:rsidR="001664CC" w:rsidRPr="00487CF8" w:rsidRDefault="001664CC" w:rsidP="0016259A">
            <w:pPr>
              <w:spacing w:line="276" w:lineRule="auto"/>
              <w:jc w:val="center"/>
            </w:pPr>
          </w:p>
          <w:p w14:paraId="60D105F3" w14:textId="77777777" w:rsidR="001664CC" w:rsidRPr="00487CF8" w:rsidRDefault="001664CC" w:rsidP="0016259A">
            <w:pPr>
              <w:spacing w:line="276" w:lineRule="auto"/>
              <w:jc w:val="center"/>
            </w:pPr>
          </w:p>
          <w:p w14:paraId="4DDE1AF6" w14:textId="77777777" w:rsidR="001664CC" w:rsidRPr="00487CF8" w:rsidRDefault="001664CC" w:rsidP="0016259A">
            <w:pPr>
              <w:spacing w:line="276" w:lineRule="auto"/>
              <w:jc w:val="center"/>
            </w:pPr>
          </w:p>
          <w:p w14:paraId="157B0A9F" w14:textId="77777777" w:rsidR="001664CC" w:rsidRDefault="001664CC" w:rsidP="0016259A">
            <w:pPr>
              <w:spacing w:line="276" w:lineRule="auto"/>
              <w:jc w:val="center"/>
            </w:pPr>
          </w:p>
          <w:p w14:paraId="0DE8F4C2" w14:textId="77777777" w:rsidR="00B539F9" w:rsidRDefault="00B539F9" w:rsidP="0016259A">
            <w:pPr>
              <w:spacing w:line="276" w:lineRule="auto"/>
              <w:jc w:val="center"/>
            </w:pPr>
          </w:p>
          <w:p w14:paraId="5CBD277B" w14:textId="2C532CC3" w:rsidR="00B539F9" w:rsidRPr="00487CF8" w:rsidRDefault="00B539F9" w:rsidP="0016259A">
            <w:pPr>
              <w:spacing w:line="276" w:lineRule="auto"/>
              <w:jc w:val="center"/>
            </w:pPr>
          </w:p>
        </w:tc>
      </w:tr>
    </w:tbl>
    <w:p w14:paraId="7D1DDE1B" w14:textId="77777777" w:rsidR="00AA6A76" w:rsidRDefault="00AA6A76" w:rsidP="0016259A">
      <w:pPr>
        <w:spacing w:line="276" w:lineRule="auto"/>
        <w:jc w:val="center"/>
        <w:rPr>
          <w:b/>
        </w:rPr>
      </w:pPr>
    </w:p>
    <w:p w14:paraId="1666A65B" w14:textId="77777777" w:rsidR="00AA6A76" w:rsidRPr="00B358E7" w:rsidRDefault="00AA6A76" w:rsidP="0016259A">
      <w:pPr>
        <w:spacing w:line="276" w:lineRule="auto"/>
        <w:jc w:val="center"/>
        <w:rPr>
          <w:b/>
          <w:lang w:val="vi-VN"/>
        </w:rPr>
      </w:pPr>
      <w:r w:rsidRPr="00B358E7">
        <w:rPr>
          <w:b/>
        </w:rPr>
        <w:t>XÁC NHẬN CỦA C</w:t>
      </w:r>
      <w:r w:rsidRPr="00B358E7">
        <w:rPr>
          <w:b/>
          <w:lang w:val="vi-VN"/>
        </w:rPr>
        <w:t>Ơ SỞ ĐÀO TẠO</w:t>
      </w:r>
    </w:p>
    <w:p w14:paraId="7B08A0EF" w14:textId="1FFB5A4A" w:rsidR="00AA6A76" w:rsidRDefault="00AA6A76" w:rsidP="0016259A">
      <w:pPr>
        <w:spacing w:line="276" w:lineRule="auto"/>
        <w:ind w:firstLine="567"/>
        <w:jc w:val="both"/>
        <w:rPr>
          <w:b/>
        </w:rPr>
      </w:pPr>
      <w:r>
        <w:rPr>
          <w:b/>
        </w:rPr>
        <w:t>VIỆN CÔNG NGHỆ NANO</w:t>
      </w:r>
      <w:r>
        <w:rPr>
          <w:b/>
        </w:rPr>
        <w:tab/>
      </w:r>
      <w:r>
        <w:rPr>
          <w:b/>
        </w:rPr>
        <w:tab/>
      </w:r>
      <w:r w:rsidR="0016259A">
        <w:rPr>
          <w:b/>
        </w:rPr>
        <w:t xml:space="preserve"> </w:t>
      </w:r>
      <w:r>
        <w:rPr>
          <w:b/>
        </w:rPr>
        <w:t>TRƯỜNG</w:t>
      </w:r>
      <w:r w:rsidRPr="00014C98">
        <w:t xml:space="preserve"> </w:t>
      </w:r>
      <w:r w:rsidRPr="00014C98">
        <w:rPr>
          <w:b/>
        </w:rPr>
        <w:t>ĐẠI HỌC KHOA HỌC TỰ NHIÊN</w:t>
      </w:r>
    </w:p>
    <w:p w14:paraId="1512F3A7" w14:textId="387293D2" w:rsidR="00AA6A76" w:rsidRDefault="00AA6A76" w:rsidP="0016259A">
      <w:pPr>
        <w:spacing w:line="276" w:lineRule="auto"/>
        <w:ind w:firstLine="567"/>
        <w:jc w:val="both"/>
        <w:rPr>
          <w:b/>
        </w:rPr>
      </w:pPr>
      <w:r>
        <w:rPr>
          <w:b/>
        </w:rPr>
        <w:t xml:space="preserve">           VIỆN TRƯỞNG</w:t>
      </w:r>
      <w:r>
        <w:rPr>
          <w:b/>
        </w:rPr>
        <w:tab/>
      </w:r>
      <w:r>
        <w:rPr>
          <w:b/>
        </w:rPr>
        <w:tab/>
      </w:r>
      <w:r>
        <w:rPr>
          <w:b/>
        </w:rPr>
        <w:tab/>
        <w:t xml:space="preserve">       </w:t>
      </w:r>
      <w:r w:rsidR="0016259A">
        <w:rPr>
          <w:b/>
        </w:rPr>
        <w:t xml:space="preserve">      </w:t>
      </w:r>
      <w:r>
        <w:rPr>
          <w:b/>
        </w:rPr>
        <w:t xml:space="preserve">   HIỆU TRƯỞNG</w:t>
      </w:r>
    </w:p>
    <w:p w14:paraId="131A06D7" w14:textId="77777777" w:rsidR="00AA6A76" w:rsidRDefault="00AA6A76" w:rsidP="0016259A">
      <w:pPr>
        <w:spacing w:line="276" w:lineRule="auto"/>
        <w:ind w:firstLine="567"/>
        <w:jc w:val="both"/>
        <w:rPr>
          <w:b/>
        </w:rPr>
      </w:pPr>
      <w:r>
        <w:rPr>
          <w:b/>
        </w:rPr>
        <w:tab/>
      </w:r>
      <w:r>
        <w:rPr>
          <w:b/>
        </w:rPr>
        <w:tab/>
      </w:r>
      <w:r>
        <w:rPr>
          <w:b/>
        </w:rPr>
        <w:tab/>
      </w:r>
      <w:r>
        <w:rPr>
          <w:b/>
        </w:rPr>
        <w:tab/>
      </w:r>
      <w:r>
        <w:rPr>
          <w:b/>
        </w:rPr>
        <w:tab/>
      </w:r>
      <w:r>
        <w:rPr>
          <w:b/>
        </w:rPr>
        <w:tab/>
      </w:r>
      <w:r>
        <w:rPr>
          <w:b/>
        </w:rPr>
        <w:tab/>
        <w:t xml:space="preserve">         </w:t>
      </w:r>
    </w:p>
    <w:p w14:paraId="68853048" w14:textId="77777777" w:rsidR="00AA6A76" w:rsidRDefault="00AA6A76" w:rsidP="00AA6A76">
      <w:pPr>
        <w:ind w:firstLine="567"/>
        <w:jc w:val="both"/>
        <w:rPr>
          <w:b/>
        </w:rPr>
      </w:pPr>
    </w:p>
    <w:p w14:paraId="589A339D" w14:textId="77777777" w:rsidR="00AA6A76" w:rsidRDefault="00AA6A76" w:rsidP="00AA6A76">
      <w:pPr>
        <w:ind w:firstLine="567"/>
        <w:jc w:val="both"/>
        <w:rPr>
          <w:b/>
        </w:rPr>
      </w:pPr>
    </w:p>
    <w:p w14:paraId="2EBAF8BC" w14:textId="77777777" w:rsidR="00AA6A76" w:rsidRDefault="00AA6A76" w:rsidP="00AA6A76">
      <w:pPr>
        <w:ind w:firstLine="567"/>
        <w:jc w:val="both"/>
        <w:rPr>
          <w:b/>
        </w:rPr>
      </w:pPr>
    </w:p>
    <w:p w14:paraId="55E510F3" w14:textId="77777777" w:rsidR="00AA6A76" w:rsidRDefault="00AA6A76" w:rsidP="00AA6A76">
      <w:pPr>
        <w:ind w:firstLine="567"/>
        <w:jc w:val="both"/>
        <w:rPr>
          <w:b/>
        </w:rPr>
      </w:pPr>
    </w:p>
    <w:p w14:paraId="4FC80D26" w14:textId="77777777" w:rsidR="00AA6A76" w:rsidRDefault="00AA6A76" w:rsidP="00AA6A76">
      <w:pPr>
        <w:ind w:firstLine="567"/>
        <w:jc w:val="both"/>
        <w:rPr>
          <w:b/>
        </w:rPr>
      </w:pPr>
    </w:p>
    <w:p w14:paraId="48AD4099" w14:textId="4177A264" w:rsidR="00AA6A76" w:rsidRPr="00712C3A" w:rsidRDefault="006E7ECA" w:rsidP="00AA6A76">
      <w:pPr>
        <w:ind w:firstLine="720"/>
        <w:jc w:val="both"/>
        <w:rPr>
          <w:sz w:val="26"/>
          <w:szCs w:val="26"/>
          <w:lang w:val="de-DE"/>
        </w:rPr>
      </w:pPr>
      <w:r>
        <w:rPr>
          <w:b/>
        </w:rPr>
        <w:t xml:space="preserve"> </w:t>
      </w:r>
      <w:r w:rsidR="00AA6A76">
        <w:rPr>
          <w:b/>
        </w:rPr>
        <w:t xml:space="preserve">   </w:t>
      </w:r>
      <w:proofErr w:type="spellStart"/>
      <w:r w:rsidR="00AA6A76">
        <w:rPr>
          <w:b/>
        </w:rPr>
        <w:t>Đoàn</w:t>
      </w:r>
      <w:proofErr w:type="spellEnd"/>
      <w:r w:rsidR="00AA6A76">
        <w:rPr>
          <w:b/>
        </w:rPr>
        <w:t xml:space="preserve"> </w:t>
      </w:r>
      <w:proofErr w:type="spellStart"/>
      <w:r w:rsidR="00AA6A76">
        <w:rPr>
          <w:b/>
        </w:rPr>
        <w:t>Đức</w:t>
      </w:r>
      <w:proofErr w:type="spellEnd"/>
      <w:r w:rsidR="00AA6A76">
        <w:rPr>
          <w:b/>
        </w:rPr>
        <w:t xml:space="preserve"> </w:t>
      </w:r>
      <w:proofErr w:type="spellStart"/>
      <w:r w:rsidR="00AA6A76">
        <w:rPr>
          <w:b/>
        </w:rPr>
        <w:t>Chánh</w:t>
      </w:r>
      <w:proofErr w:type="spellEnd"/>
      <w:r w:rsidR="00AA6A76">
        <w:rPr>
          <w:b/>
        </w:rPr>
        <w:t xml:space="preserve"> </w:t>
      </w:r>
      <w:proofErr w:type="spellStart"/>
      <w:r w:rsidR="00AA6A76">
        <w:rPr>
          <w:b/>
        </w:rPr>
        <w:t>Tín</w:t>
      </w:r>
      <w:proofErr w:type="spellEnd"/>
      <w:r w:rsidR="00AA6A76">
        <w:rPr>
          <w:b/>
        </w:rPr>
        <w:tab/>
      </w:r>
      <w:r w:rsidR="00AA6A76">
        <w:rPr>
          <w:b/>
        </w:rPr>
        <w:tab/>
      </w:r>
      <w:r w:rsidR="00AA6A76">
        <w:rPr>
          <w:b/>
        </w:rPr>
        <w:tab/>
      </w:r>
      <w:r w:rsidR="00AA6A76">
        <w:rPr>
          <w:b/>
        </w:rPr>
        <w:tab/>
      </w:r>
      <w:r>
        <w:rPr>
          <w:b/>
        </w:rPr>
        <w:t xml:space="preserve">        </w:t>
      </w:r>
      <w:proofErr w:type="spellStart"/>
      <w:r w:rsidR="00AA6A76">
        <w:rPr>
          <w:b/>
        </w:rPr>
        <w:t>Trần</w:t>
      </w:r>
      <w:proofErr w:type="spellEnd"/>
      <w:r w:rsidR="00AA6A76">
        <w:rPr>
          <w:b/>
        </w:rPr>
        <w:t xml:space="preserve"> Lê Quan</w:t>
      </w:r>
    </w:p>
    <w:p w14:paraId="0172DADF" w14:textId="77777777" w:rsidR="001664CC" w:rsidRDefault="001664CC" w:rsidP="001664CC">
      <w:pPr>
        <w:tabs>
          <w:tab w:val="left" w:pos="6840"/>
        </w:tabs>
        <w:jc w:val="center"/>
      </w:pPr>
    </w:p>
    <w:p w14:paraId="2E436086" w14:textId="77777777" w:rsidR="001664CC" w:rsidRDefault="001664CC" w:rsidP="001664CC">
      <w:pPr>
        <w:tabs>
          <w:tab w:val="left" w:pos="6840"/>
        </w:tabs>
        <w:jc w:val="center"/>
      </w:pPr>
    </w:p>
    <w:p w14:paraId="69DAC168" w14:textId="77777777" w:rsidR="001664CC" w:rsidRDefault="001664CC" w:rsidP="001664CC">
      <w:pPr>
        <w:pStyle w:val="ThutlThnVnban"/>
        <w:spacing w:line="360" w:lineRule="auto"/>
        <w:jc w:val="both"/>
        <w:rPr>
          <w:b/>
          <w:sz w:val="26"/>
          <w:szCs w:val="26"/>
        </w:rPr>
      </w:pPr>
    </w:p>
    <w:bookmarkEnd w:id="5"/>
    <w:p w14:paraId="64E4C203" w14:textId="27BCFB70" w:rsidR="00D76675" w:rsidRDefault="00D76675">
      <w:pPr>
        <w:spacing w:after="160" w:line="259" w:lineRule="auto"/>
      </w:pPr>
      <w:r>
        <w:br w:type="page"/>
      </w:r>
    </w:p>
    <w:p w14:paraId="17EA821C" w14:textId="77777777" w:rsidR="00D76675" w:rsidRPr="008A1790" w:rsidRDefault="00D76675" w:rsidP="00D76675">
      <w:pPr>
        <w:jc w:val="center"/>
        <w:rPr>
          <w:b/>
          <w:bCs/>
          <w:sz w:val="28"/>
          <w:szCs w:val="28"/>
        </w:rPr>
      </w:pPr>
      <w:r>
        <w:rPr>
          <w:b/>
          <w:bCs/>
          <w:sz w:val="28"/>
          <w:szCs w:val="28"/>
        </w:rPr>
        <w:lastRenderedPageBreak/>
        <w:t>THESIS INFORMATION</w:t>
      </w:r>
    </w:p>
    <w:p w14:paraId="1A8E2A11" w14:textId="77777777" w:rsidR="00D76675" w:rsidRPr="00862F54" w:rsidRDefault="00D76675" w:rsidP="00D76675">
      <w:pPr>
        <w:jc w:val="center"/>
      </w:pPr>
      <w:r>
        <w:rPr>
          <w:bCs/>
        </w:rPr>
        <w:t>(</w:t>
      </w:r>
      <w:r w:rsidRPr="00862F54">
        <w:rPr>
          <w:bCs/>
        </w:rPr>
        <w:t>1 – 1.5  A4</w:t>
      </w:r>
      <w:r>
        <w:rPr>
          <w:bCs/>
          <w:lang w:val="vi-VN"/>
        </w:rPr>
        <w:t xml:space="preserve"> </w:t>
      </w:r>
      <w:proofErr w:type="spellStart"/>
      <w:r>
        <w:rPr>
          <w:bCs/>
          <w:lang w:val="vi-VN"/>
        </w:rPr>
        <w:t>pages</w:t>
      </w:r>
      <w:proofErr w:type="spellEnd"/>
      <w:r w:rsidRPr="00862F54">
        <w:t>)</w:t>
      </w:r>
    </w:p>
    <w:p w14:paraId="5AF08300" w14:textId="77777777" w:rsidR="00D76675" w:rsidRDefault="00D76675" w:rsidP="00D76675">
      <w:pPr>
        <w:jc w:val="both"/>
        <w:rPr>
          <w:u w:val="single"/>
        </w:rPr>
      </w:pPr>
    </w:p>
    <w:p w14:paraId="57DE7303" w14:textId="77777777" w:rsidR="00D76675" w:rsidRPr="00903B84" w:rsidRDefault="00D76675" w:rsidP="00D76675">
      <w:pPr>
        <w:jc w:val="both"/>
        <w:rPr>
          <w:color w:val="0D0D0D" w:themeColor="text1" w:themeTint="F2"/>
        </w:rPr>
      </w:pPr>
      <w:r w:rsidRPr="00903B84">
        <w:rPr>
          <w:rStyle w:val="longtext"/>
          <w:color w:val="0D0D0D" w:themeColor="text1" w:themeTint="F2"/>
        </w:rPr>
        <w:t>Thesis title</w:t>
      </w:r>
      <w:r w:rsidRPr="00903B84">
        <w:rPr>
          <w:color w:val="0D0D0D" w:themeColor="text1" w:themeTint="F2"/>
        </w:rPr>
        <w:t>: Research on inkjet ink preparation using luminescent rare earth nanoparticles for the purpose of security printing application</w:t>
      </w:r>
    </w:p>
    <w:p w14:paraId="0BEF1608" w14:textId="77777777" w:rsidR="00D76675" w:rsidRPr="00903B84" w:rsidRDefault="00D76675" w:rsidP="00D76675">
      <w:pPr>
        <w:jc w:val="both"/>
        <w:rPr>
          <w:color w:val="0D0D0D" w:themeColor="text1" w:themeTint="F2"/>
        </w:rPr>
      </w:pPr>
      <w:r w:rsidRPr="00903B84">
        <w:rPr>
          <w:color w:val="0D0D0D" w:themeColor="text1" w:themeTint="F2"/>
        </w:rPr>
        <w:t>Special</w:t>
      </w:r>
      <w:r w:rsidRPr="00903B84">
        <w:rPr>
          <w:color w:val="0D0D0D" w:themeColor="text1" w:themeTint="F2"/>
          <w:lang w:val="vi-VN"/>
        </w:rPr>
        <w:t>i</w:t>
      </w:r>
      <w:r w:rsidRPr="00903B84">
        <w:rPr>
          <w:color w:val="0D0D0D" w:themeColor="text1" w:themeTint="F2"/>
        </w:rPr>
        <w:t>ty: Materials science</w:t>
      </w:r>
    </w:p>
    <w:p w14:paraId="6E2CDF82" w14:textId="77777777" w:rsidR="00D76675" w:rsidRPr="00903B84" w:rsidRDefault="00D76675" w:rsidP="00D76675">
      <w:pPr>
        <w:jc w:val="both"/>
        <w:rPr>
          <w:color w:val="0D0D0D" w:themeColor="text1" w:themeTint="F2"/>
        </w:rPr>
      </w:pPr>
      <w:r w:rsidRPr="00903B84">
        <w:rPr>
          <w:color w:val="0D0D0D" w:themeColor="text1" w:themeTint="F2"/>
        </w:rPr>
        <w:t>Code: 62440122</w:t>
      </w:r>
    </w:p>
    <w:p w14:paraId="4A877DAE" w14:textId="77777777" w:rsidR="00D76675" w:rsidRPr="00903B84" w:rsidRDefault="00D76675" w:rsidP="00D76675">
      <w:pPr>
        <w:jc w:val="both"/>
        <w:rPr>
          <w:color w:val="0D0D0D" w:themeColor="text1" w:themeTint="F2"/>
        </w:rPr>
      </w:pPr>
      <w:r w:rsidRPr="00903B84">
        <w:rPr>
          <w:color w:val="0D0D0D" w:themeColor="text1" w:themeTint="F2"/>
        </w:rPr>
        <w:t>Nam</w:t>
      </w:r>
      <w:r w:rsidRPr="00903B84">
        <w:rPr>
          <w:color w:val="0D0D0D" w:themeColor="text1" w:themeTint="F2"/>
          <w:lang w:val="vi-VN"/>
        </w:rPr>
        <w:t xml:space="preserve">e </w:t>
      </w:r>
      <w:proofErr w:type="spellStart"/>
      <w:r w:rsidRPr="00903B84">
        <w:rPr>
          <w:color w:val="0D0D0D" w:themeColor="text1" w:themeTint="F2"/>
          <w:lang w:val="vi-VN"/>
        </w:rPr>
        <w:t>of</w:t>
      </w:r>
      <w:proofErr w:type="spellEnd"/>
      <w:r w:rsidRPr="00903B84">
        <w:rPr>
          <w:color w:val="0D0D0D" w:themeColor="text1" w:themeTint="F2"/>
          <w:lang w:val="vi-VN"/>
        </w:rPr>
        <w:t xml:space="preserve"> </w:t>
      </w:r>
      <w:r w:rsidRPr="00903B84">
        <w:rPr>
          <w:color w:val="0D0D0D" w:themeColor="text1" w:themeTint="F2"/>
        </w:rPr>
        <w:t xml:space="preserve">PhD Student: Trinh Dung </w:t>
      </w:r>
      <w:proofErr w:type="spellStart"/>
      <w:r w:rsidRPr="00903B84">
        <w:rPr>
          <w:color w:val="0D0D0D" w:themeColor="text1" w:themeTint="F2"/>
        </w:rPr>
        <w:t>Chinh</w:t>
      </w:r>
      <w:proofErr w:type="spellEnd"/>
    </w:p>
    <w:p w14:paraId="4AED5500" w14:textId="77777777" w:rsidR="00D76675" w:rsidRPr="00903B84" w:rsidRDefault="00D76675" w:rsidP="00D76675">
      <w:pPr>
        <w:jc w:val="both"/>
        <w:rPr>
          <w:color w:val="0D0D0D" w:themeColor="text1" w:themeTint="F2"/>
        </w:rPr>
      </w:pPr>
      <w:r w:rsidRPr="00903B84">
        <w:rPr>
          <w:color w:val="0D0D0D" w:themeColor="text1" w:themeTint="F2"/>
        </w:rPr>
        <w:t>Academic year: 2015</w:t>
      </w:r>
    </w:p>
    <w:p w14:paraId="0DE2C435" w14:textId="77777777" w:rsidR="00D76675" w:rsidRPr="00903B84" w:rsidRDefault="00D76675" w:rsidP="00D76675">
      <w:pPr>
        <w:jc w:val="both"/>
        <w:rPr>
          <w:color w:val="0D0D0D" w:themeColor="text1" w:themeTint="F2"/>
        </w:rPr>
      </w:pPr>
      <w:r w:rsidRPr="00903B84">
        <w:rPr>
          <w:color w:val="0D0D0D" w:themeColor="text1" w:themeTint="F2"/>
        </w:rPr>
        <w:t>Supervisor: Prof. Dr. Dang Mau Chien</w:t>
      </w:r>
    </w:p>
    <w:p w14:paraId="4F8DEB9C" w14:textId="77777777" w:rsidR="00D76675" w:rsidRPr="00903B84" w:rsidRDefault="00D76675" w:rsidP="00D76675">
      <w:pPr>
        <w:jc w:val="both"/>
        <w:rPr>
          <w:color w:val="0D0D0D" w:themeColor="text1" w:themeTint="F2"/>
        </w:rPr>
      </w:pPr>
      <w:r w:rsidRPr="00903B84">
        <w:rPr>
          <w:color w:val="0D0D0D" w:themeColor="text1" w:themeTint="F2"/>
        </w:rPr>
        <w:t xml:space="preserve">At: VNUHCM - </w:t>
      </w:r>
      <w:r w:rsidRPr="00903B84">
        <w:rPr>
          <w:rStyle w:val="longtext"/>
          <w:color w:val="0D0D0D" w:themeColor="text1" w:themeTint="F2"/>
        </w:rPr>
        <w:t>University of Science</w:t>
      </w:r>
    </w:p>
    <w:p w14:paraId="1294AF05" w14:textId="77777777" w:rsidR="00D76675" w:rsidRPr="00903B84" w:rsidRDefault="00D76675" w:rsidP="00D76675">
      <w:pPr>
        <w:spacing w:before="120" w:after="120"/>
        <w:jc w:val="both"/>
        <w:rPr>
          <w:color w:val="0D0D0D" w:themeColor="text1" w:themeTint="F2"/>
        </w:rPr>
      </w:pPr>
      <w:r w:rsidRPr="00903B84">
        <w:rPr>
          <w:b/>
          <w:bCs/>
          <w:color w:val="0D0D0D" w:themeColor="text1" w:themeTint="F2"/>
        </w:rPr>
        <w:t>1. SUMMARY</w:t>
      </w:r>
      <w:r w:rsidRPr="00903B84">
        <w:rPr>
          <w:color w:val="0D0D0D" w:themeColor="text1" w:themeTint="F2"/>
        </w:rPr>
        <w:t>:</w:t>
      </w:r>
    </w:p>
    <w:p w14:paraId="6D0B0325" w14:textId="77777777" w:rsidR="00D76675" w:rsidRPr="00903B84" w:rsidRDefault="00D76675" w:rsidP="00D76675">
      <w:pPr>
        <w:ind w:firstLine="720"/>
        <w:contextualSpacing/>
        <w:jc w:val="both"/>
        <w:rPr>
          <w:color w:val="0D0D0D" w:themeColor="text1" w:themeTint="F2"/>
          <w:lang w:val="de-DE"/>
        </w:rPr>
      </w:pPr>
      <w:r w:rsidRPr="00903B84">
        <w:rPr>
          <w:color w:val="0D0D0D" w:themeColor="text1" w:themeTint="F2"/>
          <w:lang w:val="de-DE"/>
        </w:rPr>
        <w:t>The thesis to research and prepare different luminescence rare earth nanoparticles as: YVO</w:t>
      </w:r>
      <w:r w:rsidRPr="00903B84">
        <w:rPr>
          <w:color w:val="0D0D0D" w:themeColor="text1" w:themeTint="F2"/>
          <w:vertAlign w:val="subscript"/>
          <w:lang w:val="de-DE"/>
        </w:rPr>
        <w:t>4</w:t>
      </w:r>
      <w:r w:rsidRPr="00903B84">
        <w:rPr>
          <w:color w:val="0D0D0D" w:themeColor="text1" w:themeTint="F2"/>
          <w:lang w:val="de-DE"/>
        </w:rPr>
        <w:t>:Eu</w:t>
      </w:r>
      <w:r w:rsidRPr="00903B84">
        <w:rPr>
          <w:color w:val="0D0D0D" w:themeColor="text1" w:themeTint="F2"/>
          <w:vertAlign w:val="superscript"/>
          <w:lang w:val="de-DE"/>
        </w:rPr>
        <w:t>3+</w:t>
      </w:r>
      <w:r w:rsidRPr="00903B84">
        <w:rPr>
          <w:color w:val="0D0D0D" w:themeColor="text1" w:themeTint="F2"/>
          <w:lang w:val="de-DE"/>
        </w:rPr>
        <w:t xml:space="preserve"> và CePO</w:t>
      </w:r>
      <w:r w:rsidRPr="00903B84">
        <w:rPr>
          <w:color w:val="0D0D0D" w:themeColor="text1" w:themeTint="F2"/>
          <w:vertAlign w:val="subscript"/>
          <w:lang w:val="de-DE"/>
        </w:rPr>
        <w:t>4</w:t>
      </w:r>
      <w:r w:rsidRPr="00903B84">
        <w:rPr>
          <w:color w:val="0D0D0D" w:themeColor="text1" w:themeTint="F2"/>
          <w:lang w:val="de-DE"/>
        </w:rPr>
        <w:t>:Tb</w:t>
      </w:r>
      <w:r w:rsidRPr="00903B84">
        <w:rPr>
          <w:color w:val="0D0D0D" w:themeColor="text1" w:themeTint="F2"/>
          <w:vertAlign w:val="superscript"/>
          <w:lang w:val="de-DE"/>
        </w:rPr>
        <w:t>3+</w:t>
      </w:r>
      <w:r w:rsidRPr="00903B84">
        <w:rPr>
          <w:color w:val="0D0D0D" w:themeColor="text1" w:themeTint="F2"/>
          <w:lang w:val="de-DE"/>
        </w:rPr>
        <w:t>. Analyzing and optimizing the morphological and optical properties of particles. Next step is using luminescence rare earth nanoparticles as a basis for security inkjet ink prepartion. Research on composition as well as viscosity and surface tension of security inkjet ink for compatibility with inkjet printing devices. Final step is to research on experimental printing process of security symbols by electro-hydrodynamic inkjet device with usage of prepared security inkjet ink. At this step, the factors affecting the ink jetting to the substrate to be analyzed as: ink injection pressure, voltage. The printed samples to be analyzed for surface morphology, adhesion to the printing substrate and the luminescence ability when excited by a UV light source.</w:t>
      </w:r>
    </w:p>
    <w:p w14:paraId="5A848259" w14:textId="77777777" w:rsidR="00D76675" w:rsidRPr="00903B84" w:rsidRDefault="00D76675" w:rsidP="00D76675">
      <w:pPr>
        <w:spacing w:before="120" w:after="120"/>
        <w:jc w:val="both"/>
        <w:rPr>
          <w:color w:val="0D0D0D" w:themeColor="text1" w:themeTint="F2"/>
        </w:rPr>
      </w:pPr>
      <w:r w:rsidRPr="00903B84">
        <w:rPr>
          <w:b/>
          <w:bCs/>
          <w:color w:val="0D0D0D" w:themeColor="text1" w:themeTint="F2"/>
        </w:rPr>
        <w:t>2. NOVE</w:t>
      </w:r>
      <w:r w:rsidRPr="00903B84">
        <w:rPr>
          <w:b/>
          <w:bCs/>
          <w:color w:val="0D0D0D" w:themeColor="text1" w:themeTint="F2"/>
          <w:lang w:val="vi-VN"/>
        </w:rPr>
        <w:t>L</w:t>
      </w:r>
      <w:r w:rsidRPr="00903B84">
        <w:rPr>
          <w:b/>
          <w:bCs/>
          <w:color w:val="0D0D0D" w:themeColor="text1" w:themeTint="F2"/>
        </w:rPr>
        <w:t>TY</w:t>
      </w:r>
      <w:r w:rsidRPr="00903B84">
        <w:rPr>
          <w:b/>
          <w:bCs/>
          <w:color w:val="0D0D0D" w:themeColor="text1" w:themeTint="F2"/>
          <w:lang w:val="vi-VN"/>
        </w:rPr>
        <w:t xml:space="preserve"> </w:t>
      </w:r>
      <w:r w:rsidRPr="00903B84">
        <w:rPr>
          <w:b/>
          <w:bCs/>
          <w:color w:val="0D0D0D" w:themeColor="text1" w:themeTint="F2"/>
        </w:rPr>
        <w:t>OF THESIS</w:t>
      </w:r>
      <w:r w:rsidRPr="00903B84">
        <w:rPr>
          <w:color w:val="0D0D0D" w:themeColor="text1" w:themeTint="F2"/>
        </w:rPr>
        <w:t>:</w:t>
      </w:r>
    </w:p>
    <w:p w14:paraId="28897D5B" w14:textId="77777777" w:rsidR="00D76675" w:rsidRPr="00903B84" w:rsidRDefault="00D76675" w:rsidP="00D76675">
      <w:pPr>
        <w:ind w:firstLine="720"/>
        <w:contextualSpacing/>
        <w:jc w:val="both"/>
        <w:rPr>
          <w:rFonts w:eastAsiaTheme="minorEastAsia"/>
          <w:color w:val="0D0D0D" w:themeColor="text1" w:themeTint="F2"/>
          <w:lang w:val="de-DE" w:eastAsia="ja-JP"/>
        </w:rPr>
      </w:pPr>
      <w:r w:rsidRPr="00903B84">
        <w:rPr>
          <w:color w:val="0D0D0D" w:themeColor="text1" w:themeTint="F2"/>
          <w:lang w:val="de-DE"/>
        </w:rPr>
        <w:t>The first novelty of the thesis is successful preparation of YVO</w:t>
      </w:r>
      <w:r w:rsidRPr="00903B84">
        <w:rPr>
          <w:color w:val="0D0D0D" w:themeColor="text1" w:themeTint="F2"/>
          <w:vertAlign w:val="subscript"/>
          <w:lang w:val="de-DE"/>
        </w:rPr>
        <w:t>4</w:t>
      </w:r>
      <w:r w:rsidRPr="00903B84">
        <w:rPr>
          <w:color w:val="0D0D0D" w:themeColor="text1" w:themeTint="F2"/>
          <w:lang w:val="de-DE"/>
        </w:rPr>
        <w:t>:Eu</w:t>
      </w:r>
      <w:r w:rsidRPr="00903B84">
        <w:rPr>
          <w:color w:val="0D0D0D" w:themeColor="text1" w:themeTint="F2"/>
          <w:vertAlign w:val="superscript"/>
          <w:lang w:val="de-DE"/>
        </w:rPr>
        <w:t>3+</w:t>
      </w:r>
      <w:r w:rsidRPr="00903B84">
        <w:rPr>
          <w:color w:val="0D0D0D" w:themeColor="text1" w:themeTint="F2"/>
          <w:lang w:val="de-DE"/>
        </w:rPr>
        <w:t xml:space="preserve"> luminescent rare earth nanoparticles by ultrasonic chemistry method. According to the related ISI and ISIE data, there are no publications to be found about preparation of YVO</w:t>
      </w:r>
      <w:r w:rsidRPr="00903B84">
        <w:rPr>
          <w:color w:val="0D0D0D" w:themeColor="text1" w:themeTint="F2"/>
          <w:vertAlign w:val="subscript"/>
          <w:lang w:val="de-DE"/>
        </w:rPr>
        <w:t>4</w:t>
      </w:r>
      <w:r w:rsidRPr="00903B84">
        <w:rPr>
          <w:color w:val="0D0D0D" w:themeColor="text1" w:themeTint="F2"/>
          <w:lang w:val="de-DE"/>
        </w:rPr>
        <w:t>:Eu</w:t>
      </w:r>
      <w:r w:rsidRPr="00903B84">
        <w:rPr>
          <w:color w:val="0D0D0D" w:themeColor="text1" w:themeTint="F2"/>
          <w:vertAlign w:val="superscript"/>
          <w:lang w:val="de-DE"/>
        </w:rPr>
        <w:t>3+</w:t>
      </w:r>
      <w:r w:rsidRPr="00903B84">
        <w:rPr>
          <w:color w:val="0D0D0D" w:themeColor="text1" w:themeTint="F2"/>
          <w:lang w:val="de-DE"/>
        </w:rPr>
        <w:t xml:space="preserve"> luminescent rare earth nanoparticles by this method. Purpose-oriented electro-hydrodynamic inkjet printing technology is an advanced printing technology recently used in research on conductive circuits, biosensors, etc. It has the ability to precisely control each ink jet being sprayed as well as the volume of each ink droplet. The second new feature is electro-hydrodynamic printing technology to be used for printing security symbols (with prepared security ink) to increase sharpness at small sizes, contributing to enhanced security. product confidentiality. There are no publications by other research groups using this inkjet technology to print secure inkjet ink based on luminescent rare earth nanoparticles to be found. There is only one one publication to be found about the usage of security inkjet ink based on luminescent rare earth nanoparticles printed by pressure inkjet (continuous injection) device. This printing technology is not compatible with our printing technology. </w:t>
      </w:r>
    </w:p>
    <w:p w14:paraId="3D9ACA8D" w14:textId="77777777" w:rsidR="00D76675" w:rsidRPr="00903B84" w:rsidRDefault="00D76675" w:rsidP="00D76675">
      <w:pPr>
        <w:spacing w:before="120" w:after="120"/>
        <w:jc w:val="both"/>
        <w:rPr>
          <w:b/>
          <w:bCs/>
          <w:color w:val="0D0D0D" w:themeColor="text1" w:themeTint="F2"/>
          <w:lang w:val="vi-VN"/>
        </w:rPr>
      </w:pPr>
      <w:r w:rsidRPr="00903B84">
        <w:rPr>
          <w:b/>
          <w:bCs/>
          <w:color w:val="0D0D0D" w:themeColor="text1" w:themeTint="F2"/>
        </w:rPr>
        <w:t>3</w:t>
      </w:r>
      <w:r w:rsidRPr="00903B84">
        <w:rPr>
          <w:color w:val="0D0D0D" w:themeColor="text1" w:themeTint="F2"/>
        </w:rPr>
        <w:t xml:space="preserve">. </w:t>
      </w:r>
      <w:r w:rsidRPr="00903B84">
        <w:rPr>
          <w:b/>
          <w:bCs/>
          <w:color w:val="0D0D0D" w:themeColor="text1" w:themeTint="F2"/>
        </w:rPr>
        <w:t>APPLICATIONS/ APPLICABILIT</w:t>
      </w:r>
      <w:r w:rsidRPr="00903B84">
        <w:rPr>
          <w:b/>
          <w:bCs/>
          <w:color w:val="0D0D0D" w:themeColor="text1" w:themeTint="F2"/>
          <w:lang w:val="vi-VN"/>
        </w:rPr>
        <w:t xml:space="preserve">Y/ PERSPECTIVE </w:t>
      </w:r>
    </w:p>
    <w:p w14:paraId="7659496D" w14:textId="77777777" w:rsidR="00D76675" w:rsidRPr="00903B84" w:rsidRDefault="00D76675" w:rsidP="00D76675">
      <w:pPr>
        <w:ind w:firstLine="720"/>
        <w:jc w:val="both"/>
        <w:rPr>
          <w:color w:val="0D0D0D" w:themeColor="text1" w:themeTint="F2"/>
        </w:rPr>
      </w:pPr>
      <w:r w:rsidRPr="00903B84">
        <w:rPr>
          <w:color w:val="0D0D0D" w:themeColor="text1" w:themeTint="F2"/>
        </w:rPr>
        <w:t>Following this thesis, we aim to further research on the printing process of electro-hydrodynamic inkjet device using prepared security ink, other parameters affecting injection such as: distance of the print head to the substrate, types of electrical pulses, moving speed of the print head. Thereby improving the printing process for the purposed of size shrinking of printed security symbols as well as the mechanical strength of this security symbol over time will also be put into research.</w:t>
      </w:r>
    </w:p>
    <w:p w14:paraId="5A62E25E" w14:textId="77777777" w:rsidR="00D76675" w:rsidRPr="00903B84" w:rsidRDefault="00D76675" w:rsidP="00D76675">
      <w:pPr>
        <w:jc w:val="both"/>
        <w:rPr>
          <w:color w:val="0D0D0D" w:themeColor="text1" w:themeTint="F2"/>
        </w:rPr>
      </w:pPr>
    </w:p>
    <w:tbl>
      <w:tblPr>
        <w:tblW w:w="0" w:type="auto"/>
        <w:tblLook w:val="01E0" w:firstRow="1" w:lastRow="1" w:firstColumn="1" w:lastColumn="1" w:noHBand="0" w:noVBand="0"/>
      </w:tblPr>
      <w:tblGrid>
        <w:gridCol w:w="4677"/>
        <w:gridCol w:w="4683"/>
      </w:tblGrid>
      <w:tr w:rsidR="00D76675" w:rsidRPr="00903B84" w14:paraId="4E3D9487" w14:textId="77777777" w:rsidTr="00B7342F">
        <w:tc>
          <w:tcPr>
            <w:tcW w:w="4677" w:type="dxa"/>
          </w:tcPr>
          <w:p w14:paraId="1E930F16" w14:textId="77777777" w:rsidR="00D76675" w:rsidRPr="00903B84" w:rsidRDefault="00D76675" w:rsidP="00B7342F">
            <w:pPr>
              <w:spacing w:line="276" w:lineRule="auto"/>
              <w:jc w:val="center"/>
              <w:rPr>
                <w:b/>
                <w:color w:val="0D0D0D" w:themeColor="text1" w:themeTint="F2"/>
              </w:rPr>
            </w:pPr>
            <w:r w:rsidRPr="00903B84">
              <w:rPr>
                <w:b/>
                <w:color w:val="0D0D0D" w:themeColor="text1" w:themeTint="F2"/>
              </w:rPr>
              <w:lastRenderedPageBreak/>
              <w:t>SUPERVISOR</w:t>
            </w:r>
          </w:p>
          <w:p w14:paraId="0AB677CB" w14:textId="77777777" w:rsidR="00D76675" w:rsidRPr="00903B84" w:rsidRDefault="00D76675" w:rsidP="00B7342F">
            <w:pPr>
              <w:spacing w:line="276" w:lineRule="auto"/>
              <w:jc w:val="center"/>
              <w:rPr>
                <w:color w:val="0D0D0D" w:themeColor="text1" w:themeTint="F2"/>
              </w:rPr>
            </w:pPr>
          </w:p>
          <w:p w14:paraId="151E4E16" w14:textId="77777777" w:rsidR="00D76675" w:rsidRPr="00903B84" w:rsidRDefault="00D76675" w:rsidP="00B7342F">
            <w:pPr>
              <w:spacing w:line="276" w:lineRule="auto"/>
              <w:jc w:val="center"/>
              <w:rPr>
                <w:b/>
                <w:color w:val="0D0D0D" w:themeColor="text1" w:themeTint="F2"/>
              </w:rPr>
            </w:pPr>
          </w:p>
          <w:p w14:paraId="46A66354" w14:textId="77777777" w:rsidR="00D76675" w:rsidRPr="00903B84" w:rsidRDefault="00D76675" w:rsidP="00B7342F">
            <w:pPr>
              <w:spacing w:line="276" w:lineRule="auto"/>
              <w:rPr>
                <w:b/>
                <w:color w:val="0D0D0D" w:themeColor="text1" w:themeTint="F2"/>
              </w:rPr>
            </w:pPr>
          </w:p>
        </w:tc>
        <w:tc>
          <w:tcPr>
            <w:tcW w:w="4683" w:type="dxa"/>
          </w:tcPr>
          <w:p w14:paraId="783D7656" w14:textId="77777777" w:rsidR="00D76675" w:rsidRPr="00903B84" w:rsidRDefault="00D76675" w:rsidP="00B7342F">
            <w:pPr>
              <w:spacing w:line="276" w:lineRule="auto"/>
              <w:jc w:val="center"/>
              <w:rPr>
                <w:b/>
                <w:color w:val="0D0D0D" w:themeColor="text1" w:themeTint="F2"/>
              </w:rPr>
            </w:pPr>
            <w:r w:rsidRPr="00903B84">
              <w:rPr>
                <w:b/>
                <w:color w:val="0D0D0D" w:themeColor="text1" w:themeTint="F2"/>
              </w:rPr>
              <w:t>PhD STUDENT</w:t>
            </w:r>
          </w:p>
          <w:p w14:paraId="68F1C5DD" w14:textId="77777777" w:rsidR="00D76675" w:rsidRPr="00903B84" w:rsidRDefault="00D76675" w:rsidP="00B7342F">
            <w:pPr>
              <w:spacing w:line="276" w:lineRule="auto"/>
              <w:jc w:val="center"/>
              <w:rPr>
                <w:color w:val="0D0D0D" w:themeColor="text1" w:themeTint="F2"/>
              </w:rPr>
            </w:pPr>
          </w:p>
          <w:p w14:paraId="1E409C9C" w14:textId="77777777" w:rsidR="00D76675" w:rsidRPr="00903B84" w:rsidRDefault="00D76675" w:rsidP="00B7342F">
            <w:pPr>
              <w:spacing w:line="276" w:lineRule="auto"/>
              <w:jc w:val="center"/>
              <w:rPr>
                <w:color w:val="0D0D0D" w:themeColor="text1" w:themeTint="F2"/>
              </w:rPr>
            </w:pPr>
          </w:p>
          <w:p w14:paraId="2FC4C0AC" w14:textId="77777777" w:rsidR="00D76675" w:rsidRPr="00903B84" w:rsidRDefault="00D76675" w:rsidP="00B7342F">
            <w:pPr>
              <w:spacing w:line="276" w:lineRule="auto"/>
              <w:jc w:val="center"/>
              <w:rPr>
                <w:color w:val="0D0D0D" w:themeColor="text1" w:themeTint="F2"/>
              </w:rPr>
            </w:pPr>
          </w:p>
          <w:p w14:paraId="2A206293" w14:textId="77777777" w:rsidR="00D76675" w:rsidRPr="00903B84" w:rsidRDefault="00D76675" w:rsidP="00B7342F">
            <w:pPr>
              <w:spacing w:line="276" w:lineRule="auto"/>
              <w:jc w:val="center"/>
              <w:rPr>
                <w:color w:val="0D0D0D" w:themeColor="text1" w:themeTint="F2"/>
              </w:rPr>
            </w:pPr>
          </w:p>
          <w:p w14:paraId="37725DF2" w14:textId="77777777" w:rsidR="00D76675" w:rsidRPr="00903B84" w:rsidRDefault="00D76675" w:rsidP="00B7342F">
            <w:pPr>
              <w:spacing w:line="276" w:lineRule="auto"/>
              <w:jc w:val="center"/>
              <w:rPr>
                <w:color w:val="0D0D0D" w:themeColor="text1" w:themeTint="F2"/>
              </w:rPr>
            </w:pPr>
          </w:p>
          <w:p w14:paraId="398ADDC3" w14:textId="77777777" w:rsidR="00D76675" w:rsidRPr="00903B84" w:rsidRDefault="00D76675" w:rsidP="00B7342F">
            <w:pPr>
              <w:spacing w:line="276" w:lineRule="auto"/>
              <w:jc w:val="center"/>
              <w:rPr>
                <w:color w:val="0D0D0D" w:themeColor="text1" w:themeTint="F2"/>
              </w:rPr>
            </w:pPr>
          </w:p>
          <w:p w14:paraId="1F6A5B4E" w14:textId="77777777" w:rsidR="00D76675" w:rsidRPr="00903B84" w:rsidRDefault="00D76675" w:rsidP="00B7342F">
            <w:pPr>
              <w:spacing w:line="276" w:lineRule="auto"/>
              <w:jc w:val="center"/>
              <w:rPr>
                <w:color w:val="0D0D0D" w:themeColor="text1" w:themeTint="F2"/>
              </w:rPr>
            </w:pPr>
          </w:p>
        </w:tc>
      </w:tr>
    </w:tbl>
    <w:p w14:paraId="2B77ED0A" w14:textId="77777777" w:rsidR="00D76675" w:rsidRPr="00903B84" w:rsidRDefault="00D76675" w:rsidP="00D76675">
      <w:pPr>
        <w:spacing w:line="276" w:lineRule="auto"/>
        <w:jc w:val="center"/>
        <w:rPr>
          <w:b/>
          <w:color w:val="0D0D0D" w:themeColor="text1" w:themeTint="F2"/>
        </w:rPr>
      </w:pPr>
    </w:p>
    <w:p w14:paraId="32CD64FC" w14:textId="77777777" w:rsidR="00D76675" w:rsidRPr="00903B84" w:rsidRDefault="00D76675" w:rsidP="00D76675">
      <w:pPr>
        <w:spacing w:line="276" w:lineRule="auto"/>
        <w:jc w:val="center"/>
        <w:rPr>
          <w:b/>
          <w:color w:val="0D0D0D" w:themeColor="text1" w:themeTint="F2"/>
          <w:lang w:val="vi-VN"/>
        </w:rPr>
      </w:pPr>
      <w:r w:rsidRPr="00903B84">
        <w:rPr>
          <w:b/>
          <w:color w:val="0D0D0D" w:themeColor="text1" w:themeTint="F2"/>
        </w:rPr>
        <w:t>CONFIRMATION</w:t>
      </w:r>
    </w:p>
    <w:p w14:paraId="0CA7F4E9" w14:textId="77777777" w:rsidR="00D76675" w:rsidRPr="00903B84" w:rsidRDefault="00D76675" w:rsidP="00D76675">
      <w:pPr>
        <w:spacing w:line="276" w:lineRule="auto"/>
        <w:ind w:hanging="180"/>
        <w:jc w:val="both"/>
        <w:rPr>
          <w:b/>
          <w:color w:val="0D0D0D" w:themeColor="text1" w:themeTint="F2"/>
        </w:rPr>
      </w:pPr>
      <w:r w:rsidRPr="00903B84">
        <w:rPr>
          <w:b/>
          <w:color w:val="0D0D0D" w:themeColor="text1" w:themeTint="F2"/>
        </w:rPr>
        <w:t>INSTITUTE FOR NANOTECHNOLOGY</w:t>
      </w:r>
      <w:r w:rsidRPr="00903B84">
        <w:rPr>
          <w:b/>
          <w:color w:val="0D0D0D" w:themeColor="text1" w:themeTint="F2"/>
        </w:rPr>
        <w:tab/>
      </w:r>
      <w:r w:rsidRPr="00903B84">
        <w:rPr>
          <w:b/>
          <w:color w:val="0D0D0D" w:themeColor="text1" w:themeTint="F2"/>
        </w:rPr>
        <w:tab/>
        <w:t xml:space="preserve">                 UNIVERSITY OF SCIENCE</w:t>
      </w:r>
    </w:p>
    <w:p w14:paraId="226B4E8F" w14:textId="77777777" w:rsidR="00D76675" w:rsidRPr="00903B84" w:rsidRDefault="00D76675" w:rsidP="00D76675">
      <w:pPr>
        <w:spacing w:line="276" w:lineRule="auto"/>
        <w:ind w:firstLine="567"/>
        <w:jc w:val="both"/>
        <w:rPr>
          <w:b/>
          <w:color w:val="0D0D0D" w:themeColor="text1" w:themeTint="F2"/>
        </w:rPr>
      </w:pPr>
      <w:r w:rsidRPr="00903B84">
        <w:rPr>
          <w:b/>
          <w:color w:val="0D0D0D" w:themeColor="text1" w:themeTint="F2"/>
        </w:rPr>
        <w:t xml:space="preserve">              </w:t>
      </w:r>
      <w:r w:rsidRPr="00903B84">
        <w:rPr>
          <w:b/>
          <w:color w:val="0D0D0D" w:themeColor="text1" w:themeTint="F2"/>
        </w:rPr>
        <w:tab/>
        <w:t>DIRECTOR</w:t>
      </w:r>
      <w:r w:rsidRPr="00903B84">
        <w:rPr>
          <w:b/>
          <w:color w:val="0D0D0D" w:themeColor="text1" w:themeTint="F2"/>
        </w:rPr>
        <w:tab/>
      </w:r>
      <w:r w:rsidRPr="00903B84">
        <w:rPr>
          <w:b/>
          <w:color w:val="0D0D0D" w:themeColor="text1" w:themeTint="F2"/>
        </w:rPr>
        <w:tab/>
        <w:t xml:space="preserve">                                                        PRESIDENT</w:t>
      </w:r>
    </w:p>
    <w:p w14:paraId="09B19B78" w14:textId="77777777" w:rsidR="00D76675" w:rsidRPr="00903B84" w:rsidRDefault="00D76675" w:rsidP="00D76675">
      <w:pPr>
        <w:spacing w:line="276" w:lineRule="auto"/>
        <w:ind w:firstLine="567"/>
        <w:jc w:val="both"/>
        <w:rPr>
          <w:b/>
          <w:color w:val="0D0D0D" w:themeColor="text1" w:themeTint="F2"/>
        </w:rPr>
      </w:pPr>
      <w:r w:rsidRPr="00903B84">
        <w:rPr>
          <w:b/>
          <w:color w:val="0D0D0D" w:themeColor="text1" w:themeTint="F2"/>
        </w:rPr>
        <w:tab/>
      </w:r>
      <w:r w:rsidRPr="00903B84">
        <w:rPr>
          <w:b/>
          <w:color w:val="0D0D0D" w:themeColor="text1" w:themeTint="F2"/>
        </w:rPr>
        <w:tab/>
      </w:r>
      <w:r w:rsidRPr="00903B84">
        <w:rPr>
          <w:b/>
          <w:color w:val="0D0D0D" w:themeColor="text1" w:themeTint="F2"/>
        </w:rPr>
        <w:tab/>
      </w:r>
      <w:r w:rsidRPr="00903B84">
        <w:rPr>
          <w:b/>
          <w:color w:val="0D0D0D" w:themeColor="text1" w:themeTint="F2"/>
        </w:rPr>
        <w:tab/>
      </w:r>
      <w:r w:rsidRPr="00903B84">
        <w:rPr>
          <w:b/>
          <w:color w:val="0D0D0D" w:themeColor="text1" w:themeTint="F2"/>
        </w:rPr>
        <w:tab/>
      </w:r>
      <w:r w:rsidRPr="00903B84">
        <w:rPr>
          <w:b/>
          <w:color w:val="0D0D0D" w:themeColor="text1" w:themeTint="F2"/>
        </w:rPr>
        <w:tab/>
      </w:r>
      <w:r w:rsidRPr="00903B84">
        <w:rPr>
          <w:b/>
          <w:color w:val="0D0D0D" w:themeColor="text1" w:themeTint="F2"/>
        </w:rPr>
        <w:tab/>
        <w:t xml:space="preserve">         </w:t>
      </w:r>
    </w:p>
    <w:p w14:paraId="7DA6040F" w14:textId="77777777" w:rsidR="00D76675" w:rsidRPr="00903B84" w:rsidRDefault="00D76675" w:rsidP="00D76675">
      <w:pPr>
        <w:ind w:firstLine="567"/>
        <w:jc w:val="both"/>
        <w:rPr>
          <w:b/>
          <w:color w:val="0D0D0D" w:themeColor="text1" w:themeTint="F2"/>
        </w:rPr>
      </w:pPr>
    </w:p>
    <w:p w14:paraId="64F6BFDD" w14:textId="77777777" w:rsidR="00D76675" w:rsidRPr="00903B84" w:rsidRDefault="00D76675" w:rsidP="00D76675">
      <w:pPr>
        <w:ind w:firstLine="567"/>
        <w:jc w:val="both"/>
        <w:rPr>
          <w:b/>
          <w:color w:val="0D0D0D" w:themeColor="text1" w:themeTint="F2"/>
        </w:rPr>
      </w:pPr>
    </w:p>
    <w:p w14:paraId="692B6A68" w14:textId="77777777" w:rsidR="00D76675" w:rsidRPr="00903B84" w:rsidRDefault="00D76675" w:rsidP="00D76675">
      <w:pPr>
        <w:ind w:firstLine="567"/>
        <w:jc w:val="both"/>
        <w:rPr>
          <w:b/>
          <w:color w:val="0D0D0D" w:themeColor="text1" w:themeTint="F2"/>
        </w:rPr>
      </w:pPr>
    </w:p>
    <w:p w14:paraId="419E11EA" w14:textId="77777777" w:rsidR="00D76675" w:rsidRPr="00903B84" w:rsidRDefault="00D76675" w:rsidP="00D76675">
      <w:pPr>
        <w:ind w:firstLine="567"/>
        <w:jc w:val="both"/>
        <w:rPr>
          <w:b/>
          <w:color w:val="0D0D0D" w:themeColor="text1" w:themeTint="F2"/>
        </w:rPr>
      </w:pPr>
    </w:p>
    <w:p w14:paraId="68221AB1" w14:textId="77777777" w:rsidR="00D76675" w:rsidRPr="00903B84" w:rsidRDefault="00D76675" w:rsidP="00D76675">
      <w:pPr>
        <w:ind w:firstLine="567"/>
        <w:jc w:val="both"/>
        <w:rPr>
          <w:b/>
          <w:color w:val="0D0D0D" w:themeColor="text1" w:themeTint="F2"/>
        </w:rPr>
      </w:pPr>
    </w:p>
    <w:p w14:paraId="1806B368" w14:textId="5B2C9EA7" w:rsidR="00022921" w:rsidRDefault="00D76675" w:rsidP="00D76675">
      <w:r w:rsidRPr="00903B84">
        <w:rPr>
          <w:b/>
          <w:color w:val="0D0D0D" w:themeColor="text1" w:themeTint="F2"/>
        </w:rPr>
        <w:t xml:space="preserve">    </w:t>
      </w:r>
      <w:r>
        <w:rPr>
          <w:b/>
          <w:color w:val="0D0D0D" w:themeColor="text1" w:themeTint="F2"/>
        </w:rPr>
        <w:t xml:space="preserve">             </w:t>
      </w:r>
      <w:proofErr w:type="spellStart"/>
      <w:r w:rsidRPr="00903B84">
        <w:rPr>
          <w:b/>
          <w:color w:val="0D0D0D" w:themeColor="text1" w:themeTint="F2"/>
        </w:rPr>
        <w:t>Đoàn</w:t>
      </w:r>
      <w:proofErr w:type="spellEnd"/>
      <w:r w:rsidRPr="00903B84">
        <w:rPr>
          <w:b/>
          <w:color w:val="0D0D0D" w:themeColor="text1" w:themeTint="F2"/>
        </w:rPr>
        <w:t xml:space="preserve"> </w:t>
      </w:r>
      <w:proofErr w:type="spellStart"/>
      <w:r w:rsidRPr="00903B84">
        <w:rPr>
          <w:b/>
          <w:color w:val="0D0D0D" w:themeColor="text1" w:themeTint="F2"/>
        </w:rPr>
        <w:t>Đức</w:t>
      </w:r>
      <w:proofErr w:type="spellEnd"/>
      <w:r w:rsidRPr="00903B84">
        <w:rPr>
          <w:b/>
          <w:color w:val="0D0D0D" w:themeColor="text1" w:themeTint="F2"/>
        </w:rPr>
        <w:t xml:space="preserve"> </w:t>
      </w:r>
      <w:proofErr w:type="spellStart"/>
      <w:r w:rsidRPr="00903B84">
        <w:rPr>
          <w:b/>
          <w:color w:val="0D0D0D" w:themeColor="text1" w:themeTint="F2"/>
        </w:rPr>
        <w:t>Chánh</w:t>
      </w:r>
      <w:proofErr w:type="spellEnd"/>
      <w:r w:rsidRPr="00903B84">
        <w:rPr>
          <w:b/>
          <w:color w:val="0D0D0D" w:themeColor="text1" w:themeTint="F2"/>
        </w:rPr>
        <w:t xml:space="preserve"> </w:t>
      </w:r>
      <w:proofErr w:type="spellStart"/>
      <w:r w:rsidRPr="00903B84">
        <w:rPr>
          <w:b/>
          <w:color w:val="0D0D0D" w:themeColor="text1" w:themeTint="F2"/>
        </w:rPr>
        <w:t>Tín</w:t>
      </w:r>
      <w:proofErr w:type="spellEnd"/>
      <w:r w:rsidRPr="00903B84">
        <w:rPr>
          <w:b/>
          <w:color w:val="0D0D0D" w:themeColor="text1" w:themeTint="F2"/>
        </w:rPr>
        <w:tab/>
      </w:r>
      <w:r w:rsidRPr="00903B84">
        <w:rPr>
          <w:b/>
          <w:color w:val="0D0D0D" w:themeColor="text1" w:themeTint="F2"/>
        </w:rPr>
        <w:tab/>
      </w:r>
      <w:r w:rsidRPr="00903B84">
        <w:rPr>
          <w:b/>
          <w:color w:val="0D0D0D" w:themeColor="text1" w:themeTint="F2"/>
        </w:rPr>
        <w:tab/>
      </w:r>
      <w:r w:rsidRPr="00903B84">
        <w:rPr>
          <w:b/>
          <w:color w:val="0D0D0D" w:themeColor="text1" w:themeTint="F2"/>
        </w:rPr>
        <w:tab/>
        <w:t xml:space="preserve">                     </w:t>
      </w:r>
      <w:proofErr w:type="spellStart"/>
      <w:r w:rsidRPr="00903B84">
        <w:rPr>
          <w:b/>
          <w:color w:val="0D0D0D" w:themeColor="text1" w:themeTint="F2"/>
        </w:rPr>
        <w:t>Trần</w:t>
      </w:r>
      <w:proofErr w:type="spellEnd"/>
      <w:r w:rsidRPr="00903B84">
        <w:rPr>
          <w:b/>
          <w:color w:val="0D0D0D" w:themeColor="text1" w:themeTint="F2"/>
        </w:rPr>
        <w:t xml:space="preserve"> Lê Quan</w:t>
      </w:r>
    </w:p>
    <w:sectPr w:rsidR="00022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altName w:val="Calibri"/>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788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19"/>
    <w:rsid w:val="00022921"/>
    <w:rsid w:val="0016259A"/>
    <w:rsid w:val="001664CC"/>
    <w:rsid w:val="00175600"/>
    <w:rsid w:val="001E2B9C"/>
    <w:rsid w:val="006E7ECA"/>
    <w:rsid w:val="00740768"/>
    <w:rsid w:val="00AA6A76"/>
    <w:rsid w:val="00B539F9"/>
    <w:rsid w:val="00D65751"/>
    <w:rsid w:val="00D76675"/>
    <w:rsid w:val="00F34319"/>
    <w:rsid w:val="00FD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A79D"/>
  <w15:chartTrackingRefBased/>
  <w15:docId w15:val="{40242BF2-8073-43C0-BF97-9847510B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664CC"/>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utlThnVnban">
    <w:name w:val="Body Text Indent"/>
    <w:basedOn w:val="Binhthng"/>
    <w:link w:val="ThutlThnVnbanChar"/>
    <w:rsid w:val="001664CC"/>
  </w:style>
  <w:style w:type="character" w:customStyle="1" w:styleId="ThutlThnVnbanChar">
    <w:name w:val="Thụt lề Thân Văn bản Char"/>
    <w:basedOn w:val="Phngmcinhcuaoanvn"/>
    <w:link w:val="ThutlThnVnban"/>
    <w:rsid w:val="001664CC"/>
    <w:rPr>
      <w:rFonts w:ascii="Times New Roman" w:eastAsia="Times New Roman" w:hAnsi="Times New Roman" w:cs="Times New Roman"/>
      <w:sz w:val="24"/>
      <w:szCs w:val="24"/>
    </w:rPr>
  </w:style>
  <w:style w:type="paragraph" w:customStyle="1" w:styleId="doan">
    <w:name w:val="doan"/>
    <w:basedOn w:val="Binhthng"/>
    <w:link w:val="doanChar"/>
    <w:rsid w:val="00740768"/>
    <w:pPr>
      <w:spacing w:before="120" w:after="120" w:line="288" w:lineRule="auto"/>
      <w:ind w:firstLine="567"/>
    </w:pPr>
    <w:rPr>
      <w:szCs w:val="20"/>
    </w:rPr>
  </w:style>
  <w:style w:type="character" w:customStyle="1" w:styleId="doanChar">
    <w:name w:val="doan Char"/>
    <w:link w:val="doan"/>
    <w:rsid w:val="00740768"/>
    <w:rPr>
      <w:rFonts w:ascii="Times New Roman" w:eastAsia="Times New Roman" w:hAnsi="Times New Roman" w:cs="Times New Roman"/>
      <w:sz w:val="24"/>
      <w:szCs w:val="20"/>
    </w:rPr>
  </w:style>
  <w:style w:type="character" w:customStyle="1" w:styleId="longtext">
    <w:name w:val="long_text"/>
    <w:rsid w:val="00D7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Ngọc Bảo Nghi</cp:lastModifiedBy>
  <cp:revision>9</cp:revision>
  <dcterms:created xsi:type="dcterms:W3CDTF">2022-10-24T04:55:00Z</dcterms:created>
  <dcterms:modified xsi:type="dcterms:W3CDTF">2022-11-10T02:21:00Z</dcterms:modified>
</cp:coreProperties>
</file>