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A4" w:rsidRPr="00A6304A" w:rsidRDefault="000023A4" w:rsidP="007E0C12">
      <w:pPr>
        <w:spacing w:after="360"/>
        <w:jc w:val="center"/>
        <w:rPr>
          <w:b/>
          <w:bCs/>
          <w:color w:val="000000" w:themeColor="text1"/>
          <w:sz w:val="28"/>
          <w:szCs w:val="28"/>
        </w:rPr>
      </w:pPr>
      <w:r w:rsidRPr="00A6304A">
        <w:rPr>
          <w:b/>
          <w:bCs/>
          <w:color w:val="000000" w:themeColor="text1"/>
          <w:sz w:val="28"/>
          <w:szCs w:val="28"/>
        </w:rPr>
        <w:t>TRANG THÔNG TIN LUẬN ÁN</w:t>
      </w:r>
    </w:p>
    <w:p w:rsidR="000023A4" w:rsidRPr="00A6304A" w:rsidRDefault="000023A4" w:rsidP="005F7139">
      <w:pPr>
        <w:spacing w:after="20" w:line="240" w:lineRule="auto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Tên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đề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tài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luận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án</w:t>
      </w:r>
      <w:proofErr w:type="spellEnd"/>
      <w:r w:rsidRPr="00A6304A">
        <w:rPr>
          <w:color w:val="000000" w:themeColor="text1"/>
          <w:sz w:val="24"/>
        </w:rPr>
        <w:t xml:space="preserve">: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Tính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chất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điện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tử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và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quang</w:t>
      </w:r>
      <w:r w:rsidR="00E42566" w:rsidRPr="00A6304A">
        <w:rPr>
          <w:b/>
          <w:color w:val="000000" w:themeColor="text1"/>
          <w:sz w:val="24"/>
          <w:szCs w:val="28"/>
        </w:rPr>
        <w:t>-</w:t>
      </w:r>
      <w:r w:rsidR="004672A6" w:rsidRPr="00A6304A">
        <w:rPr>
          <w:b/>
          <w:color w:val="000000" w:themeColor="text1"/>
          <w:sz w:val="24"/>
          <w:szCs w:val="28"/>
        </w:rPr>
        <w:t>từ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của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một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số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hệ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đơn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lớp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hai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chiều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có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cấu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trúc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tương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  <w:szCs w:val="28"/>
        </w:rPr>
        <w:t>tự</w:t>
      </w:r>
      <w:proofErr w:type="spellEnd"/>
      <w:r w:rsidR="004672A6" w:rsidRPr="00A6304A">
        <w:rPr>
          <w:b/>
          <w:color w:val="000000" w:themeColor="text1"/>
          <w:sz w:val="24"/>
          <w:szCs w:val="28"/>
        </w:rPr>
        <w:t xml:space="preserve"> graphene</w:t>
      </w:r>
    </w:p>
    <w:p w:rsidR="000023A4" w:rsidRPr="00A6304A" w:rsidRDefault="000023A4" w:rsidP="005F7139">
      <w:pPr>
        <w:spacing w:after="20" w:line="240" w:lineRule="auto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Ngành</w:t>
      </w:r>
      <w:proofErr w:type="spellEnd"/>
      <w:r w:rsidRPr="00A6304A">
        <w:rPr>
          <w:color w:val="000000" w:themeColor="text1"/>
          <w:sz w:val="24"/>
        </w:rPr>
        <w:t>:</w:t>
      </w:r>
      <w:r w:rsidR="004672A6" w:rsidRPr="00A6304A">
        <w:rPr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Vật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lý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lý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thuyết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và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Vật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lý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toán</w:t>
      </w:r>
      <w:proofErr w:type="spellEnd"/>
    </w:p>
    <w:p w:rsidR="000023A4" w:rsidRPr="00A6304A" w:rsidRDefault="000023A4" w:rsidP="005F7139">
      <w:pPr>
        <w:spacing w:after="20" w:line="240" w:lineRule="auto"/>
        <w:jc w:val="both"/>
        <w:rPr>
          <w:color w:val="000000" w:themeColor="text1"/>
          <w:sz w:val="22"/>
        </w:rPr>
      </w:pPr>
      <w:proofErr w:type="spellStart"/>
      <w:r w:rsidRPr="00A6304A">
        <w:rPr>
          <w:color w:val="000000" w:themeColor="text1"/>
          <w:sz w:val="24"/>
        </w:rPr>
        <w:t>Mã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số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ngành</w:t>
      </w:r>
      <w:proofErr w:type="spellEnd"/>
      <w:r w:rsidRPr="00A6304A">
        <w:rPr>
          <w:color w:val="000000" w:themeColor="text1"/>
          <w:sz w:val="24"/>
        </w:rPr>
        <w:t>:</w:t>
      </w:r>
      <w:r w:rsidR="004672A6" w:rsidRPr="00A6304A">
        <w:rPr>
          <w:color w:val="000000" w:themeColor="text1"/>
          <w:sz w:val="24"/>
        </w:rPr>
        <w:t xml:space="preserve"> </w:t>
      </w:r>
      <w:r w:rsidR="004672A6" w:rsidRPr="00A6304A">
        <w:rPr>
          <w:b/>
          <w:color w:val="000000" w:themeColor="text1"/>
          <w:spacing w:val="30"/>
          <w:sz w:val="24"/>
          <w:szCs w:val="28"/>
        </w:rPr>
        <w:t>62440103</w:t>
      </w:r>
    </w:p>
    <w:p w:rsidR="000023A4" w:rsidRPr="00A6304A" w:rsidRDefault="000023A4" w:rsidP="005F7139">
      <w:pPr>
        <w:spacing w:after="20" w:line="240" w:lineRule="auto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Họ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nghiên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cứu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sinh</w:t>
      </w:r>
      <w:proofErr w:type="spellEnd"/>
      <w:r w:rsidRPr="00A6304A">
        <w:rPr>
          <w:color w:val="000000" w:themeColor="text1"/>
          <w:sz w:val="24"/>
        </w:rPr>
        <w:t>:</w:t>
      </w:r>
      <w:r w:rsidR="004672A6" w:rsidRPr="00A6304A">
        <w:rPr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Đỗ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Mười</w:t>
      </w:r>
      <w:proofErr w:type="spellEnd"/>
    </w:p>
    <w:p w:rsidR="000023A4" w:rsidRPr="00A6304A" w:rsidRDefault="000023A4" w:rsidP="005F7139">
      <w:pPr>
        <w:spacing w:after="20" w:line="240" w:lineRule="auto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Khóa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đào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tạo</w:t>
      </w:r>
      <w:proofErr w:type="spellEnd"/>
      <w:r w:rsidRPr="00A6304A">
        <w:rPr>
          <w:color w:val="000000" w:themeColor="text1"/>
          <w:sz w:val="24"/>
        </w:rPr>
        <w:t>:</w:t>
      </w:r>
      <w:r w:rsidR="004672A6" w:rsidRPr="00A6304A">
        <w:rPr>
          <w:color w:val="000000" w:themeColor="text1"/>
          <w:sz w:val="24"/>
        </w:rPr>
        <w:t xml:space="preserve"> </w:t>
      </w:r>
      <w:r w:rsidR="004672A6" w:rsidRPr="00A6304A">
        <w:rPr>
          <w:b/>
          <w:color w:val="000000" w:themeColor="text1"/>
          <w:sz w:val="24"/>
        </w:rPr>
        <w:t>2017</w:t>
      </w:r>
    </w:p>
    <w:p w:rsidR="004672A6" w:rsidRPr="00A6304A" w:rsidRDefault="000023A4" w:rsidP="00D411B0">
      <w:pPr>
        <w:tabs>
          <w:tab w:val="left" w:pos="2977"/>
        </w:tabs>
        <w:spacing w:after="20" w:line="240" w:lineRule="auto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Người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hướng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dẫn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khoa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học</w:t>
      </w:r>
      <w:proofErr w:type="spellEnd"/>
      <w:r w:rsidRPr="00A6304A">
        <w:rPr>
          <w:color w:val="000000" w:themeColor="text1"/>
          <w:sz w:val="24"/>
        </w:rPr>
        <w:t xml:space="preserve">: </w:t>
      </w:r>
      <w:r w:rsidR="005F7139" w:rsidRPr="00A6304A">
        <w:rPr>
          <w:color w:val="000000" w:themeColor="text1"/>
          <w:sz w:val="24"/>
        </w:rPr>
        <w:tab/>
      </w:r>
      <w:r w:rsidR="004672A6" w:rsidRPr="00A6304A">
        <w:rPr>
          <w:color w:val="000000" w:themeColor="text1"/>
          <w:sz w:val="24"/>
        </w:rPr>
        <w:t xml:space="preserve">CBHD 1: </w:t>
      </w:r>
      <w:r w:rsidR="004672A6" w:rsidRPr="00A6304A">
        <w:rPr>
          <w:b/>
          <w:color w:val="000000" w:themeColor="text1"/>
          <w:sz w:val="24"/>
        </w:rPr>
        <w:t xml:space="preserve">PGS.TS. </w:t>
      </w:r>
      <w:proofErr w:type="spellStart"/>
      <w:r w:rsidR="004672A6" w:rsidRPr="00A6304A">
        <w:rPr>
          <w:b/>
          <w:color w:val="000000" w:themeColor="text1"/>
          <w:sz w:val="24"/>
        </w:rPr>
        <w:t>Nguyễn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Ngọc</w:t>
      </w:r>
      <w:proofErr w:type="spellEnd"/>
      <w:r w:rsidR="004672A6" w:rsidRPr="00A6304A">
        <w:rPr>
          <w:b/>
          <w:color w:val="000000" w:themeColor="text1"/>
          <w:sz w:val="24"/>
        </w:rPr>
        <w:t xml:space="preserve"> </w:t>
      </w:r>
      <w:proofErr w:type="spellStart"/>
      <w:r w:rsidR="004672A6" w:rsidRPr="00A6304A">
        <w:rPr>
          <w:b/>
          <w:color w:val="000000" w:themeColor="text1"/>
          <w:sz w:val="24"/>
        </w:rPr>
        <w:t>Hiếu</w:t>
      </w:r>
      <w:proofErr w:type="spellEnd"/>
    </w:p>
    <w:p w:rsidR="000023A4" w:rsidRPr="00A6304A" w:rsidRDefault="004672A6" w:rsidP="00D411B0">
      <w:pPr>
        <w:tabs>
          <w:tab w:val="left" w:pos="2977"/>
        </w:tabs>
        <w:spacing w:after="20" w:line="240" w:lineRule="auto"/>
        <w:jc w:val="both"/>
        <w:rPr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 xml:space="preserve">            </w:t>
      </w:r>
      <w:r w:rsidR="005F7139" w:rsidRPr="00A6304A">
        <w:rPr>
          <w:color w:val="000000" w:themeColor="text1"/>
          <w:sz w:val="24"/>
        </w:rPr>
        <w:t xml:space="preserve">                               </w:t>
      </w:r>
      <w:r w:rsidR="005F7139" w:rsidRPr="00A6304A">
        <w:rPr>
          <w:color w:val="000000" w:themeColor="text1"/>
          <w:sz w:val="24"/>
        </w:rPr>
        <w:tab/>
      </w:r>
      <w:r w:rsidRPr="00A6304A">
        <w:rPr>
          <w:color w:val="000000" w:themeColor="text1"/>
          <w:sz w:val="24"/>
        </w:rPr>
        <w:t xml:space="preserve">CBHD 2: </w:t>
      </w:r>
      <w:r w:rsidRPr="00A6304A">
        <w:rPr>
          <w:b/>
          <w:color w:val="000000" w:themeColor="text1"/>
          <w:sz w:val="24"/>
        </w:rPr>
        <w:t xml:space="preserve">PGS.TS. </w:t>
      </w:r>
      <w:proofErr w:type="spellStart"/>
      <w:r w:rsidRPr="00A6304A">
        <w:rPr>
          <w:b/>
          <w:color w:val="000000" w:themeColor="text1"/>
          <w:sz w:val="24"/>
        </w:rPr>
        <w:t>Huỳnh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Vĩnh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Phúc</w:t>
      </w:r>
      <w:proofErr w:type="spellEnd"/>
    </w:p>
    <w:p w:rsidR="000023A4" w:rsidRPr="00A6304A" w:rsidRDefault="000023A4" w:rsidP="005F7139">
      <w:pPr>
        <w:spacing w:after="20" w:line="240" w:lineRule="auto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Cơ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sở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đào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tạo</w:t>
      </w:r>
      <w:proofErr w:type="spellEnd"/>
      <w:r w:rsidRPr="00A6304A">
        <w:rPr>
          <w:color w:val="000000" w:themeColor="text1"/>
          <w:sz w:val="24"/>
        </w:rPr>
        <w:t xml:space="preserve">: </w:t>
      </w:r>
      <w:proofErr w:type="spellStart"/>
      <w:r w:rsidRPr="00A6304A">
        <w:rPr>
          <w:b/>
          <w:color w:val="000000" w:themeColor="text1"/>
          <w:sz w:val="24"/>
        </w:rPr>
        <w:t>Trường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Đại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học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Khoa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học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Tự</w:t>
      </w:r>
      <w:proofErr w:type="spellEnd"/>
      <w:r w:rsidRPr="00A6304A">
        <w:rPr>
          <w:b/>
          <w:color w:val="000000" w:themeColor="text1"/>
          <w:sz w:val="24"/>
        </w:rPr>
        <w:t xml:space="preserve"> </w:t>
      </w:r>
      <w:proofErr w:type="spellStart"/>
      <w:r w:rsidRPr="00A6304A">
        <w:rPr>
          <w:b/>
          <w:color w:val="000000" w:themeColor="text1"/>
          <w:sz w:val="24"/>
        </w:rPr>
        <w:t>nhiên</w:t>
      </w:r>
      <w:proofErr w:type="spellEnd"/>
      <w:r w:rsidRPr="00A6304A">
        <w:rPr>
          <w:b/>
          <w:color w:val="000000" w:themeColor="text1"/>
          <w:sz w:val="24"/>
        </w:rPr>
        <w:t>, ĐHQG.HCM</w:t>
      </w:r>
      <w:r w:rsidRPr="00A6304A">
        <w:rPr>
          <w:color w:val="000000" w:themeColor="text1"/>
          <w:sz w:val="24"/>
        </w:rPr>
        <w:t xml:space="preserve"> </w:t>
      </w:r>
    </w:p>
    <w:p w:rsidR="000023A4" w:rsidRPr="00A6304A" w:rsidRDefault="000023A4" w:rsidP="009C1C88">
      <w:pPr>
        <w:spacing w:before="360" w:after="120"/>
        <w:jc w:val="both"/>
        <w:rPr>
          <w:color w:val="000000" w:themeColor="text1"/>
          <w:sz w:val="24"/>
        </w:rPr>
      </w:pPr>
      <w:r w:rsidRPr="00A6304A">
        <w:rPr>
          <w:b/>
          <w:bCs/>
          <w:color w:val="000000" w:themeColor="text1"/>
          <w:sz w:val="24"/>
        </w:rPr>
        <w:t>1. TÓM TẮT NỘI DUNG LUẬN ÁN</w:t>
      </w:r>
      <w:r w:rsidRPr="00A6304A">
        <w:rPr>
          <w:color w:val="000000" w:themeColor="text1"/>
          <w:sz w:val="24"/>
        </w:rPr>
        <w:t>:</w:t>
      </w:r>
    </w:p>
    <w:p w:rsidR="000023A4" w:rsidRPr="00A6304A" w:rsidRDefault="00EC7237" w:rsidP="005F7139">
      <w:pPr>
        <w:spacing w:after="0"/>
        <w:jc w:val="both"/>
        <w:rPr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ab/>
      </w:r>
      <w:proofErr w:type="spellStart"/>
      <w:r w:rsidR="00C0473D" w:rsidRPr="00A6304A">
        <w:rPr>
          <w:color w:val="000000" w:themeColor="text1"/>
          <w:sz w:val="24"/>
        </w:rPr>
        <w:t>Các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vật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liệu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hai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chiều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có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cấu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trúc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tương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tự</w:t>
      </w:r>
      <w:proofErr w:type="spellEnd"/>
      <w:r w:rsidR="00C0473D" w:rsidRPr="00A6304A">
        <w:rPr>
          <w:color w:val="000000" w:themeColor="text1"/>
          <w:sz w:val="24"/>
        </w:rPr>
        <w:t xml:space="preserve"> graphene </w:t>
      </w:r>
      <w:proofErr w:type="spellStart"/>
      <w:r w:rsidR="00C0473D" w:rsidRPr="00A6304A">
        <w:rPr>
          <w:color w:val="000000" w:themeColor="text1"/>
          <w:sz w:val="24"/>
        </w:rPr>
        <w:t>như</w:t>
      </w:r>
      <w:proofErr w:type="spellEnd"/>
      <w:r w:rsidR="00C0473D" w:rsidRPr="00A6304A">
        <w:rPr>
          <w:color w:val="000000" w:themeColor="text1"/>
          <w:sz w:val="24"/>
        </w:rPr>
        <w:t xml:space="preserve"> silicene, germanene </w:t>
      </w:r>
      <w:proofErr w:type="spellStart"/>
      <w:r w:rsidR="00C0473D" w:rsidRPr="00A6304A">
        <w:rPr>
          <w:color w:val="000000" w:themeColor="text1"/>
          <w:sz w:val="24"/>
        </w:rPr>
        <w:t>và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các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hợp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chất</w:t>
      </w:r>
      <w:proofErr w:type="spellEnd"/>
      <w:r w:rsidR="00C0473D" w:rsidRPr="00A6304A">
        <w:rPr>
          <w:color w:val="000000" w:themeColor="text1"/>
          <w:sz w:val="24"/>
        </w:rPr>
        <w:t xml:space="preserve"> dichalcogenide </w:t>
      </w:r>
      <w:proofErr w:type="spellStart"/>
      <w:proofErr w:type="gramStart"/>
      <w:r w:rsidR="00C0473D" w:rsidRPr="00A6304A">
        <w:rPr>
          <w:color w:val="000000" w:themeColor="text1"/>
          <w:sz w:val="24"/>
        </w:rPr>
        <w:t>kim</w:t>
      </w:r>
      <w:proofErr w:type="spellEnd"/>
      <w:proofErr w:type="gram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loại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chuyển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tiếp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rất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được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quan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tâm</w:t>
      </w:r>
      <w:proofErr w:type="spellEnd"/>
      <w:r w:rsidR="0060135F">
        <w:rPr>
          <w:color w:val="000000" w:themeColor="text1"/>
          <w:sz w:val="24"/>
        </w:rPr>
        <w:t xml:space="preserve"> </w:t>
      </w:r>
      <w:proofErr w:type="spellStart"/>
      <w:r w:rsidR="0060135F">
        <w:rPr>
          <w:color w:val="000000" w:themeColor="text1"/>
          <w:sz w:val="24"/>
        </w:rPr>
        <w:t>trong</w:t>
      </w:r>
      <w:proofErr w:type="spellEnd"/>
      <w:r w:rsidR="0060135F">
        <w:rPr>
          <w:color w:val="000000" w:themeColor="text1"/>
          <w:sz w:val="24"/>
        </w:rPr>
        <w:t xml:space="preserve"> </w:t>
      </w:r>
      <w:proofErr w:type="spellStart"/>
      <w:r w:rsidR="0060135F">
        <w:rPr>
          <w:color w:val="000000" w:themeColor="text1"/>
          <w:sz w:val="24"/>
        </w:rPr>
        <w:t>thời</w:t>
      </w:r>
      <w:proofErr w:type="spellEnd"/>
      <w:r w:rsidR="0060135F">
        <w:rPr>
          <w:color w:val="000000" w:themeColor="text1"/>
          <w:sz w:val="24"/>
        </w:rPr>
        <w:t xml:space="preserve"> </w:t>
      </w:r>
      <w:proofErr w:type="spellStart"/>
      <w:r w:rsidR="0060135F">
        <w:rPr>
          <w:color w:val="000000" w:themeColor="text1"/>
          <w:sz w:val="24"/>
        </w:rPr>
        <w:t>gian</w:t>
      </w:r>
      <w:proofErr w:type="spellEnd"/>
      <w:r w:rsidR="0060135F">
        <w:rPr>
          <w:color w:val="000000" w:themeColor="text1"/>
          <w:sz w:val="24"/>
        </w:rPr>
        <w:t xml:space="preserve"> </w:t>
      </w:r>
      <w:proofErr w:type="spellStart"/>
      <w:r w:rsidR="0060135F">
        <w:rPr>
          <w:color w:val="000000" w:themeColor="text1"/>
          <w:sz w:val="24"/>
        </w:rPr>
        <w:t>gần</w:t>
      </w:r>
      <w:proofErr w:type="spellEnd"/>
      <w:r w:rsidR="0060135F">
        <w:rPr>
          <w:color w:val="000000" w:themeColor="text1"/>
          <w:sz w:val="24"/>
        </w:rPr>
        <w:t xml:space="preserve"> </w:t>
      </w:r>
      <w:proofErr w:type="spellStart"/>
      <w:r w:rsidR="0060135F">
        <w:rPr>
          <w:color w:val="000000" w:themeColor="text1"/>
          <w:sz w:val="24"/>
        </w:rPr>
        <w:t>đây</w:t>
      </w:r>
      <w:proofErr w:type="spellEnd"/>
      <w:r w:rsidR="00C0473D" w:rsidRPr="00A6304A">
        <w:rPr>
          <w:color w:val="000000" w:themeColor="text1"/>
          <w:sz w:val="24"/>
        </w:rPr>
        <w:t xml:space="preserve"> do </w:t>
      </w:r>
      <w:proofErr w:type="spellStart"/>
      <w:r w:rsidR="00C0473D" w:rsidRPr="00A6304A">
        <w:rPr>
          <w:color w:val="000000" w:themeColor="text1"/>
          <w:sz w:val="24"/>
        </w:rPr>
        <w:t>chúng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có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nhiều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tính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chất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vật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lý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hấp</w:t>
      </w:r>
      <w:proofErr w:type="spellEnd"/>
      <w:r w:rsidR="00C0473D" w:rsidRPr="00A6304A">
        <w:rPr>
          <w:color w:val="000000" w:themeColor="text1"/>
          <w:sz w:val="24"/>
        </w:rPr>
        <w:t xml:space="preserve"> </w:t>
      </w:r>
      <w:proofErr w:type="spellStart"/>
      <w:r w:rsidR="00C0473D" w:rsidRPr="00A6304A">
        <w:rPr>
          <w:color w:val="000000" w:themeColor="text1"/>
          <w:sz w:val="24"/>
        </w:rPr>
        <w:t>dẫn</w:t>
      </w:r>
      <w:proofErr w:type="spellEnd"/>
      <w:r w:rsidR="00C0473D" w:rsidRPr="00A6304A">
        <w:rPr>
          <w:color w:val="000000" w:themeColor="text1"/>
          <w:sz w:val="24"/>
        </w:rPr>
        <w:t>.</w:t>
      </w:r>
      <w:r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vật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liệu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này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có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tương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tác</w:t>
      </w:r>
      <w:proofErr w:type="spellEnd"/>
      <w:r w:rsidRPr="00A6304A">
        <w:rPr>
          <w:color w:val="000000" w:themeColor="text1"/>
          <w:sz w:val="24"/>
        </w:rPr>
        <w:t xml:space="preserve"> spin-</w:t>
      </w:r>
      <w:proofErr w:type="spellStart"/>
      <w:r w:rsidRPr="00A6304A">
        <w:rPr>
          <w:color w:val="000000" w:themeColor="text1"/>
          <w:sz w:val="24"/>
        </w:rPr>
        <w:t>quỹ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đạo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khá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mạ</w:t>
      </w:r>
      <w:r w:rsidR="00694BDE" w:rsidRPr="00A6304A">
        <w:rPr>
          <w:color w:val="000000" w:themeColor="text1"/>
          <w:sz w:val="24"/>
        </w:rPr>
        <w:t>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có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nhiều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triển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vọng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ứng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dụng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vào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trong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lĩnh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vực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điện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tử</w:t>
      </w:r>
      <w:proofErr w:type="spellEnd"/>
      <w:r w:rsidR="004D28E4" w:rsidRPr="00A6304A">
        <w:rPr>
          <w:color w:val="000000" w:themeColor="text1"/>
          <w:sz w:val="24"/>
        </w:rPr>
        <w:t xml:space="preserve"> </w:t>
      </w:r>
      <w:proofErr w:type="spellStart"/>
      <w:r w:rsidR="004D28E4" w:rsidRPr="00A6304A">
        <w:rPr>
          <w:color w:val="000000" w:themeColor="text1"/>
          <w:sz w:val="24"/>
        </w:rPr>
        <w:t>học</w:t>
      </w:r>
      <w:proofErr w:type="spellEnd"/>
      <w:r w:rsidR="004D28E4" w:rsidRPr="00A6304A">
        <w:rPr>
          <w:color w:val="000000" w:themeColor="text1"/>
          <w:sz w:val="24"/>
        </w:rPr>
        <w:t xml:space="preserve"> spin</w:t>
      </w:r>
      <w:r w:rsidR="000A0271" w:rsidRPr="00A6304A">
        <w:rPr>
          <w:color w:val="000000" w:themeColor="text1"/>
          <w:sz w:val="24"/>
        </w:rPr>
        <w:t>.</w:t>
      </w:r>
      <w:proofErr w:type="gram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Sử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dụng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lý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thuyết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trường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lượng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tử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và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các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tính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toán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cơ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bản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trong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cơ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học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lượng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tử</w:t>
      </w:r>
      <w:proofErr w:type="spellEnd"/>
      <w:r w:rsidR="000A0271" w:rsidRPr="00A6304A">
        <w:rPr>
          <w:color w:val="000000" w:themeColor="text1"/>
          <w:sz w:val="24"/>
        </w:rPr>
        <w:t xml:space="preserve">, </w:t>
      </w:r>
      <w:proofErr w:type="spellStart"/>
      <w:r w:rsidR="000A0271" w:rsidRPr="00A6304A">
        <w:rPr>
          <w:color w:val="000000" w:themeColor="text1"/>
          <w:sz w:val="24"/>
        </w:rPr>
        <w:t>luận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án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khảo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sát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70355" w:rsidRPr="00A6304A">
        <w:rPr>
          <w:color w:val="000000" w:themeColor="text1"/>
          <w:sz w:val="24"/>
        </w:rPr>
        <w:t>các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tính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chất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điện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tử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và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quang-từ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của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1D5DC8" w:rsidRPr="00A6304A">
        <w:rPr>
          <w:color w:val="000000" w:themeColor="text1"/>
          <w:sz w:val="24"/>
        </w:rPr>
        <w:t>một</w:t>
      </w:r>
      <w:proofErr w:type="spellEnd"/>
      <w:r w:rsidR="001D5DC8" w:rsidRPr="00A6304A">
        <w:rPr>
          <w:color w:val="000000" w:themeColor="text1"/>
          <w:sz w:val="24"/>
        </w:rPr>
        <w:t xml:space="preserve"> </w:t>
      </w:r>
      <w:proofErr w:type="spellStart"/>
      <w:r w:rsidR="001D5DC8" w:rsidRPr="00A6304A">
        <w:rPr>
          <w:color w:val="000000" w:themeColor="text1"/>
          <w:sz w:val="24"/>
        </w:rPr>
        <w:t>số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vật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liệu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có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cấu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trúc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tương</w:t>
      </w:r>
      <w:proofErr w:type="spellEnd"/>
      <w:r w:rsidR="000A0271" w:rsidRPr="00A6304A">
        <w:rPr>
          <w:color w:val="000000" w:themeColor="text1"/>
          <w:sz w:val="24"/>
        </w:rPr>
        <w:t xml:space="preserve"> </w:t>
      </w:r>
      <w:proofErr w:type="spellStart"/>
      <w:r w:rsidR="000A0271" w:rsidRPr="00A6304A">
        <w:rPr>
          <w:color w:val="000000" w:themeColor="text1"/>
          <w:sz w:val="24"/>
        </w:rPr>
        <w:t>tự</w:t>
      </w:r>
      <w:proofErr w:type="spellEnd"/>
      <w:r w:rsidR="000A0271" w:rsidRPr="00A6304A">
        <w:rPr>
          <w:color w:val="000000" w:themeColor="text1"/>
          <w:sz w:val="24"/>
        </w:rPr>
        <w:t xml:space="preserve"> graphene.</w:t>
      </w:r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Nội</w:t>
      </w:r>
      <w:proofErr w:type="spellEnd"/>
      <w:r w:rsidR="001331E8" w:rsidRPr="00A6304A">
        <w:rPr>
          <w:color w:val="000000" w:themeColor="text1"/>
          <w:sz w:val="24"/>
        </w:rPr>
        <w:t xml:space="preserve"> dung </w:t>
      </w:r>
      <w:proofErr w:type="spellStart"/>
      <w:r w:rsidR="001331E8" w:rsidRPr="00A6304A">
        <w:rPr>
          <w:color w:val="000000" w:themeColor="text1"/>
          <w:sz w:val="24"/>
        </w:rPr>
        <w:t>chủ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yếu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nghiên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cứu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các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vấn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đề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sau</w:t>
      </w:r>
      <w:proofErr w:type="spellEnd"/>
      <w:r w:rsidR="001331E8" w:rsidRPr="00A6304A">
        <w:rPr>
          <w:color w:val="000000" w:themeColor="text1"/>
          <w:sz w:val="24"/>
        </w:rPr>
        <w:t>:</w:t>
      </w:r>
    </w:p>
    <w:p w:rsidR="001331E8" w:rsidRPr="00A6304A" w:rsidRDefault="00B170CA" w:rsidP="00121A17">
      <w:pPr>
        <w:pStyle w:val="ListParagraph"/>
        <w:spacing w:after="0"/>
        <w:ind w:left="0" w:firstLine="567"/>
        <w:jc w:val="both"/>
        <w:rPr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 xml:space="preserve">- </w:t>
      </w:r>
      <w:proofErr w:type="spellStart"/>
      <w:r w:rsidR="001331E8" w:rsidRPr="00A6304A">
        <w:rPr>
          <w:color w:val="000000" w:themeColor="text1"/>
          <w:sz w:val="24"/>
        </w:rPr>
        <w:t>Khảo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sát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tính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chất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hấp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thụ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quang-từ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của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các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vật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liệu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đơn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lớp</w:t>
      </w:r>
      <w:proofErr w:type="spellEnd"/>
      <w:r w:rsidR="001331E8" w:rsidRPr="00A6304A">
        <w:rPr>
          <w:color w:val="000000" w:themeColor="text1"/>
          <w:sz w:val="24"/>
        </w:rPr>
        <w:t xml:space="preserve"> silicene </w:t>
      </w:r>
      <w:proofErr w:type="spellStart"/>
      <w:r w:rsidR="001331E8" w:rsidRPr="00A6304A">
        <w:rPr>
          <w:color w:val="000000" w:themeColor="text1"/>
          <w:sz w:val="24"/>
        </w:rPr>
        <w:t>và</w:t>
      </w:r>
      <w:proofErr w:type="spellEnd"/>
      <w:r w:rsidR="001331E8" w:rsidRPr="00A6304A">
        <w:rPr>
          <w:color w:val="000000" w:themeColor="text1"/>
          <w:sz w:val="24"/>
        </w:rPr>
        <w:t xml:space="preserve"> germanene </w:t>
      </w:r>
      <w:proofErr w:type="spellStart"/>
      <w:r w:rsidR="001331E8" w:rsidRPr="00A6304A">
        <w:rPr>
          <w:color w:val="000000" w:themeColor="text1"/>
          <w:sz w:val="24"/>
        </w:rPr>
        <w:t>trong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từ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trường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và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điện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</w:t>
      </w:r>
      <w:r w:rsidR="009E2E8E" w:rsidRPr="00A6304A">
        <w:rPr>
          <w:color w:val="000000" w:themeColor="text1"/>
          <w:sz w:val="24"/>
        </w:rPr>
        <w:t>r</w:t>
      </w:r>
      <w:r w:rsidR="001331E8" w:rsidRPr="00A6304A">
        <w:rPr>
          <w:color w:val="000000" w:themeColor="text1"/>
          <w:sz w:val="24"/>
        </w:rPr>
        <w:t>ường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có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xét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đến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ảnh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hưởng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của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tán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xạ</w:t>
      </w:r>
      <w:proofErr w:type="spellEnd"/>
      <w:r w:rsidR="001331E8" w:rsidRPr="00A6304A">
        <w:rPr>
          <w:color w:val="000000" w:themeColor="text1"/>
          <w:sz w:val="24"/>
        </w:rPr>
        <w:t xml:space="preserve"> phonon </w:t>
      </w:r>
      <w:proofErr w:type="spellStart"/>
      <w:r w:rsidR="001331E8" w:rsidRPr="00A6304A">
        <w:rPr>
          <w:color w:val="000000" w:themeColor="text1"/>
          <w:sz w:val="24"/>
        </w:rPr>
        <w:t>và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tạp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chất</w:t>
      </w:r>
      <w:proofErr w:type="spellEnd"/>
      <w:r w:rsidR="001331E8" w:rsidRPr="00A6304A">
        <w:rPr>
          <w:color w:val="000000" w:themeColor="text1"/>
          <w:sz w:val="24"/>
        </w:rPr>
        <w:t xml:space="preserve">. </w:t>
      </w:r>
      <w:proofErr w:type="spellStart"/>
      <w:r w:rsidR="001331E8" w:rsidRPr="00A6304A">
        <w:rPr>
          <w:color w:val="000000" w:themeColor="text1"/>
          <w:sz w:val="24"/>
        </w:rPr>
        <w:t>Từ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kết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quả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khảo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sát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về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hệ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số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hấp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thụ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quang-từ</w:t>
      </w:r>
      <w:proofErr w:type="spellEnd"/>
      <w:r w:rsidR="001331E8" w:rsidRPr="00A6304A">
        <w:rPr>
          <w:color w:val="000000" w:themeColor="text1"/>
          <w:sz w:val="24"/>
        </w:rPr>
        <w:t xml:space="preserve">, </w:t>
      </w:r>
      <w:proofErr w:type="spellStart"/>
      <w:r w:rsidR="001331E8" w:rsidRPr="00A6304A">
        <w:rPr>
          <w:color w:val="000000" w:themeColor="text1"/>
          <w:sz w:val="24"/>
        </w:rPr>
        <w:t>luận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="001331E8" w:rsidRPr="00A6304A">
        <w:rPr>
          <w:color w:val="000000" w:themeColor="text1"/>
          <w:sz w:val="24"/>
        </w:rPr>
        <w:t>án</w:t>
      </w:r>
      <w:proofErr w:type="spellEnd"/>
      <w:proofErr w:type="gram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đã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tính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toán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được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độ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rộng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vạch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phổ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hấp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thụ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của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các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vật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liệu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này</w:t>
      </w:r>
      <w:proofErr w:type="spellEnd"/>
      <w:r w:rsidR="001331E8" w:rsidRPr="00A6304A">
        <w:rPr>
          <w:color w:val="000000" w:themeColor="text1"/>
          <w:sz w:val="24"/>
        </w:rPr>
        <w:t>.</w:t>
      </w:r>
    </w:p>
    <w:p w:rsidR="001331E8" w:rsidRPr="00A6304A" w:rsidRDefault="00B170CA" w:rsidP="00121A17">
      <w:pPr>
        <w:pStyle w:val="ListParagraph"/>
        <w:spacing w:after="0"/>
        <w:ind w:left="0" w:firstLine="567"/>
        <w:jc w:val="both"/>
        <w:rPr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 xml:space="preserve">- </w:t>
      </w:r>
      <w:proofErr w:type="spellStart"/>
      <w:r w:rsidR="001331E8" w:rsidRPr="00A6304A">
        <w:rPr>
          <w:color w:val="000000" w:themeColor="text1"/>
          <w:sz w:val="24"/>
        </w:rPr>
        <w:t>Khảo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sát</w:t>
      </w:r>
      <w:proofErr w:type="spellEnd"/>
      <w:r w:rsidR="009C1C88" w:rsidRPr="00A6304A">
        <w:rPr>
          <w:color w:val="000000" w:themeColor="text1"/>
          <w:sz w:val="24"/>
        </w:rPr>
        <w:t xml:space="preserve"> </w:t>
      </w:r>
      <w:proofErr w:type="spellStart"/>
      <w:r w:rsidR="009C1C88" w:rsidRPr="00A6304A">
        <w:rPr>
          <w:color w:val="000000" w:themeColor="text1"/>
          <w:sz w:val="24"/>
        </w:rPr>
        <w:t>độ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truyền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dẫn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phân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cực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="001331E8" w:rsidRPr="00A6304A">
        <w:rPr>
          <w:color w:val="000000" w:themeColor="text1"/>
          <w:sz w:val="24"/>
        </w:rPr>
        <w:t>theo</w:t>
      </w:r>
      <w:proofErr w:type="spellEnd"/>
      <w:proofErr w:type="gramEnd"/>
      <w:r w:rsidR="001331E8" w:rsidRPr="00A6304A">
        <w:rPr>
          <w:color w:val="000000" w:themeColor="text1"/>
          <w:sz w:val="24"/>
        </w:rPr>
        <w:t xml:space="preserve"> spin-valley </w:t>
      </w:r>
      <w:proofErr w:type="spellStart"/>
      <w:r w:rsidR="001331E8" w:rsidRPr="00A6304A">
        <w:rPr>
          <w:color w:val="000000" w:themeColor="text1"/>
          <w:sz w:val="24"/>
        </w:rPr>
        <w:t>trong</w:t>
      </w:r>
      <w:proofErr w:type="spellEnd"/>
      <w:r w:rsidR="001331E8" w:rsidRPr="00A6304A">
        <w:rPr>
          <w:color w:val="000000" w:themeColor="text1"/>
          <w:sz w:val="24"/>
        </w:rPr>
        <w:t xml:space="preserve"> silicene </w:t>
      </w:r>
      <w:proofErr w:type="spellStart"/>
      <w:r w:rsidR="001331E8" w:rsidRPr="00A6304A">
        <w:rPr>
          <w:color w:val="000000" w:themeColor="text1"/>
          <w:sz w:val="24"/>
        </w:rPr>
        <w:t>và</w:t>
      </w:r>
      <w:proofErr w:type="spellEnd"/>
      <w:r w:rsidR="001331E8" w:rsidRPr="00A6304A">
        <w:rPr>
          <w:color w:val="000000" w:themeColor="text1"/>
          <w:sz w:val="24"/>
        </w:rPr>
        <w:t xml:space="preserve"> germanene </w:t>
      </w:r>
      <w:proofErr w:type="spellStart"/>
      <w:r w:rsidR="001331E8" w:rsidRPr="00A6304A">
        <w:rPr>
          <w:color w:val="000000" w:themeColor="text1"/>
          <w:sz w:val="24"/>
        </w:rPr>
        <w:t>đơn</w:t>
      </w:r>
      <w:proofErr w:type="spellEnd"/>
      <w:r w:rsidR="001331E8" w:rsidRPr="00A6304A">
        <w:rPr>
          <w:color w:val="000000" w:themeColor="text1"/>
          <w:sz w:val="24"/>
        </w:rPr>
        <w:t xml:space="preserve"> </w:t>
      </w:r>
      <w:proofErr w:type="spellStart"/>
      <w:r w:rsidR="001331E8" w:rsidRPr="00A6304A">
        <w:rPr>
          <w:color w:val="000000" w:themeColor="text1"/>
          <w:sz w:val="24"/>
        </w:rPr>
        <w:t>lớp</w:t>
      </w:r>
      <w:proofErr w:type="spellEnd"/>
      <w:r w:rsidR="001331E8" w:rsidRPr="00A6304A">
        <w:rPr>
          <w:color w:val="000000" w:themeColor="text1"/>
          <w:sz w:val="24"/>
        </w:rPr>
        <w:t>.</w:t>
      </w:r>
      <w:r w:rsidR="00580975"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Pr="00A6304A">
        <w:rPr>
          <w:color w:val="000000" w:themeColor="text1"/>
          <w:sz w:val="24"/>
        </w:rPr>
        <w:t>T</w:t>
      </w:r>
      <w:r w:rsidR="00580975" w:rsidRPr="00A6304A">
        <w:rPr>
          <w:color w:val="000000" w:themeColor="text1"/>
          <w:sz w:val="24"/>
        </w:rPr>
        <w:t>ính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toán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hàm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điện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môi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Ehrenreich</w:t>
      </w:r>
      <w:proofErr w:type="spellEnd"/>
      <w:r w:rsidR="00580975" w:rsidRPr="00A6304A">
        <w:rPr>
          <w:color w:val="000000" w:themeColor="text1"/>
          <w:sz w:val="24"/>
        </w:rPr>
        <w:t xml:space="preserve">-Cohen </w:t>
      </w:r>
      <w:proofErr w:type="spellStart"/>
      <w:r w:rsidR="00580975" w:rsidRPr="00A6304A">
        <w:rPr>
          <w:color w:val="000000" w:themeColor="text1"/>
          <w:sz w:val="24"/>
        </w:rPr>
        <w:t>và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chỉ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ra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quy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luật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biến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thiên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của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độ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dẫn</w:t>
      </w:r>
      <w:proofErr w:type="spellEnd"/>
      <w:r w:rsidR="00580975" w:rsidRPr="00A6304A">
        <w:rPr>
          <w:color w:val="000000" w:themeColor="text1"/>
          <w:sz w:val="24"/>
        </w:rPr>
        <w:t xml:space="preserve"> Hall </w:t>
      </w:r>
      <w:proofErr w:type="spellStart"/>
      <w:r w:rsidR="00580975" w:rsidRPr="00A6304A">
        <w:rPr>
          <w:color w:val="000000" w:themeColor="text1"/>
          <w:sz w:val="24"/>
        </w:rPr>
        <w:t>lượng</w:t>
      </w:r>
      <w:proofErr w:type="spellEnd"/>
      <w:r w:rsidR="00580975" w:rsidRPr="00A6304A">
        <w:rPr>
          <w:color w:val="000000" w:themeColor="text1"/>
          <w:sz w:val="24"/>
        </w:rPr>
        <w:t xml:space="preserve"> </w:t>
      </w:r>
      <w:proofErr w:type="spellStart"/>
      <w:r w:rsidR="00580975" w:rsidRPr="00A6304A">
        <w:rPr>
          <w:color w:val="000000" w:themeColor="text1"/>
          <w:sz w:val="24"/>
        </w:rPr>
        <w:t>tử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khi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có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mặt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điện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trường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ngoài</w:t>
      </w:r>
      <w:proofErr w:type="spellEnd"/>
      <w:r w:rsidR="007D4279" w:rsidRPr="00A6304A">
        <w:rPr>
          <w:color w:val="000000" w:themeColor="text1"/>
          <w:sz w:val="24"/>
        </w:rPr>
        <w:t>.</w:t>
      </w:r>
      <w:proofErr w:type="gramEnd"/>
    </w:p>
    <w:p w:rsidR="000023A4" w:rsidRPr="00A6304A" w:rsidRDefault="00B170CA" w:rsidP="00121A17">
      <w:pPr>
        <w:pStyle w:val="ListParagraph"/>
        <w:spacing w:after="0"/>
        <w:ind w:left="0" w:firstLine="567"/>
        <w:jc w:val="both"/>
        <w:rPr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 xml:space="preserve">- </w:t>
      </w:r>
      <w:proofErr w:type="spellStart"/>
      <w:r w:rsidR="007D4279" w:rsidRPr="00A6304A">
        <w:rPr>
          <w:color w:val="000000" w:themeColor="text1"/>
          <w:sz w:val="24"/>
        </w:rPr>
        <w:t>Khảo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sát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tính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chất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điện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tử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và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quang-từ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của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các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đơn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lớp</w:t>
      </w:r>
      <w:proofErr w:type="spellEnd"/>
      <w:r w:rsidR="007D4279" w:rsidRPr="00A6304A">
        <w:rPr>
          <w:color w:val="000000" w:themeColor="text1"/>
          <w:sz w:val="24"/>
        </w:rPr>
        <w:t xml:space="preserve"> dichalcogenide </w:t>
      </w:r>
      <w:proofErr w:type="spellStart"/>
      <w:proofErr w:type="gramStart"/>
      <w:r w:rsidR="007D4279" w:rsidRPr="00A6304A">
        <w:rPr>
          <w:color w:val="000000" w:themeColor="text1"/>
          <w:sz w:val="24"/>
        </w:rPr>
        <w:t>kim</w:t>
      </w:r>
      <w:proofErr w:type="spellEnd"/>
      <w:proofErr w:type="gram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loại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chuyển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tiếp</w:t>
      </w:r>
      <w:proofErr w:type="spellEnd"/>
      <w:r w:rsidR="0060296D" w:rsidRPr="00A6304A">
        <w:rPr>
          <w:color w:val="000000" w:themeColor="text1"/>
          <w:sz w:val="24"/>
        </w:rPr>
        <w:t xml:space="preserve"> MoS</w:t>
      </w:r>
      <w:r w:rsidR="0060296D" w:rsidRPr="00A6304A">
        <w:rPr>
          <w:color w:val="000000" w:themeColor="text1"/>
          <w:sz w:val="24"/>
          <w:vertAlign w:val="subscript"/>
        </w:rPr>
        <w:t>2</w:t>
      </w:r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và</w:t>
      </w:r>
      <w:proofErr w:type="spellEnd"/>
      <w:r w:rsidR="0060296D" w:rsidRPr="00A6304A">
        <w:rPr>
          <w:color w:val="000000" w:themeColor="text1"/>
          <w:sz w:val="24"/>
        </w:rPr>
        <w:t xml:space="preserve"> WS</w:t>
      </w:r>
      <w:r w:rsidR="0060296D" w:rsidRPr="00A6304A">
        <w:rPr>
          <w:color w:val="000000" w:themeColor="text1"/>
          <w:sz w:val="24"/>
          <w:vertAlign w:val="subscript"/>
        </w:rPr>
        <w:t>2</w:t>
      </w:r>
      <w:r w:rsidR="007D4279" w:rsidRPr="00A6304A">
        <w:rPr>
          <w:color w:val="000000" w:themeColor="text1"/>
          <w:sz w:val="24"/>
        </w:rPr>
        <w:t>.</w:t>
      </w:r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Các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9905A9" w:rsidRPr="00A6304A">
        <w:rPr>
          <w:color w:val="000000" w:themeColor="text1"/>
          <w:sz w:val="24"/>
        </w:rPr>
        <w:t>tính</w:t>
      </w:r>
      <w:proofErr w:type="spellEnd"/>
      <w:r w:rsidR="009905A9" w:rsidRPr="00A6304A">
        <w:rPr>
          <w:color w:val="000000" w:themeColor="text1"/>
          <w:sz w:val="24"/>
        </w:rPr>
        <w:t xml:space="preserve"> </w:t>
      </w:r>
      <w:proofErr w:type="spellStart"/>
      <w:r w:rsidR="009905A9" w:rsidRPr="00A6304A">
        <w:rPr>
          <w:color w:val="000000" w:themeColor="text1"/>
          <w:sz w:val="24"/>
        </w:rPr>
        <w:t>chất</w:t>
      </w:r>
      <w:proofErr w:type="spellEnd"/>
      <w:r w:rsidR="009905A9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quang-từ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tuyến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tính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và</w:t>
      </w:r>
      <w:proofErr w:type="spellEnd"/>
      <w:r w:rsidR="0060296D" w:rsidRPr="00A6304A">
        <w:rPr>
          <w:color w:val="000000" w:themeColor="text1"/>
          <w:sz w:val="24"/>
        </w:rPr>
        <w:t xml:space="preserve"> phi </w:t>
      </w:r>
      <w:proofErr w:type="spellStart"/>
      <w:r w:rsidR="0060296D" w:rsidRPr="00A6304A">
        <w:rPr>
          <w:color w:val="000000" w:themeColor="text1"/>
          <w:sz w:val="24"/>
        </w:rPr>
        <w:t>tuyến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của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các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đơn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lớp</w:t>
      </w:r>
      <w:proofErr w:type="spellEnd"/>
      <w:r w:rsidR="0060296D" w:rsidRPr="00A6304A">
        <w:rPr>
          <w:color w:val="000000" w:themeColor="text1"/>
          <w:sz w:val="24"/>
        </w:rPr>
        <w:t xml:space="preserve"> MoS</w:t>
      </w:r>
      <w:r w:rsidR="0060296D" w:rsidRPr="00A6304A">
        <w:rPr>
          <w:color w:val="000000" w:themeColor="text1"/>
          <w:sz w:val="24"/>
          <w:vertAlign w:val="subscript"/>
        </w:rPr>
        <w:t>2</w:t>
      </w:r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và</w:t>
      </w:r>
      <w:proofErr w:type="spellEnd"/>
      <w:r w:rsidR="0060296D" w:rsidRPr="00A6304A">
        <w:rPr>
          <w:color w:val="000000" w:themeColor="text1"/>
          <w:sz w:val="24"/>
        </w:rPr>
        <w:t xml:space="preserve"> WS</w:t>
      </w:r>
      <w:r w:rsidR="0060296D" w:rsidRPr="00A6304A">
        <w:rPr>
          <w:color w:val="000000" w:themeColor="text1"/>
          <w:sz w:val="24"/>
          <w:vertAlign w:val="subscript"/>
        </w:rPr>
        <w:t>2</w:t>
      </w:r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đã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được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nghiên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cứu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60296D" w:rsidRPr="00A6304A">
        <w:rPr>
          <w:color w:val="000000" w:themeColor="text1"/>
          <w:sz w:val="24"/>
        </w:rPr>
        <w:t>bằng</w:t>
      </w:r>
      <w:proofErr w:type="spellEnd"/>
      <w:r w:rsidR="0060296D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phương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pháp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gần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đúng</w:t>
      </w:r>
      <w:proofErr w:type="spellEnd"/>
      <w:r w:rsidR="007D4279" w:rsidRPr="00A6304A">
        <w:rPr>
          <w:color w:val="000000" w:themeColor="text1"/>
          <w:sz w:val="24"/>
        </w:rPr>
        <w:t xml:space="preserve"> ma </w:t>
      </w:r>
      <w:proofErr w:type="spellStart"/>
      <w:r w:rsidR="007D4279" w:rsidRPr="00A6304A">
        <w:rPr>
          <w:color w:val="000000" w:themeColor="text1"/>
          <w:sz w:val="24"/>
        </w:rPr>
        <w:t>trận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mật</w:t>
      </w:r>
      <w:proofErr w:type="spellEnd"/>
      <w:r w:rsidR="007D4279" w:rsidRPr="00A6304A">
        <w:rPr>
          <w:color w:val="000000" w:themeColor="text1"/>
          <w:sz w:val="24"/>
        </w:rPr>
        <w:t xml:space="preserve"> </w:t>
      </w:r>
      <w:proofErr w:type="spellStart"/>
      <w:r w:rsidR="007D4279" w:rsidRPr="00A6304A">
        <w:rPr>
          <w:color w:val="000000" w:themeColor="text1"/>
          <w:sz w:val="24"/>
        </w:rPr>
        <w:t>độ</w:t>
      </w:r>
      <w:proofErr w:type="spellEnd"/>
      <w:r w:rsidR="007D4279" w:rsidRPr="00A6304A">
        <w:rPr>
          <w:color w:val="000000" w:themeColor="text1"/>
          <w:sz w:val="24"/>
        </w:rPr>
        <w:t xml:space="preserve">. </w:t>
      </w:r>
      <w:proofErr w:type="spellStart"/>
      <w:r w:rsidR="00BD2FE2" w:rsidRPr="00A6304A">
        <w:rPr>
          <w:color w:val="000000" w:themeColor="text1"/>
          <w:sz w:val="24"/>
        </w:rPr>
        <w:t>Tính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chất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điện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tử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của</w:t>
      </w:r>
      <w:proofErr w:type="spellEnd"/>
      <w:r w:rsidR="00BD2FE2" w:rsidRPr="00A6304A">
        <w:rPr>
          <w:color w:val="000000" w:themeColor="text1"/>
          <w:sz w:val="24"/>
        </w:rPr>
        <w:t xml:space="preserve"> WS</w:t>
      </w:r>
      <w:r w:rsidR="00BD2FE2" w:rsidRPr="00A6304A">
        <w:rPr>
          <w:color w:val="000000" w:themeColor="text1"/>
          <w:sz w:val="24"/>
          <w:vertAlign w:val="subscript"/>
        </w:rPr>
        <w:t>2</w:t>
      </w:r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trong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trường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ngoài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đã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được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khảo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sát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thông</w:t>
      </w:r>
      <w:proofErr w:type="spellEnd"/>
      <w:r w:rsidR="00BD2FE2" w:rsidRPr="00A6304A">
        <w:rPr>
          <w:color w:val="000000" w:themeColor="text1"/>
          <w:sz w:val="24"/>
        </w:rPr>
        <w:t xml:space="preserve"> qua Hamiltonian </w:t>
      </w:r>
      <w:proofErr w:type="spellStart"/>
      <w:r w:rsidR="00BD2FE2" w:rsidRPr="00A6304A">
        <w:rPr>
          <w:color w:val="000000" w:themeColor="text1"/>
          <w:sz w:val="24"/>
        </w:rPr>
        <w:t>đơn</w:t>
      </w:r>
      <w:proofErr w:type="spellEnd"/>
      <w:r w:rsidR="00BD2FE2" w:rsidRPr="00A6304A">
        <w:rPr>
          <w:color w:val="000000" w:themeColor="text1"/>
          <w:sz w:val="24"/>
        </w:rPr>
        <w:t xml:space="preserve"> </w:t>
      </w:r>
      <w:proofErr w:type="spellStart"/>
      <w:r w:rsidR="00BD2FE2" w:rsidRPr="00A6304A">
        <w:rPr>
          <w:color w:val="000000" w:themeColor="text1"/>
          <w:sz w:val="24"/>
        </w:rPr>
        <w:t>hạt</w:t>
      </w:r>
      <w:proofErr w:type="spellEnd"/>
      <w:r w:rsidR="00BD2FE2" w:rsidRPr="00A6304A">
        <w:rPr>
          <w:color w:val="000000" w:themeColor="text1"/>
          <w:sz w:val="24"/>
        </w:rPr>
        <w:t>.</w:t>
      </w:r>
      <w:r w:rsidR="000023A4" w:rsidRPr="00A6304A">
        <w:rPr>
          <w:color w:val="000000" w:themeColor="text1"/>
          <w:sz w:val="24"/>
        </w:rPr>
        <w:tab/>
      </w:r>
    </w:p>
    <w:p w:rsidR="000023A4" w:rsidRPr="00A6304A" w:rsidRDefault="000023A4" w:rsidP="009C1C88">
      <w:pPr>
        <w:spacing w:before="120" w:after="0"/>
        <w:jc w:val="both"/>
        <w:rPr>
          <w:color w:val="000000" w:themeColor="text1"/>
          <w:sz w:val="24"/>
        </w:rPr>
      </w:pPr>
      <w:r w:rsidRPr="00A6304A">
        <w:rPr>
          <w:b/>
          <w:bCs/>
          <w:color w:val="000000" w:themeColor="text1"/>
          <w:sz w:val="24"/>
        </w:rPr>
        <w:t>2. NHỮNG KẾT QUẢ MỚI CỦA LUẬN ÁN</w:t>
      </w:r>
      <w:r w:rsidRPr="00A6304A">
        <w:rPr>
          <w:color w:val="000000" w:themeColor="text1"/>
          <w:sz w:val="24"/>
        </w:rPr>
        <w:t>:</w:t>
      </w:r>
    </w:p>
    <w:p w:rsidR="00366117" w:rsidRPr="00A6304A" w:rsidRDefault="00DA0FFA" w:rsidP="00121A17">
      <w:pPr>
        <w:pStyle w:val="ListParagraph"/>
        <w:spacing w:after="0"/>
        <w:ind w:left="0" w:firstLine="567"/>
        <w:jc w:val="both"/>
        <w:rPr>
          <w:i/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 xml:space="preserve">- </w:t>
      </w:r>
      <w:r w:rsidR="00E95986" w:rsidRPr="00A6304A">
        <w:rPr>
          <w:color w:val="000000" w:themeColor="text1"/>
          <w:sz w:val="24"/>
        </w:rPr>
        <w:t>T</w:t>
      </w:r>
      <w:r w:rsidRPr="00A6304A">
        <w:rPr>
          <w:color w:val="000000" w:themeColor="text1"/>
          <w:sz w:val="24"/>
        </w:rPr>
        <w:t xml:space="preserve">hu </w:t>
      </w:r>
      <w:proofErr w:type="spellStart"/>
      <w:r w:rsidRPr="00A6304A">
        <w:rPr>
          <w:color w:val="000000" w:themeColor="text1"/>
          <w:sz w:val="24"/>
        </w:rPr>
        <w:t>được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tính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chất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quang-từ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lớp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cấu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trúc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vênh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như</w:t>
      </w:r>
      <w:proofErr w:type="spellEnd"/>
      <w:r w:rsidRPr="00A6304A">
        <w:rPr>
          <w:color w:val="000000" w:themeColor="text1"/>
          <w:sz w:val="24"/>
        </w:rPr>
        <w:t xml:space="preserve"> silicene, germanene. </w:t>
      </w:r>
      <w:proofErr w:type="spellStart"/>
      <w:r w:rsidRPr="00A6304A">
        <w:rPr>
          <w:color w:val="000000" w:themeColor="text1"/>
          <w:sz w:val="24"/>
        </w:rPr>
        <w:t>Đã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Pr="00A6304A">
        <w:rPr>
          <w:color w:val="000000" w:themeColor="text1"/>
          <w:sz w:val="24"/>
        </w:rPr>
        <w:t>thu</w:t>
      </w:r>
      <w:proofErr w:type="spellEnd"/>
      <w:proofErr w:type="gram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được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công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thức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giải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tích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hệ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số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hấp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thụ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quang-từ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cơ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chế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xạ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hạt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tải</w:t>
      </w:r>
      <w:proofErr w:type="spellEnd"/>
      <w:r w:rsidRPr="00A6304A">
        <w:rPr>
          <w:color w:val="000000" w:themeColor="text1"/>
          <w:sz w:val="24"/>
        </w:rPr>
        <w:t xml:space="preserve">-photon, </w:t>
      </w:r>
      <w:proofErr w:type="spellStart"/>
      <w:r w:rsidRPr="00A6304A">
        <w:rPr>
          <w:color w:val="000000" w:themeColor="text1"/>
          <w:sz w:val="24"/>
        </w:rPr>
        <w:t>hạt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tả</w:t>
      </w:r>
      <w:r w:rsidR="008545F5" w:rsidRPr="00A6304A">
        <w:rPr>
          <w:color w:val="000000" w:themeColor="text1"/>
          <w:sz w:val="24"/>
        </w:rPr>
        <w:t>i</w:t>
      </w:r>
      <w:proofErr w:type="spellEnd"/>
      <w:r w:rsidR="008545F5" w:rsidRPr="00A6304A">
        <w:rPr>
          <w:color w:val="000000" w:themeColor="text1"/>
          <w:sz w:val="24"/>
        </w:rPr>
        <w:t>-</w:t>
      </w:r>
      <w:r w:rsidRPr="00A6304A">
        <w:rPr>
          <w:color w:val="000000" w:themeColor="text1"/>
          <w:sz w:val="24"/>
        </w:rPr>
        <w:t>photon-</w:t>
      </w:r>
      <w:proofErr w:type="spellStart"/>
      <w:r w:rsidRPr="00A6304A">
        <w:rPr>
          <w:color w:val="000000" w:themeColor="text1"/>
          <w:sz w:val="24"/>
        </w:rPr>
        <w:t>tạp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chất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hạt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tải</w:t>
      </w:r>
      <w:proofErr w:type="spellEnd"/>
      <w:r w:rsidRPr="00A6304A">
        <w:rPr>
          <w:color w:val="000000" w:themeColor="text1"/>
          <w:sz w:val="24"/>
        </w:rPr>
        <w:t xml:space="preserve">-photon-phonon. </w:t>
      </w:r>
      <w:proofErr w:type="spellStart"/>
      <w:r w:rsidRPr="00A6304A">
        <w:rPr>
          <w:color w:val="000000" w:themeColor="text1"/>
          <w:sz w:val="24"/>
        </w:rPr>
        <w:t>Kết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nghiên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cứu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thấy</w:t>
      </w:r>
      <w:proofErr w:type="spellEnd"/>
      <w:r w:rsidRPr="00A6304A">
        <w:rPr>
          <w:color w:val="000000" w:themeColor="text1"/>
          <w:sz w:val="24"/>
        </w:rPr>
        <w:t xml:space="preserve">,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phổ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hệ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số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hấp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thụ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quang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của</w:t>
      </w:r>
      <w:proofErr w:type="spellEnd"/>
      <w:r w:rsidRPr="00A6304A">
        <w:rPr>
          <w:color w:val="000000" w:themeColor="text1"/>
          <w:sz w:val="24"/>
        </w:rPr>
        <w:t xml:space="preserve"> silicene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germanene </w:t>
      </w:r>
      <w:proofErr w:type="spellStart"/>
      <w:r w:rsidRPr="00A6304A">
        <w:rPr>
          <w:color w:val="000000" w:themeColor="text1"/>
          <w:sz w:val="24"/>
        </w:rPr>
        <w:t>có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xuất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hiện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một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chuỗi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đỉnh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ba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cơ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chế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xạ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với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cường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đỉnh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lớn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nhất</w:t>
      </w:r>
      <w:proofErr w:type="spellEnd"/>
      <w:r w:rsidRPr="00A6304A">
        <w:rPr>
          <w:color w:val="000000" w:themeColor="text1"/>
          <w:sz w:val="24"/>
        </w:rPr>
        <w:t xml:space="preserve"> do </w:t>
      </w:r>
      <w:proofErr w:type="spellStart"/>
      <w:r w:rsidRPr="00A6304A">
        <w:rPr>
          <w:color w:val="000000" w:themeColor="text1"/>
          <w:sz w:val="24"/>
        </w:rPr>
        <w:t>chuyển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dời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giữa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mức</w:t>
      </w:r>
      <w:proofErr w:type="spellEnd"/>
      <w:r w:rsidRPr="00A6304A">
        <w:rPr>
          <w:color w:val="000000" w:themeColor="text1"/>
          <w:sz w:val="24"/>
        </w:rPr>
        <w:t xml:space="preserve"> Landau </w:t>
      </w:r>
      <w:proofErr w:type="spellStart"/>
      <w:r w:rsidRPr="00A6304A">
        <w:rPr>
          <w:color w:val="000000" w:themeColor="text1"/>
          <w:sz w:val="24"/>
        </w:rPr>
        <w:t>tại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r w:rsidR="000D4378" w:rsidRPr="00A6304A">
        <w:rPr>
          <w:i/>
          <w:color w:val="000000" w:themeColor="text1"/>
          <w:sz w:val="24"/>
        </w:rPr>
        <w:t>n</w:t>
      </w:r>
      <w:r w:rsidR="000D4378" w:rsidRPr="00A6304A">
        <w:rPr>
          <w:color w:val="000000" w:themeColor="text1"/>
          <w:sz w:val="24"/>
        </w:rPr>
        <w:t xml:space="preserve"> </w:t>
      </w:r>
      <w:r w:rsidR="000D4378" w:rsidRPr="00A6304A">
        <w:rPr>
          <w:rFonts w:ascii="Symbol" w:hAnsi="Symbol"/>
          <w:color w:val="000000" w:themeColor="text1"/>
          <w:sz w:val="24"/>
        </w:rPr>
        <w:t></w:t>
      </w:r>
      <w:r w:rsidR="000D4378" w:rsidRPr="00A6304A">
        <w:rPr>
          <w:color w:val="000000" w:themeColor="text1"/>
          <w:sz w:val="24"/>
        </w:rPr>
        <w:t xml:space="preserve"> 0</w:t>
      </w:r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="00C932FE" w:rsidRPr="00A6304A">
        <w:rPr>
          <w:color w:val="000000" w:themeColor="text1"/>
          <w:sz w:val="24"/>
        </w:rPr>
        <w:t>mức</w:t>
      </w:r>
      <w:proofErr w:type="spellEnd"/>
      <w:r w:rsidR="00C932FE" w:rsidRPr="00A6304A">
        <w:rPr>
          <w:color w:val="000000" w:themeColor="text1"/>
          <w:sz w:val="24"/>
        </w:rPr>
        <w:t xml:space="preserve"> Landau </w:t>
      </w:r>
      <w:proofErr w:type="spellStart"/>
      <w:r w:rsidR="00C932FE" w:rsidRPr="00A6304A">
        <w:rPr>
          <w:color w:val="000000" w:themeColor="text1"/>
          <w:sz w:val="24"/>
        </w:rPr>
        <w:t>tại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r w:rsidR="000D4378" w:rsidRPr="00A6304A">
        <w:rPr>
          <w:i/>
          <w:color w:val="000000" w:themeColor="text1"/>
          <w:sz w:val="24"/>
        </w:rPr>
        <w:t>n</w:t>
      </w:r>
      <w:r w:rsidR="000D4378" w:rsidRPr="00A6304A">
        <w:rPr>
          <w:color w:val="000000" w:themeColor="text1"/>
          <w:sz w:val="24"/>
        </w:rPr>
        <w:t xml:space="preserve"> </w:t>
      </w:r>
      <w:r w:rsidR="000D4378" w:rsidRPr="00A6304A">
        <w:rPr>
          <w:rFonts w:ascii="Symbol" w:hAnsi="Symbol"/>
          <w:color w:val="000000" w:themeColor="text1"/>
          <w:sz w:val="24"/>
        </w:rPr>
        <w:t></w:t>
      </w:r>
      <w:r w:rsidR="000D4378" w:rsidRPr="00A6304A">
        <w:rPr>
          <w:color w:val="000000" w:themeColor="text1"/>
          <w:sz w:val="24"/>
        </w:rPr>
        <w:t xml:space="preserve"> 1</w:t>
      </w:r>
      <w:r w:rsidRPr="00A6304A">
        <w:rPr>
          <w:color w:val="000000" w:themeColor="text1"/>
          <w:sz w:val="24"/>
        </w:rPr>
        <w:t xml:space="preserve">. </w:t>
      </w:r>
      <w:proofErr w:type="spellStart"/>
      <w:r w:rsidRPr="00A6304A">
        <w:rPr>
          <w:color w:val="000000" w:themeColor="text1"/>
          <w:sz w:val="24"/>
        </w:rPr>
        <w:t>Cường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đỉnh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trong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phổ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hấp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thụ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quang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từ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trong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trường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hợp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tán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xạ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hạt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tải-tạp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chất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là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lớn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nhất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giảm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dần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khi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chỉ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số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mức</w:t>
      </w:r>
      <w:proofErr w:type="spellEnd"/>
      <w:r w:rsidRPr="00A6304A">
        <w:rPr>
          <w:color w:val="000000" w:themeColor="text1"/>
          <w:sz w:val="24"/>
        </w:rPr>
        <w:t xml:space="preserve"> Landau </w:t>
      </w:r>
      <w:proofErr w:type="spellStart"/>
      <w:r w:rsidRPr="00A6304A">
        <w:rPr>
          <w:color w:val="000000" w:themeColor="text1"/>
          <w:sz w:val="24"/>
        </w:rPr>
        <w:t>tăng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dần</w:t>
      </w:r>
      <w:proofErr w:type="spellEnd"/>
      <w:r w:rsidRPr="00A6304A">
        <w:rPr>
          <w:color w:val="000000" w:themeColor="text1"/>
          <w:sz w:val="24"/>
        </w:rPr>
        <w:t xml:space="preserve">. </w:t>
      </w:r>
      <w:proofErr w:type="spellStart"/>
      <w:r w:rsidR="000D4378" w:rsidRPr="00A6304A">
        <w:rPr>
          <w:color w:val="000000" w:themeColor="text1"/>
          <w:sz w:val="24"/>
        </w:rPr>
        <w:t>Bên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cạnh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đó</w:t>
      </w:r>
      <w:proofErr w:type="spellEnd"/>
      <w:r w:rsidR="000D4378" w:rsidRPr="00A6304A">
        <w:rPr>
          <w:color w:val="000000" w:themeColor="text1"/>
          <w:sz w:val="24"/>
        </w:rPr>
        <w:t xml:space="preserve">, </w:t>
      </w:r>
      <w:proofErr w:type="spellStart"/>
      <w:r w:rsidR="000D4378" w:rsidRPr="00A6304A">
        <w:rPr>
          <w:color w:val="000000" w:themeColor="text1"/>
          <w:sz w:val="24"/>
        </w:rPr>
        <w:t>k</w:t>
      </w:r>
      <w:r w:rsidRPr="00A6304A">
        <w:rPr>
          <w:color w:val="000000" w:themeColor="text1"/>
          <w:sz w:val="24"/>
        </w:rPr>
        <w:t>hi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xét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riêng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mode phonon </w:t>
      </w:r>
      <w:proofErr w:type="spellStart"/>
      <w:r w:rsidRPr="00A6304A">
        <w:rPr>
          <w:color w:val="000000" w:themeColor="text1"/>
          <w:sz w:val="24"/>
        </w:rPr>
        <w:t>thì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thấy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phổ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hấp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thụ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quang</w:t>
      </w:r>
      <w:proofErr w:type="spellEnd"/>
      <w:r w:rsidR="000D4378" w:rsidRPr="00A6304A">
        <w:rPr>
          <w:color w:val="000000" w:themeColor="text1"/>
          <w:sz w:val="24"/>
        </w:rPr>
        <w:t xml:space="preserve"> </w:t>
      </w:r>
      <w:proofErr w:type="spellStart"/>
      <w:r w:rsidR="000D4378" w:rsidRPr="00A6304A">
        <w:rPr>
          <w:color w:val="000000" w:themeColor="text1"/>
          <w:sz w:val="24"/>
        </w:rPr>
        <w:t>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trường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hợp</w:t>
      </w:r>
      <w:proofErr w:type="spellEnd"/>
      <w:r w:rsidRPr="00A6304A">
        <w:rPr>
          <w:color w:val="000000" w:themeColor="text1"/>
          <w:sz w:val="24"/>
        </w:rPr>
        <w:t xml:space="preserve"> mode </w:t>
      </w:r>
      <w:r w:rsidR="00941840" w:rsidRPr="00A6304A">
        <w:rPr>
          <w:color w:val="000000" w:themeColor="text1"/>
          <w:sz w:val="24"/>
        </w:rPr>
        <w:t xml:space="preserve">phonon </w:t>
      </w:r>
      <w:proofErr w:type="spellStart"/>
      <w:r w:rsidR="00941840" w:rsidRPr="00A6304A">
        <w:rPr>
          <w:color w:val="000000" w:themeColor="text1"/>
          <w:sz w:val="24"/>
        </w:rPr>
        <w:t>âm</w:t>
      </w:r>
      <w:proofErr w:type="spellEnd"/>
      <w:r w:rsidR="00941840"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="00941840" w:rsidRPr="00A6304A">
        <w:rPr>
          <w:color w:val="000000" w:themeColor="text1"/>
          <w:sz w:val="24"/>
        </w:rPr>
        <w:t>theo</w:t>
      </w:r>
      <w:proofErr w:type="spellEnd"/>
      <w:proofErr w:type="gramEnd"/>
      <w:r w:rsidR="00941840" w:rsidRPr="00A6304A">
        <w:rPr>
          <w:color w:val="000000" w:themeColor="text1"/>
          <w:sz w:val="24"/>
        </w:rPr>
        <w:t xml:space="preserve"> </w:t>
      </w:r>
      <w:proofErr w:type="spellStart"/>
      <w:r w:rsidR="00941840" w:rsidRPr="00A6304A">
        <w:rPr>
          <w:color w:val="000000" w:themeColor="text1"/>
          <w:sz w:val="24"/>
        </w:rPr>
        <w:t>phương</w:t>
      </w:r>
      <w:proofErr w:type="spellEnd"/>
      <w:r w:rsidR="00941840" w:rsidRPr="00A6304A">
        <w:rPr>
          <w:color w:val="000000" w:themeColor="text1"/>
          <w:sz w:val="24"/>
        </w:rPr>
        <w:t xml:space="preserve"> </w:t>
      </w:r>
      <w:proofErr w:type="spellStart"/>
      <w:r w:rsidR="00941840" w:rsidRPr="00A6304A">
        <w:rPr>
          <w:color w:val="000000" w:themeColor="text1"/>
          <w:sz w:val="24"/>
        </w:rPr>
        <w:t>thẳng</w:t>
      </w:r>
      <w:proofErr w:type="spellEnd"/>
      <w:r w:rsidR="00941840" w:rsidRPr="00A6304A">
        <w:rPr>
          <w:color w:val="000000" w:themeColor="text1"/>
          <w:sz w:val="24"/>
        </w:rPr>
        <w:t xml:space="preserve"> </w:t>
      </w:r>
      <w:proofErr w:type="spellStart"/>
      <w:r w:rsidR="00941840" w:rsidRPr="00A6304A">
        <w:rPr>
          <w:color w:val="000000" w:themeColor="text1"/>
          <w:sz w:val="24"/>
        </w:rPr>
        <w:t>đứng</w:t>
      </w:r>
      <w:proofErr w:type="spellEnd"/>
      <w:r w:rsidR="000A5B48" w:rsidRPr="00A6304A">
        <w:rPr>
          <w:color w:val="000000" w:themeColor="text1"/>
          <w:sz w:val="24"/>
        </w:rPr>
        <w:t xml:space="preserve"> (ZA phonon)</w:t>
      </w:r>
      <w:r w:rsidR="00110A2A" w:rsidRPr="00A6304A">
        <w:rPr>
          <w:color w:val="000000" w:themeColor="text1"/>
          <w:sz w:val="24"/>
        </w:rPr>
        <w:t xml:space="preserve"> </w:t>
      </w:r>
      <w:proofErr w:type="spellStart"/>
      <w:r w:rsidR="00110A2A" w:rsidRPr="00A6304A">
        <w:rPr>
          <w:color w:val="000000" w:themeColor="text1"/>
          <w:sz w:val="24"/>
        </w:rPr>
        <w:t>là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lớn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nhất</w:t>
      </w:r>
      <w:proofErr w:type="spellEnd"/>
      <w:r w:rsidRPr="00A6304A">
        <w:rPr>
          <w:color w:val="000000" w:themeColor="text1"/>
          <w:sz w:val="24"/>
        </w:rPr>
        <w:t>.</w:t>
      </w:r>
      <w:r w:rsidR="00072634"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="00072634" w:rsidRPr="00A6304A">
        <w:rPr>
          <w:color w:val="000000" w:themeColor="text1"/>
          <w:sz w:val="24"/>
        </w:rPr>
        <w:t>Những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kết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quả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này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được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công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bố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trên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tạp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proofErr w:type="spellStart"/>
      <w:r w:rsidR="00072634" w:rsidRPr="00A6304A">
        <w:rPr>
          <w:color w:val="000000" w:themeColor="text1"/>
          <w:sz w:val="24"/>
        </w:rPr>
        <w:t>chí</w:t>
      </w:r>
      <w:proofErr w:type="spellEnd"/>
      <w:r w:rsidR="00072634" w:rsidRPr="00A6304A">
        <w:rPr>
          <w:color w:val="000000" w:themeColor="text1"/>
          <w:sz w:val="24"/>
        </w:rPr>
        <w:t xml:space="preserve"> </w:t>
      </w:r>
      <w:r w:rsidR="00366117" w:rsidRPr="00A6304A">
        <w:rPr>
          <w:i/>
          <w:color w:val="000000" w:themeColor="text1"/>
          <w:sz w:val="24"/>
        </w:rPr>
        <w:t>Physical Review B</w:t>
      </w:r>
      <w:r w:rsidR="00366117" w:rsidRPr="00A6304A">
        <w:rPr>
          <w:color w:val="000000" w:themeColor="text1"/>
          <w:sz w:val="24"/>
        </w:rPr>
        <w:t xml:space="preserve"> </w:t>
      </w:r>
      <w:r w:rsidR="00366117" w:rsidRPr="00A6304A">
        <w:rPr>
          <w:b/>
          <w:color w:val="000000" w:themeColor="text1"/>
          <w:sz w:val="24"/>
        </w:rPr>
        <w:t>101</w:t>
      </w:r>
      <w:r w:rsidR="00366117" w:rsidRPr="00A6304A">
        <w:rPr>
          <w:color w:val="000000" w:themeColor="text1"/>
          <w:sz w:val="24"/>
        </w:rPr>
        <w:t xml:space="preserve"> (2020) 205408.</w:t>
      </w:r>
      <w:proofErr w:type="gramEnd"/>
      <w:r w:rsidRPr="00A6304A">
        <w:rPr>
          <w:color w:val="000000" w:themeColor="text1"/>
          <w:sz w:val="24"/>
        </w:rPr>
        <w:t xml:space="preserve"> </w:t>
      </w:r>
    </w:p>
    <w:p w:rsidR="00DA0FFA" w:rsidRPr="00A6304A" w:rsidRDefault="00DA0FFA" w:rsidP="00121A17">
      <w:pPr>
        <w:pStyle w:val="ListParagraph"/>
        <w:spacing w:after="0"/>
        <w:ind w:left="0" w:firstLine="567"/>
        <w:jc w:val="both"/>
        <w:rPr>
          <w:i/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 xml:space="preserve">- Thu </w:t>
      </w:r>
      <w:proofErr w:type="spellStart"/>
      <w:r w:rsidRPr="00A6304A">
        <w:rPr>
          <w:color w:val="000000" w:themeColor="text1"/>
          <w:sz w:val="24"/>
        </w:rPr>
        <w:t>nhận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được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biểu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thức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giải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tích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của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hàm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điện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môi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Ehrenreich</w:t>
      </w:r>
      <w:proofErr w:type="spellEnd"/>
      <w:r w:rsidRPr="00A6304A">
        <w:rPr>
          <w:color w:val="000000" w:themeColor="text1"/>
          <w:sz w:val="24"/>
        </w:rPr>
        <w:t xml:space="preserve">-Cohen </w:t>
      </w:r>
      <w:proofErr w:type="spellStart"/>
      <w:r w:rsidRPr="00A6304A">
        <w:rPr>
          <w:color w:val="000000" w:themeColor="text1"/>
          <w:sz w:val="24"/>
        </w:rPr>
        <w:t>cho</w:t>
      </w:r>
      <w:proofErr w:type="spellEnd"/>
      <w:r w:rsidRPr="00A6304A">
        <w:rPr>
          <w:color w:val="000000" w:themeColor="text1"/>
          <w:sz w:val="24"/>
        </w:rPr>
        <w:t xml:space="preserve"> silicene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germanene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chỉ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ra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được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sự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khác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nhau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về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hấp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thụ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quang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giữa</w:t>
      </w:r>
      <w:proofErr w:type="spellEnd"/>
      <w:r w:rsidRPr="00A6304A">
        <w:rPr>
          <w:color w:val="000000" w:themeColor="text1"/>
          <w:sz w:val="24"/>
        </w:rPr>
        <w:t xml:space="preserve"> silicene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germanene. </w:t>
      </w:r>
      <w:r w:rsidR="00835A54" w:rsidRPr="00A6304A">
        <w:rPr>
          <w:color w:val="000000" w:themeColor="text1"/>
          <w:sz w:val="24"/>
        </w:rPr>
        <w:t>T</w:t>
      </w:r>
      <w:r w:rsidRPr="00A6304A">
        <w:rPr>
          <w:color w:val="000000" w:themeColor="text1"/>
          <w:sz w:val="24"/>
        </w:rPr>
        <w:t xml:space="preserve">hu </w:t>
      </w:r>
      <w:proofErr w:type="spellStart"/>
      <w:r w:rsidRPr="00A6304A">
        <w:rPr>
          <w:color w:val="000000" w:themeColor="text1"/>
          <w:sz w:val="24"/>
        </w:rPr>
        <w:t>được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dẫn</w:t>
      </w:r>
      <w:proofErr w:type="spellEnd"/>
      <w:r w:rsidRPr="00A6304A">
        <w:rPr>
          <w:color w:val="000000" w:themeColor="text1"/>
          <w:sz w:val="24"/>
        </w:rPr>
        <w:t xml:space="preserve"> Hall </w:t>
      </w:r>
      <w:proofErr w:type="spellStart"/>
      <w:r w:rsidRPr="00A6304A">
        <w:rPr>
          <w:color w:val="000000" w:themeColor="text1"/>
          <w:sz w:val="24"/>
        </w:rPr>
        <w:t>lượng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tử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Pr="00A6304A">
        <w:rPr>
          <w:color w:val="000000" w:themeColor="text1"/>
          <w:sz w:val="24"/>
        </w:rPr>
        <w:t>theo</w:t>
      </w:r>
      <w:proofErr w:type="spellEnd"/>
      <w:proofErr w:type="gramEnd"/>
      <w:r w:rsidRPr="00A6304A">
        <w:rPr>
          <w:color w:val="000000" w:themeColor="text1"/>
          <w:sz w:val="24"/>
        </w:rPr>
        <w:t xml:space="preserve"> spin-valley </w:t>
      </w:r>
      <w:proofErr w:type="spellStart"/>
      <w:r w:rsidRPr="00A6304A">
        <w:rPr>
          <w:color w:val="000000" w:themeColor="text1"/>
          <w:sz w:val="24"/>
        </w:rPr>
        <w:t>khi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có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mặt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của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điện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trường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tương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tác</w:t>
      </w:r>
      <w:proofErr w:type="spellEnd"/>
      <w:r w:rsidRPr="00A6304A">
        <w:rPr>
          <w:color w:val="000000" w:themeColor="text1"/>
          <w:sz w:val="24"/>
        </w:rPr>
        <w:t xml:space="preserve"> spin-</w:t>
      </w:r>
      <w:proofErr w:type="spellStart"/>
      <w:r w:rsidRPr="00A6304A">
        <w:rPr>
          <w:color w:val="000000" w:themeColor="text1"/>
          <w:sz w:val="24"/>
        </w:rPr>
        <w:t>quỹ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đạo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lớp</w:t>
      </w:r>
      <w:proofErr w:type="spellEnd"/>
      <w:r w:rsidRPr="00A6304A">
        <w:rPr>
          <w:color w:val="000000" w:themeColor="text1"/>
          <w:sz w:val="24"/>
        </w:rPr>
        <w:t xml:space="preserve"> silicene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germanene. </w:t>
      </w:r>
      <w:proofErr w:type="spellStart"/>
      <w:proofErr w:type="gramStart"/>
      <w:r w:rsidRPr="00A6304A">
        <w:rPr>
          <w:color w:val="000000" w:themeColor="text1"/>
          <w:sz w:val="24"/>
        </w:rPr>
        <w:t>Kết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nghiên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cứu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chỉ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ra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rằng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dẫn</w:t>
      </w:r>
      <w:proofErr w:type="spellEnd"/>
      <w:r w:rsidRPr="00A6304A">
        <w:rPr>
          <w:color w:val="000000" w:themeColor="text1"/>
          <w:sz w:val="24"/>
        </w:rPr>
        <w:t xml:space="preserve"> Hall </w:t>
      </w:r>
      <w:proofErr w:type="spellStart"/>
      <w:r w:rsidRPr="00A6304A">
        <w:rPr>
          <w:color w:val="000000" w:themeColor="text1"/>
          <w:sz w:val="24"/>
        </w:rPr>
        <w:t>phụ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thuộ</w:t>
      </w:r>
      <w:r w:rsidR="00C630F8" w:rsidRPr="00A6304A">
        <w:rPr>
          <w:color w:val="000000" w:themeColor="text1"/>
          <w:sz w:val="24"/>
        </w:rPr>
        <w:t>c</w:t>
      </w:r>
      <w:proofErr w:type="spellEnd"/>
      <w:r w:rsidR="00C630F8" w:rsidRPr="00A6304A">
        <w:rPr>
          <w:color w:val="000000" w:themeColor="text1"/>
          <w:sz w:val="24"/>
        </w:rPr>
        <w:t xml:space="preserve"> </w:t>
      </w:r>
      <w:proofErr w:type="spellStart"/>
      <w:r w:rsidR="00C630F8" w:rsidRPr="00A6304A">
        <w:rPr>
          <w:color w:val="000000" w:themeColor="text1"/>
          <w:sz w:val="24"/>
        </w:rPr>
        <w:t>mạnh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lastRenderedPageBreak/>
        <w:t>vị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trí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của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mức</w:t>
      </w:r>
      <w:proofErr w:type="spellEnd"/>
      <w:r w:rsidRPr="00A6304A">
        <w:rPr>
          <w:color w:val="000000" w:themeColor="text1"/>
          <w:sz w:val="24"/>
        </w:rPr>
        <w:t xml:space="preserve"> Fermi.</w:t>
      </w:r>
      <w:proofErr w:type="gramEnd"/>
      <w:r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Pr="00A6304A">
        <w:rPr>
          <w:color w:val="000000" w:themeColor="text1"/>
          <w:sz w:val="24"/>
        </w:rPr>
        <w:t>Khi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mức</w:t>
      </w:r>
      <w:proofErr w:type="spellEnd"/>
      <w:r w:rsidRPr="00A6304A">
        <w:rPr>
          <w:color w:val="000000" w:themeColor="text1"/>
          <w:sz w:val="24"/>
        </w:rPr>
        <w:t xml:space="preserve"> Fermi </w:t>
      </w:r>
      <w:proofErr w:type="spellStart"/>
      <w:r w:rsidRPr="00A6304A">
        <w:rPr>
          <w:color w:val="000000" w:themeColor="text1"/>
          <w:sz w:val="24"/>
        </w:rPr>
        <w:t>nằm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vùng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cấm</w:t>
      </w:r>
      <w:proofErr w:type="spellEnd"/>
      <w:r w:rsidRPr="00A6304A">
        <w:rPr>
          <w:color w:val="000000" w:themeColor="text1"/>
          <w:sz w:val="24"/>
        </w:rPr>
        <w:t xml:space="preserve">,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dẫn</w:t>
      </w:r>
      <w:proofErr w:type="spellEnd"/>
      <w:r w:rsidRPr="00A6304A">
        <w:rPr>
          <w:color w:val="000000" w:themeColor="text1"/>
          <w:sz w:val="24"/>
        </w:rPr>
        <w:t xml:space="preserve"> Hall </w:t>
      </w:r>
      <w:proofErr w:type="spellStart"/>
      <w:r w:rsidRPr="00A6304A">
        <w:rPr>
          <w:color w:val="000000" w:themeColor="text1"/>
          <w:sz w:val="24"/>
        </w:rPr>
        <w:t>sẽ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bị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lượng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tử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hóa</w:t>
      </w:r>
      <w:proofErr w:type="spellEnd"/>
      <w:r w:rsidRPr="00A6304A">
        <w:rPr>
          <w:color w:val="000000" w:themeColor="text1"/>
          <w:sz w:val="24"/>
        </w:rPr>
        <w:t>.</w:t>
      </w:r>
      <w:proofErr w:type="gram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="00366117" w:rsidRPr="00A6304A">
        <w:rPr>
          <w:color w:val="000000" w:themeColor="text1"/>
          <w:sz w:val="24"/>
        </w:rPr>
        <w:t>Những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kết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quả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này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được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công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bố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trên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tạp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chí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r w:rsidR="00366117" w:rsidRPr="00A6304A">
        <w:rPr>
          <w:i/>
          <w:color w:val="000000" w:themeColor="text1"/>
          <w:sz w:val="24"/>
        </w:rPr>
        <w:t>Journal of Materials Science</w:t>
      </w:r>
      <w:r w:rsidR="00366117" w:rsidRPr="00A6304A">
        <w:rPr>
          <w:color w:val="000000" w:themeColor="text1"/>
          <w:sz w:val="24"/>
        </w:rPr>
        <w:t xml:space="preserve"> </w:t>
      </w:r>
      <w:r w:rsidR="00366117" w:rsidRPr="00A6304A">
        <w:rPr>
          <w:b/>
          <w:color w:val="000000" w:themeColor="text1"/>
          <w:sz w:val="24"/>
        </w:rPr>
        <w:t>55</w:t>
      </w:r>
      <w:r w:rsidR="00366117" w:rsidRPr="00A6304A">
        <w:rPr>
          <w:color w:val="000000" w:themeColor="text1"/>
          <w:sz w:val="24"/>
        </w:rPr>
        <w:t xml:space="preserve"> (2020) 14848.</w:t>
      </w:r>
      <w:proofErr w:type="gramEnd"/>
    </w:p>
    <w:p w:rsidR="000023A4" w:rsidRPr="00A6304A" w:rsidRDefault="00DA0FFA" w:rsidP="00121A17">
      <w:pPr>
        <w:pStyle w:val="ListParagraph"/>
        <w:spacing w:after="0"/>
        <w:ind w:left="0" w:firstLine="567"/>
        <w:jc w:val="both"/>
        <w:rPr>
          <w:color w:val="000000" w:themeColor="text1"/>
          <w:sz w:val="24"/>
        </w:rPr>
      </w:pPr>
      <w:r w:rsidRPr="00A6304A">
        <w:rPr>
          <w:color w:val="000000" w:themeColor="text1"/>
          <w:sz w:val="24"/>
        </w:rPr>
        <w:t xml:space="preserve">- </w:t>
      </w:r>
      <w:proofErr w:type="spellStart"/>
      <w:r w:rsidRPr="00A6304A">
        <w:rPr>
          <w:color w:val="000000" w:themeColor="text1"/>
          <w:sz w:val="24"/>
        </w:rPr>
        <w:t>Bằng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phương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pháp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gần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đúng</w:t>
      </w:r>
      <w:proofErr w:type="spellEnd"/>
      <w:r w:rsidRPr="00A6304A">
        <w:rPr>
          <w:color w:val="000000" w:themeColor="text1"/>
          <w:sz w:val="24"/>
        </w:rPr>
        <w:t xml:space="preserve"> ma </w:t>
      </w:r>
      <w:proofErr w:type="spellStart"/>
      <w:r w:rsidRPr="00A6304A">
        <w:rPr>
          <w:color w:val="000000" w:themeColor="text1"/>
          <w:sz w:val="24"/>
        </w:rPr>
        <w:t>trận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mật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, </w:t>
      </w:r>
      <w:proofErr w:type="spellStart"/>
      <w:r w:rsidRPr="00A6304A">
        <w:rPr>
          <w:color w:val="000000" w:themeColor="text1"/>
          <w:sz w:val="24"/>
        </w:rPr>
        <w:t>luận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Pr="00A6304A">
        <w:rPr>
          <w:color w:val="000000" w:themeColor="text1"/>
          <w:sz w:val="24"/>
        </w:rPr>
        <w:t>án</w:t>
      </w:r>
      <w:proofErr w:type="spellEnd"/>
      <w:proofErr w:type="gram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nghiên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cứu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tính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chất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quang-từ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tuyến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tính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phi </w:t>
      </w:r>
      <w:proofErr w:type="spellStart"/>
      <w:r w:rsidRPr="00A6304A">
        <w:rPr>
          <w:color w:val="000000" w:themeColor="text1"/>
          <w:sz w:val="24"/>
        </w:rPr>
        <w:t>tuyến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của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lớp</w:t>
      </w:r>
      <w:proofErr w:type="spellEnd"/>
      <w:r w:rsidRPr="00A6304A">
        <w:rPr>
          <w:color w:val="000000" w:themeColor="text1"/>
          <w:sz w:val="24"/>
        </w:rPr>
        <w:t xml:space="preserve"> MoS</w:t>
      </w:r>
      <w:r w:rsidRPr="00A6304A">
        <w:rPr>
          <w:color w:val="000000" w:themeColor="text1"/>
          <w:sz w:val="24"/>
          <w:vertAlign w:val="subscript"/>
        </w:rPr>
        <w:t>2</w:t>
      </w:r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thông</w:t>
      </w:r>
      <w:proofErr w:type="spellEnd"/>
      <w:r w:rsidRPr="00A6304A">
        <w:rPr>
          <w:color w:val="000000" w:themeColor="text1"/>
          <w:sz w:val="24"/>
        </w:rPr>
        <w:t xml:space="preserve"> qua </w:t>
      </w:r>
      <w:proofErr w:type="spellStart"/>
      <w:r w:rsidRPr="00A6304A">
        <w:rPr>
          <w:color w:val="000000" w:themeColor="text1"/>
          <w:sz w:val="24"/>
        </w:rPr>
        <w:t>việc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tính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toán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hệ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số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hấp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thụ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quang-từ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thay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đổi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chiết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suất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tỉ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đối</w:t>
      </w:r>
      <w:proofErr w:type="spellEnd"/>
      <w:r w:rsidRPr="00A6304A">
        <w:rPr>
          <w:color w:val="000000" w:themeColor="text1"/>
          <w:sz w:val="24"/>
        </w:rPr>
        <w:t xml:space="preserve">. </w:t>
      </w:r>
      <w:proofErr w:type="spellStart"/>
      <w:proofErr w:type="gramStart"/>
      <w:r w:rsidRPr="00A6304A">
        <w:rPr>
          <w:color w:val="000000" w:themeColor="text1"/>
          <w:sz w:val="24"/>
        </w:rPr>
        <w:t>Kết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nghiên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cứu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chỉ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ra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được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sự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phụ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thuộc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vào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năng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lượng</w:t>
      </w:r>
      <w:proofErr w:type="spellEnd"/>
      <w:r w:rsidRPr="00A6304A">
        <w:rPr>
          <w:color w:val="000000" w:themeColor="text1"/>
          <w:sz w:val="24"/>
        </w:rPr>
        <w:t xml:space="preserve"> photon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trường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của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hệ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số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hấp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thụ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thay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đổi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chiết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suất</w:t>
      </w:r>
      <w:proofErr w:type="spellEnd"/>
      <w:r w:rsidR="00F47E5A" w:rsidRPr="00A6304A">
        <w:rPr>
          <w:color w:val="000000" w:themeColor="text1"/>
          <w:sz w:val="24"/>
        </w:rPr>
        <w:t xml:space="preserve"> </w:t>
      </w:r>
      <w:proofErr w:type="spellStart"/>
      <w:r w:rsidR="00F47E5A" w:rsidRPr="00A6304A">
        <w:rPr>
          <w:color w:val="000000" w:themeColor="text1"/>
          <w:sz w:val="24"/>
        </w:rPr>
        <w:t>tỉ</w:t>
      </w:r>
      <w:proofErr w:type="spellEnd"/>
      <w:r w:rsidR="00F47E5A" w:rsidRPr="00A6304A">
        <w:rPr>
          <w:color w:val="000000" w:themeColor="text1"/>
          <w:sz w:val="24"/>
        </w:rPr>
        <w:t xml:space="preserve"> </w:t>
      </w:r>
      <w:proofErr w:type="spellStart"/>
      <w:r w:rsidR="00F47E5A" w:rsidRPr="00A6304A">
        <w:rPr>
          <w:color w:val="000000" w:themeColor="text1"/>
          <w:sz w:val="24"/>
        </w:rPr>
        <w:t>đối</w:t>
      </w:r>
      <w:proofErr w:type="spellEnd"/>
      <w:r w:rsidRPr="00A6304A">
        <w:rPr>
          <w:color w:val="000000" w:themeColor="text1"/>
          <w:sz w:val="24"/>
        </w:rPr>
        <w:t>.</w:t>
      </w:r>
      <w:proofErr w:type="gram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Khi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xét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quá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trình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chuyển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dời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liên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vùng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giữa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mứ</w:t>
      </w:r>
      <w:r w:rsidR="004B61E5" w:rsidRPr="00A6304A">
        <w:rPr>
          <w:color w:val="000000" w:themeColor="text1"/>
          <w:sz w:val="24"/>
        </w:rPr>
        <w:t>c</w:t>
      </w:r>
      <w:proofErr w:type="spellEnd"/>
      <w:r w:rsidR="004B61E5" w:rsidRPr="00A6304A">
        <w:rPr>
          <w:color w:val="000000" w:themeColor="text1"/>
          <w:sz w:val="24"/>
        </w:rPr>
        <w:t xml:space="preserve"> Landau, </w:t>
      </w:r>
      <w:proofErr w:type="spellStart"/>
      <w:r w:rsidR="004B61E5" w:rsidRPr="00A6304A">
        <w:rPr>
          <w:color w:val="000000" w:themeColor="text1"/>
          <w:sz w:val="24"/>
        </w:rPr>
        <w:t>đã</w:t>
      </w:r>
      <w:proofErr w:type="spellEnd"/>
      <w:r w:rsidR="004B61E5" w:rsidRPr="00A6304A">
        <w:rPr>
          <w:color w:val="000000" w:themeColor="text1"/>
          <w:sz w:val="24"/>
        </w:rPr>
        <w:t xml:space="preserve"> </w:t>
      </w:r>
      <w:proofErr w:type="spellStart"/>
      <w:r w:rsidR="004B61E5" w:rsidRPr="00A6304A">
        <w:rPr>
          <w:color w:val="000000" w:themeColor="text1"/>
          <w:sz w:val="24"/>
        </w:rPr>
        <w:t>thu</w:t>
      </w:r>
      <w:proofErr w:type="spellEnd"/>
      <w:r w:rsidR="004B61E5" w:rsidRPr="00A6304A">
        <w:rPr>
          <w:color w:val="000000" w:themeColor="text1"/>
          <w:sz w:val="24"/>
        </w:rPr>
        <w:t xml:space="preserve"> </w:t>
      </w:r>
      <w:proofErr w:type="spellStart"/>
      <w:r w:rsidR="004B61E5" w:rsidRPr="00A6304A">
        <w:rPr>
          <w:color w:val="000000" w:themeColor="text1"/>
          <w:sz w:val="24"/>
        </w:rPr>
        <w:t>được</w:t>
      </w:r>
      <w:proofErr w:type="spellEnd"/>
      <w:r w:rsidR="004B61E5" w:rsidRPr="00A6304A">
        <w:rPr>
          <w:color w:val="000000" w:themeColor="text1"/>
          <w:sz w:val="24"/>
        </w:rPr>
        <w:t xml:space="preserve"> </w:t>
      </w:r>
      <w:proofErr w:type="spellStart"/>
      <w:r w:rsidR="004B61E5" w:rsidRPr="00A6304A">
        <w:rPr>
          <w:color w:val="000000" w:themeColor="text1"/>
          <w:sz w:val="24"/>
        </w:rPr>
        <w:t>một</w:t>
      </w:r>
      <w:proofErr w:type="spellEnd"/>
      <w:r w:rsidR="004B61E5" w:rsidRPr="00A6304A">
        <w:rPr>
          <w:color w:val="000000" w:themeColor="text1"/>
          <w:sz w:val="24"/>
        </w:rPr>
        <w:t xml:space="preserve"> </w:t>
      </w:r>
      <w:proofErr w:type="spellStart"/>
      <w:r w:rsidR="004B61E5" w:rsidRPr="00A6304A">
        <w:rPr>
          <w:color w:val="000000" w:themeColor="text1"/>
          <w:sz w:val="24"/>
        </w:rPr>
        <w:t>chuỗi</w:t>
      </w:r>
      <w:proofErr w:type="spellEnd"/>
      <w:r w:rsidR="004B61E5" w:rsidRPr="00A6304A">
        <w:rPr>
          <w:color w:val="000000" w:themeColor="text1"/>
          <w:sz w:val="24"/>
        </w:rPr>
        <w:t xml:space="preserve"> </w:t>
      </w:r>
      <w:proofErr w:type="spellStart"/>
      <w:r w:rsidR="004B61E5"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đỉnh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phổ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hệ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số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hấp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thụ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độ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thay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đổi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chiết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suất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tỉ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đối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của</w:t>
      </w:r>
      <w:proofErr w:type="spellEnd"/>
      <w:r w:rsidRPr="00A6304A">
        <w:rPr>
          <w:color w:val="000000" w:themeColor="text1"/>
          <w:sz w:val="24"/>
        </w:rPr>
        <w:t xml:space="preserve"> MoS</w:t>
      </w:r>
      <w:r w:rsidR="00C932FE" w:rsidRPr="00A6304A">
        <w:rPr>
          <w:color w:val="000000" w:themeColor="text1"/>
          <w:sz w:val="24"/>
          <w:vertAlign w:val="subscript"/>
        </w:rPr>
        <w:t>2</w:t>
      </w:r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khi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đó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phổ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này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chỉ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chứa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một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đỉnh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đối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với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chuyển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dời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nội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vùng</w:t>
      </w:r>
      <w:proofErr w:type="spellEnd"/>
      <w:r w:rsidRPr="00A6304A">
        <w:rPr>
          <w:color w:val="000000" w:themeColor="text1"/>
          <w:sz w:val="24"/>
        </w:rPr>
        <w:t>.</w:t>
      </w:r>
      <w:r w:rsidR="00366117" w:rsidRPr="00A6304A">
        <w:rPr>
          <w:color w:val="000000" w:themeColor="text1"/>
          <w:sz w:val="24"/>
        </w:rPr>
        <w:t xml:space="preserve"> </w:t>
      </w:r>
      <w:proofErr w:type="spellStart"/>
      <w:proofErr w:type="gramStart"/>
      <w:r w:rsidR="00366117" w:rsidRPr="00A6304A">
        <w:rPr>
          <w:color w:val="000000" w:themeColor="text1"/>
          <w:sz w:val="24"/>
        </w:rPr>
        <w:t>Những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kết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quả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này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được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công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bố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trên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tạp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color w:val="000000" w:themeColor="text1"/>
          <w:sz w:val="24"/>
        </w:rPr>
        <w:t>chí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proofErr w:type="spellStart"/>
      <w:r w:rsidR="00366117" w:rsidRPr="00A6304A">
        <w:rPr>
          <w:i/>
          <w:color w:val="000000" w:themeColor="text1"/>
          <w:sz w:val="24"/>
        </w:rPr>
        <w:t>Optik</w:t>
      </w:r>
      <w:proofErr w:type="spellEnd"/>
      <w:r w:rsidR="00366117" w:rsidRPr="00A6304A">
        <w:rPr>
          <w:color w:val="000000" w:themeColor="text1"/>
          <w:sz w:val="24"/>
        </w:rPr>
        <w:t xml:space="preserve"> </w:t>
      </w:r>
      <w:r w:rsidR="00366117" w:rsidRPr="00A6304A">
        <w:rPr>
          <w:b/>
          <w:color w:val="000000" w:themeColor="text1"/>
          <w:sz w:val="24"/>
        </w:rPr>
        <w:t>209</w:t>
      </w:r>
      <w:r w:rsidR="00F47E5A" w:rsidRPr="00A6304A">
        <w:rPr>
          <w:color w:val="000000" w:themeColor="text1"/>
          <w:sz w:val="24"/>
        </w:rPr>
        <w:t xml:space="preserve"> (2020)</w:t>
      </w:r>
      <w:r w:rsidR="00366117" w:rsidRPr="00A6304A">
        <w:rPr>
          <w:color w:val="000000" w:themeColor="text1"/>
          <w:sz w:val="24"/>
        </w:rPr>
        <w:t xml:space="preserve"> 164581</w:t>
      </w:r>
      <w:r w:rsidR="002137AF" w:rsidRPr="00A6304A">
        <w:rPr>
          <w:color w:val="000000" w:themeColor="text1"/>
          <w:sz w:val="24"/>
        </w:rPr>
        <w:t xml:space="preserve"> </w:t>
      </w:r>
      <w:proofErr w:type="spellStart"/>
      <w:r w:rsidR="0054780C" w:rsidRPr="00A6304A">
        <w:rPr>
          <w:color w:val="000000" w:themeColor="text1"/>
          <w:sz w:val="24"/>
        </w:rPr>
        <w:t>và</w:t>
      </w:r>
      <w:proofErr w:type="spellEnd"/>
      <w:r w:rsidR="0054780C" w:rsidRPr="00A6304A">
        <w:rPr>
          <w:color w:val="000000" w:themeColor="text1"/>
          <w:sz w:val="24"/>
        </w:rPr>
        <w:t xml:space="preserve"> </w:t>
      </w:r>
      <w:r w:rsidR="0054780C" w:rsidRPr="00A6304A">
        <w:rPr>
          <w:i/>
          <w:color w:val="000000" w:themeColor="text1"/>
          <w:sz w:val="24"/>
        </w:rPr>
        <w:t>Journal of Applied Physics</w:t>
      </w:r>
      <w:r w:rsidR="0054780C" w:rsidRPr="00A6304A">
        <w:rPr>
          <w:color w:val="000000" w:themeColor="text1"/>
          <w:sz w:val="24"/>
        </w:rPr>
        <w:t xml:space="preserve"> </w:t>
      </w:r>
      <w:r w:rsidR="0054780C" w:rsidRPr="00A6304A">
        <w:rPr>
          <w:b/>
          <w:color w:val="000000" w:themeColor="text1"/>
          <w:sz w:val="24"/>
        </w:rPr>
        <w:t xml:space="preserve">123 </w:t>
      </w:r>
      <w:r w:rsidR="0054780C" w:rsidRPr="00A6304A">
        <w:rPr>
          <w:color w:val="000000" w:themeColor="text1"/>
          <w:sz w:val="24"/>
        </w:rPr>
        <w:t>(2018) 034301.</w:t>
      </w:r>
      <w:proofErr w:type="gramEnd"/>
    </w:p>
    <w:p w:rsidR="000023A4" w:rsidRPr="00A6304A" w:rsidRDefault="000023A4" w:rsidP="00F47E5A">
      <w:pPr>
        <w:spacing w:before="120" w:after="0"/>
        <w:jc w:val="both"/>
        <w:rPr>
          <w:color w:val="000000" w:themeColor="text1"/>
          <w:sz w:val="24"/>
        </w:rPr>
      </w:pPr>
      <w:r w:rsidRPr="00A6304A">
        <w:rPr>
          <w:b/>
          <w:bCs/>
          <w:color w:val="000000" w:themeColor="text1"/>
          <w:sz w:val="24"/>
        </w:rPr>
        <w:t>3.</w:t>
      </w:r>
      <w:r w:rsidRPr="00A6304A">
        <w:rPr>
          <w:color w:val="000000" w:themeColor="text1"/>
          <w:sz w:val="24"/>
        </w:rPr>
        <w:t xml:space="preserve"> </w:t>
      </w:r>
      <w:r w:rsidRPr="00A6304A">
        <w:rPr>
          <w:b/>
          <w:bCs/>
          <w:color w:val="000000" w:themeColor="text1"/>
          <w:sz w:val="24"/>
        </w:rPr>
        <w:t>CÁC ỨNG DỤNG/ KHẢ NĂNG ỨNG DỤNG TRONG THỰC TIỄN HAY NHỮNG VẤN ĐỀ CÒN BỎ NGỎ CẦN TIẾP TỤC NGHIÊN CỨU</w:t>
      </w:r>
      <w:r w:rsidRPr="00A6304A">
        <w:rPr>
          <w:color w:val="000000" w:themeColor="text1"/>
          <w:sz w:val="24"/>
        </w:rPr>
        <w:t xml:space="preserve"> </w:t>
      </w:r>
    </w:p>
    <w:p w:rsidR="00304AD0" w:rsidRPr="00A6304A" w:rsidRDefault="004210F2" w:rsidP="005F7139">
      <w:pPr>
        <w:spacing w:after="0"/>
        <w:ind w:firstLine="720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vật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liệu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lớp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hai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chiều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có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cấu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trúc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tương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tự</w:t>
      </w:r>
      <w:proofErr w:type="spellEnd"/>
      <w:r w:rsidRPr="00A6304A">
        <w:rPr>
          <w:color w:val="000000" w:themeColor="text1"/>
          <w:sz w:val="24"/>
        </w:rPr>
        <w:t xml:space="preserve"> graphene </w:t>
      </w:r>
      <w:proofErr w:type="spellStart"/>
      <w:r w:rsidRPr="00A6304A">
        <w:rPr>
          <w:color w:val="000000" w:themeColor="text1"/>
          <w:sz w:val="24"/>
        </w:rPr>
        <w:t>như</w:t>
      </w:r>
      <w:proofErr w:type="spellEnd"/>
      <w:r w:rsidRPr="00A6304A">
        <w:rPr>
          <w:color w:val="000000" w:themeColor="text1"/>
          <w:sz w:val="24"/>
        </w:rPr>
        <w:t xml:space="preserve"> silicene, germanene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các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hợp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chất</w:t>
      </w:r>
      <w:proofErr w:type="spellEnd"/>
      <w:r w:rsidRPr="00A6304A">
        <w:rPr>
          <w:color w:val="000000" w:themeColor="text1"/>
          <w:sz w:val="24"/>
        </w:rPr>
        <w:t xml:space="preserve"> dichalcogenide </w:t>
      </w:r>
      <w:proofErr w:type="spellStart"/>
      <w:proofErr w:type="gramStart"/>
      <w:r w:rsidRPr="00A6304A">
        <w:rPr>
          <w:color w:val="000000" w:themeColor="text1"/>
          <w:sz w:val="24"/>
        </w:rPr>
        <w:t>kim</w:t>
      </w:r>
      <w:proofErr w:type="spellEnd"/>
      <w:proofErr w:type="gram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loại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chuyển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tiếp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có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nhiều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triển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vọng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ứng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dụng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trong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các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thiết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bị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quang-điện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tử</w:t>
      </w:r>
      <w:proofErr w:type="spellEnd"/>
      <w:r w:rsidR="00304AD0" w:rsidRPr="00A6304A">
        <w:rPr>
          <w:color w:val="000000" w:themeColor="text1"/>
          <w:sz w:val="24"/>
        </w:rPr>
        <w:t>.</w:t>
      </w:r>
      <w:r w:rsidRPr="00A6304A">
        <w:rPr>
          <w:color w:val="000000" w:themeColor="text1"/>
          <w:sz w:val="24"/>
        </w:rPr>
        <w:t xml:space="preserve"> Do </w:t>
      </w:r>
      <w:proofErr w:type="spellStart"/>
      <w:r w:rsidRPr="00A6304A">
        <w:rPr>
          <w:color w:val="000000" w:themeColor="text1"/>
          <w:sz w:val="24"/>
        </w:rPr>
        <w:t>đó</w:t>
      </w:r>
      <w:proofErr w:type="spellEnd"/>
      <w:r w:rsidRPr="00A6304A">
        <w:rPr>
          <w:color w:val="000000" w:themeColor="text1"/>
          <w:sz w:val="24"/>
        </w:rPr>
        <w:t xml:space="preserve">, </w:t>
      </w:r>
      <w:proofErr w:type="spellStart"/>
      <w:r w:rsidRPr="00A6304A">
        <w:rPr>
          <w:color w:val="000000" w:themeColor="text1"/>
          <w:sz w:val="24"/>
        </w:rPr>
        <w:t>nghiên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cứu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tính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chất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điện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tử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và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quang-từ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sẽ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góp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phần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làm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sáng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tỏ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thêm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các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tính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chất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vật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lý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của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chúng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để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từ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đó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có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định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hướng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ứng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dụng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các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vật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liệu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này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vào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trong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các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thiết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bị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quang-điện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tử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trong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tương</w:t>
      </w:r>
      <w:proofErr w:type="spellEnd"/>
      <w:r w:rsidR="00304AD0" w:rsidRPr="00A6304A">
        <w:rPr>
          <w:color w:val="000000" w:themeColor="text1"/>
          <w:sz w:val="24"/>
        </w:rPr>
        <w:t xml:space="preserve"> </w:t>
      </w:r>
      <w:proofErr w:type="spellStart"/>
      <w:r w:rsidR="00304AD0" w:rsidRPr="00A6304A">
        <w:rPr>
          <w:color w:val="000000" w:themeColor="text1"/>
          <w:sz w:val="24"/>
        </w:rPr>
        <w:t>lai</w:t>
      </w:r>
      <w:proofErr w:type="spellEnd"/>
      <w:r w:rsidR="00304AD0" w:rsidRPr="00A6304A">
        <w:rPr>
          <w:color w:val="000000" w:themeColor="text1"/>
          <w:sz w:val="24"/>
        </w:rPr>
        <w:t>.</w:t>
      </w:r>
    </w:p>
    <w:p w:rsidR="007E0C12" w:rsidRPr="00A6304A" w:rsidRDefault="00DA1DAD" w:rsidP="005F7139">
      <w:pPr>
        <w:spacing w:after="0"/>
        <w:ind w:firstLine="720"/>
        <w:jc w:val="both"/>
        <w:rPr>
          <w:color w:val="000000" w:themeColor="text1"/>
          <w:sz w:val="24"/>
        </w:rPr>
      </w:pPr>
      <w:proofErr w:type="spellStart"/>
      <w:r w:rsidRPr="00A6304A">
        <w:rPr>
          <w:color w:val="000000" w:themeColor="text1"/>
          <w:sz w:val="24"/>
        </w:rPr>
        <w:t>Bên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cạnh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những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kết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quả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đã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đạt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được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trong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luận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án</w:t>
      </w:r>
      <w:proofErr w:type="spellEnd"/>
      <w:r w:rsidRPr="00A6304A">
        <w:rPr>
          <w:color w:val="000000" w:themeColor="text1"/>
          <w:sz w:val="24"/>
        </w:rPr>
        <w:t xml:space="preserve"> </w:t>
      </w:r>
      <w:proofErr w:type="spellStart"/>
      <w:r w:rsidRPr="00A6304A">
        <w:rPr>
          <w:color w:val="000000" w:themeColor="text1"/>
          <w:sz w:val="24"/>
        </w:rPr>
        <w:t>này</w:t>
      </w:r>
      <w:proofErr w:type="spellEnd"/>
      <w:r w:rsidRPr="00A6304A">
        <w:rPr>
          <w:color w:val="000000" w:themeColor="text1"/>
          <w:sz w:val="24"/>
        </w:rPr>
        <w:t xml:space="preserve">, </w:t>
      </w:r>
      <w:proofErr w:type="spellStart"/>
      <w:r w:rsidR="000E2530" w:rsidRPr="00A6304A">
        <w:rPr>
          <w:color w:val="000000" w:themeColor="text1"/>
          <w:sz w:val="24"/>
        </w:rPr>
        <w:t>một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số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bài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toán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khác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về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tính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chất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điện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tử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và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quang-từ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chúng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tôi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muốn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tiếp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tục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khảo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sát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đầy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đủ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hơn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nữa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như</w:t>
      </w:r>
      <w:proofErr w:type="spellEnd"/>
      <w:r w:rsidR="000E2530" w:rsidRPr="00A6304A">
        <w:rPr>
          <w:color w:val="000000" w:themeColor="text1"/>
          <w:sz w:val="24"/>
        </w:rPr>
        <w:t xml:space="preserve">: </w:t>
      </w:r>
      <w:proofErr w:type="spellStart"/>
      <w:r w:rsidR="000E2530" w:rsidRPr="00A6304A">
        <w:rPr>
          <w:color w:val="000000" w:themeColor="text1"/>
          <w:sz w:val="24"/>
        </w:rPr>
        <w:t>khảo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sát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sự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phụ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thuộc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vào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nhiệt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độ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của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giá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trị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đỉnh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hệ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số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hấp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thụ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quang-từ</w:t>
      </w:r>
      <w:proofErr w:type="spellEnd"/>
      <w:r w:rsidR="000E2530" w:rsidRPr="00A6304A">
        <w:rPr>
          <w:color w:val="000000" w:themeColor="text1"/>
          <w:sz w:val="24"/>
        </w:rPr>
        <w:t xml:space="preserve">, </w:t>
      </w:r>
      <w:proofErr w:type="spellStart"/>
      <w:r w:rsidR="000E2530" w:rsidRPr="00A6304A">
        <w:rPr>
          <w:color w:val="000000" w:themeColor="text1"/>
          <w:sz w:val="24"/>
        </w:rPr>
        <w:t>khảo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sát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ảnh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hưởng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của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nhiệt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độ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bất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kỳ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lên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độ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dẫn</w:t>
      </w:r>
      <w:proofErr w:type="spellEnd"/>
      <w:r w:rsidR="000E2530" w:rsidRPr="00A6304A">
        <w:rPr>
          <w:color w:val="000000" w:themeColor="text1"/>
          <w:sz w:val="24"/>
        </w:rPr>
        <w:t xml:space="preserve"> spin-valley-Hall, </w:t>
      </w:r>
      <w:proofErr w:type="spellStart"/>
      <w:r w:rsidR="000E2530" w:rsidRPr="00A6304A">
        <w:rPr>
          <w:color w:val="000000" w:themeColor="text1"/>
          <w:sz w:val="24"/>
        </w:rPr>
        <w:t>khảo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sát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các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tính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chất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nhiệt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của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các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vật</w:t>
      </w:r>
      <w:proofErr w:type="spellEnd"/>
      <w:r w:rsidR="000E2530" w:rsidRPr="00A6304A">
        <w:rPr>
          <w:color w:val="000000" w:themeColor="text1"/>
          <w:sz w:val="24"/>
        </w:rPr>
        <w:t xml:space="preserve"> </w:t>
      </w:r>
      <w:proofErr w:type="spellStart"/>
      <w:r w:rsidR="000E2530" w:rsidRPr="00A6304A">
        <w:rPr>
          <w:color w:val="000000" w:themeColor="text1"/>
          <w:sz w:val="24"/>
        </w:rPr>
        <w:t>liệ</w:t>
      </w:r>
      <w:r w:rsidR="00304AD0" w:rsidRPr="00A6304A">
        <w:rPr>
          <w:color w:val="000000" w:themeColor="text1"/>
          <w:sz w:val="24"/>
        </w:rPr>
        <w:t>u</w:t>
      </w:r>
      <w:proofErr w:type="spellEnd"/>
      <w:r w:rsidR="00F02C1A" w:rsidRPr="00A6304A">
        <w:rPr>
          <w:color w:val="000000" w:themeColor="text1"/>
          <w:sz w:val="24"/>
        </w:rPr>
        <w:t xml:space="preserve">… </w:t>
      </w:r>
      <w:proofErr w:type="spellStart"/>
      <w:proofErr w:type="gramStart"/>
      <w:r w:rsidR="00D94148">
        <w:rPr>
          <w:color w:val="000000" w:themeColor="text1"/>
          <w:sz w:val="24"/>
        </w:rPr>
        <w:t>Những</w:t>
      </w:r>
      <w:proofErr w:type="spellEnd"/>
      <w:r w:rsidR="00D94148">
        <w:rPr>
          <w:color w:val="000000" w:themeColor="text1"/>
          <w:sz w:val="24"/>
        </w:rPr>
        <w:t xml:space="preserve"> </w:t>
      </w:r>
      <w:proofErr w:type="spellStart"/>
      <w:r w:rsidR="00D94148">
        <w:rPr>
          <w:color w:val="000000" w:themeColor="text1"/>
          <w:sz w:val="24"/>
        </w:rPr>
        <w:t>nghiên</w:t>
      </w:r>
      <w:proofErr w:type="spellEnd"/>
      <w:r w:rsidR="00D94148">
        <w:rPr>
          <w:color w:val="000000" w:themeColor="text1"/>
          <w:sz w:val="24"/>
        </w:rPr>
        <w:t xml:space="preserve"> </w:t>
      </w:r>
      <w:proofErr w:type="spellStart"/>
      <w:r w:rsidR="00D94148">
        <w:rPr>
          <w:color w:val="000000" w:themeColor="text1"/>
          <w:sz w:val="24"/>
        </w:rPr>
        <w:t>cứu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này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được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kỳ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vọng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là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sẽ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góp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phần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hoàn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thiện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bức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tranh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vật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lý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của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các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hệ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vật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liệu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hai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chiều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có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cấu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trúc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tương</w:t>
      </w:r>
      <w:proofErr w:type="spellEnd"/>
      <w:r w:rsidR="00F02C1A" w:rsidRPr="00A6304A">
        <w:rPr>
          <w:color w:val="000000" w:themeColor="text1"/>
          <w:sz w:val="24"/>
        </w:rPr>
        <w:t xml:space="preserve"> </w:t>
      </w:r>
      <w:proofErr w:type="spellStart"/>
      <w:r w:rsidR="00F02C1A" w:rsidRPr="00A6304A">
        <w:rPr>
          <w:color w:val="000000" w:themeColor="text1"/>
          <w:sz w:val="24"/>
        </w:rPr>
        <w:t>tự</w:t>
      </w:r>
      <w:proofErr w:type="spellEnd"/>
      <w:r w:rsidR="00F02C1A" w:rsidRPr="00A6304A">
        <w:rPr>
          <w:color w:val="000000" w:themeColor="text1"/>
          <w:sz w:val="24"/>
        </w:rPr>
        <w:t xml:space="preserve"> graphene</w:t>
      </w:r>
      <w:r w:rsidR="000E2530" w:rsidRPr="00A6304A">
        <w:rPr>
          <w:color w:val="000000" w:themeColor="text1"/>
          <w:sz w:val="24"/>
        </w:rPr>
        <w:t>.</w:t>
      </w:r>
      <w:proofErr w:type="gramEnd"/>
    </w:p>
    <w:p w:rsidR="009C1C88" w:rsidRPr="00A6304A" w:rsidRDefault="007E0C12" w:rsidP="002D082F">
      <w:pPr>
        <w:tabs>
          <w:tab w:val="center" w:pos="3261"/>
          <w:tab w:val="center" w:pos="8222"/>
        </w:tabs>
        <w:spacing w:after="120"/>
        <w:rPr>
          <w:b/>
          <w:color w:val="000000" w:themeColor="text1"/>
        </w:rPr>
      </w:pPr>
      <w:r w:rsidRPr="00A6304A">
        <w:rPr>
          <w:b/>
          <w:color w:val="000000" w:themeColor="text1"/>
        </w:rPr>
        <w:tab/>
      </w:r>
    </w:p>
    <w:p w:rsidR="007E0C12" w:rsidRPr="00A6304A" w:rsidRDefault="009C1C88" w:rsidP="007E0C12">
      <w:pPr>
        <w:tabs>
          <w:tab w:val="center" w:pos="3261"/>
          <w:tab w:val="center" w:pos="8222"/>
        </w:tabs>
        <w:rPr>
          <w:b/>
          <w:color w:val="000000" w:themeColor="text1"/>
        </w:rPr>
      </w:pPr>
      <w:r w:rsidRPr="00A6304A">
        <w:rPr>
          <w:b/>
          <w:color w:val="000000" w:themeColor="text1"/>
        </w:rPr>
        <w:tab/>
      </w:r>
      <w:r w:rsidR="007E0C12" w:rsidRPr="00A6304A">
        <w:rPr>
          <w:b/>
          <w:color w:val="000000" w:themeColor="text1"/>
        </w:rPr>
        <w:t>TẬP THỂ CÁN BỘ HƯỚNG DẪN</w:t>
      </w:r>
      <w:r w:rsidR="007E0C12" w:rsidRPr="00A6304A">
        <w:rPr>
          <w:b/>
          <w:color w:val="000000" w:themeColor="text1"/>
        </w:rPr>
        <w:tab/>
        <w:t>NGHIÊN CỨU SINH</w:t>
      </w:r>
    </w:p>
    <w:p w:rsidR="007E0C12" w:rsidRPr="00A6304A" w:rsidRDefault="007E0C12" w:rsidP="007E0C12">
      <w:pPr>
        <w:tabs>
          <w:tab w:val="center" w:pos="2552"/>
          <w:tab w:val="center" w:pos="8222"/>
        </w:tabs>
        <w:rPr>
          <w:b/>
          <w:color w:val="000000" w:themeColor="text1"/>
        </w:rPr>
      </w:pPr>
    </w:p>
    <w:p w:rsidR="007E0C12" w:rsidRPr="00A6304A" w:rsidRDefault="007E0C12" w:rsidP="007E0C12">
      <w:pPr>
        <w:tabs>
          <w:tab w:val="center" w:pos="2552"/>
          <w:tab w:val="center" w:pos="8222"/>
        </w:tabs>
        <w:rPr>
          <w:b/>
          <w:color w:val="000000" w:themeColor="text1"/>
        </w:rPr>
      </w:pPr>
    </w:p>
    <w:p w:rsidR="007E0C12" w:rsidRPr="00A6304A" w:rsidRDefault="007E0C12" w:rsidP="007E0C12">
      <w:pPr>
        <w:tabs>
          <w:tab w:val="center" w:pos="2552"/>
          <w:tab w:val="center" w:pos="8222"/>
        </w:tabs>
        <w:rPr>
          <w:color w:val="000000" w:themeColor="text1"/>
        </w:rPr>
      </w:pPr>
      <w:r w:rsidRPr="00A6304A">
        <w:rPr>
          <w:b/>
          <w:color w:val="000000" w:themeColor="text1"/>
        </w:rPr>
        <w:tab/>
      </w:r>
      <w:proofErr w:type="gramStart"/>
      <w:r w:rsidRPr="00A6304A">
        <w:rPr>
          <w:b/>
          <w:color w:val="000000" w:themeColor="text1"/>
        </w:rPr>
        <w:t xml:space="preserve">PGS.TS. </w:t>
      </w:r>
      <w:proofErr w:type="spellStart"/>
      <w:r w:rsidRPr="00A6304A">
        <w:rPr>
          <w:b/>
          <w:color w:val="000000" w:themeColor="text1"/>
        </w:rPr>
        <w:t>Nguyễn</w:t>
      </w:r>
      <w:proofErr w:type="spellEnd"/>
      <w:r w:rsidRPr="00A6304A">
        <w:rPr>
          <w:b/>
          <w:color w:val="000000" w:themeColor="text1"/>
        </w:rPr>
        <w:t xml:space="preserve"> </w:t>
      </w:r>
      <w:proofErr w:type="spellStart"/>
      <w:r w:rsidRPr="00A6304A">
        <w:rPr>
          <w:b/>
          <w:color w:val="000000" w:themeColor="text1"/>
        </w:rPr>
        <w:t>Ngọc</w:t>
      </w:r>
      <w:proofErr w:type="spellEnd"/>
      <w:r w:rsidRPr="00A6304A">
        <w:rPr>
          <w:b/>
          <w:color w:val="000000" w:themeColor="text1"/>
        </w:rPr>
        <w:t xml:space="preserve"> </w:t>
      </w:r>
      <w:proofErr w:type="spellStart"/>
      <w:r w:rsidRPr="00A6304A">
        <w:rPr>
          <w:b/>
          <w:color w:val="000000" w:themeColor="text1"/>
        </w:rPr>
        <w:t>Hiếu</w:t>
      </w:r>
      <w:proofErr w:type="spellEnd"/>
      <w:r w:rsidRPr="00A6304A">
        <w:rPr>
          <w:b/>
          <w:color w:val="000000" w:themeColor="text1"/>
        </w:rPr>
        <w:t xml:space="preserve">     PGS.TS.</w:t>
      </w:r>
      <w:proofErr w:type="gramEnd"/>
      <w:r w:rsidRPr="00A6304A">
        <w:rPr>
          <w:b/>
          <w:color w:val="000000" w:themeColor="text1"/>
        </w:rPr>
        <w:t xml:space="preserve"> </w:t>
      </w:r>
      <w:proofErr w:type="spellStart"/>
      <w:r w:rsidRPr="00A6304A">
        <w:rPr>
          <w:b/>
          <w:color w:val="000000" w:themeColor="text1"/>
        </w:rPr>
        <w:t>Huỳnh</w:t>
      </w:r>
      <w:proofErr w:type="spellEnd"/>
      <w:r w:rsidRPr="00A6304A">
        <w:rPr>
          <w:b/>
          <w:color w:val="000000" w:themeColor="text1"/>
        </w:rPr>
        <w:t xml:space="preserve"> </w:t>
      </w:r>
      <w:proofErr w:type="spellStart"/>
      <w:r w:rsidRPr="00A6304A">
        <w:rPr>
          <w:b/>
          <w:color w:val="000000" w:themeColor="text1"/>
        </w:rPr>
        <w:t>Vĩnh</w:t>
      </w:r>
      <w:proofErr w:type="spellEnd"/>
      <w:r w:rsidRPr="00A6304A">
        <w:rPr>
          <w:b/>
          <w:color w:val="000000" w:themeColor="text1"/>
        </w:rPr>
        <w:t xml:space="preserve"> </w:t>
      </w:r>
      <w:proofErr w:type="spellStart"/>
      <w:r w:rsidRPr="00A6304A">
        <w:rPr>
          <w:b/>
          <w:color w:val="000000" w:themeColor="text1"/>
        </w:rPr>
        <w:t>Phúc</w:t>
      </w:r>
      <w:proofErr w:type="spellEnd"/>
      <w:r w:rsidRPr="00A6304A">
        <w:rPr>
          <w:b/>
          <w:color w:val="000000" w:themeColor="text1"/>
        </w:rPr>
        <w:tab/>
      </w:r>
      <w:proofErr w:type="spellStart"/>
      <w:r w:rsidRPr="00A6304A">
        <w:rPr>
          <w:b/>
          <w:color w:val="000000" w:themeColor="text1"/>
        </w:rPr>
        <w:t>Đỗ</w:t>
      </w:r>
      <w:proofErr w:type="spellEnd"/>
      <w:r w:rsidRPr="00A6304A">
        <w:rPr>
          <w:b/>
          <w:color w:val="000000" w:themeColor="text1"/>
        </w:rPr>
        <w:t xml:space="preserve"> </w:t>
      </w:r>
      <w:proofErr w:type="spellStart"/>
      <w:r w:rsidRPr="00A6304A">
        <w:rPr>
          <w:b/>
          <w:color w:val="000000" w:themeColor="text1"/>
        </w:rPr>
        <w:t>Mười</w:t>
      </w:r>
      <w:proofErr w:type="spellEnd"/>
    </w:p>
    <w:p w:rsidR="000023A4" w:rsidRPr="00A6304A" w:rsidRDefault="000023A4" w:rsidP="000023A4">
      <w:pPr>
        <w:jc w:val="center"/>
        <w:rPr>
          <w:b/>
          <w:color w:val="000000" w:themeColor="text1"/>
        </w:rPr>
      </w:pPr>
    </w:p>
    <w:p w:rsidR="000023A4" w:rsidRPr="00A6304A" w:rsidRDefault="000023A4" w:rsidP="007E0C12">
      <w:pPr>
        <w:spacing w:after="120"/>
        <w:jc w:val="center"/>
        <w:rPr>
          <w:b/>
          <w:color w:val="000000" w:themeColor="text1"/>
        </w:rPr>
      </w:pPr>
      <w:r w:rsidRPr="00A6304A">
        <w:rPr>
          <w:b/>
          <w:color w:val="000000" w:themeColor="text1"/>
        </w:rPr>
        <w:t>XÁC NHẬN CỦA CƠ SỞ ĐÀO TẠO</w:t>
      </w:r>
    </w:p>
    <w:p w:rsidR="00BB5872" w:rsidRDefault="000023A4" w:rsidP="007E0C12">
      <w:pPr>
        <w:tabs>
          <w:tab w:val="left" w:pos="6840"/>
        </w:tabs>
        <w:spacing w:after="120"/>
        <w:jc w:val="center"/>
        <w:rPr>
          <w:b/>
          <w:color w:val="000000" w:themeColor="text1"/>
        </w:rPr>
      </w:pPr>
      <w:r w:rsidRPr="00A6304A">
        <w:rPr>
          <w:b/>
          <w:color w:val="000000" w:themeColor="text1"/>
        </w:rPr>
        <w:t>HIỆU TRƯỞNG</w:t>
      </w:r>
    </w:p>
    <w:p w:rsidR="00BB5872" w:rsidRDefault="00BB5872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B5872" w:rsidRPr="008A1790" w:rsidRDefault="00BB5872" w:rsidP="00BB5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THESIS INFORMATION</w:t>
      </w:r>
    </w:p>
    <w:p w:rsidR="00BB5872" w:rsidRPr="00084EA2" w:rsidRDefault="00BB5872" w:rsidP="00BB5872">
      <w:pPr>
        <w:spacing w:before="360" w:after="0" w:line="240" w:lineRule="auto"/>
        <w:jc w:val="both"/>
        <w:rPr>
          <w:sz w:val="24"/>
          <w:szCs w:val="24"/>
        </w:rPr>
      </w:pPr>
      <w:r w:rsidRPr="00084EA2">
        <w:rPr>
          <w:rStyle w:val="longtext"/>
          <w:sz w:val="24"/>
          <w:szCs w:val="24"/>
        </w:rPr>
        <w:t>Thesis title</w:t>
      </w:r>
      <w:r w:rsidRPr="00084EA2">
        <w:rPr>
          <w:sz w:val="24"/>
          <w:szCs w:val="24"/>
        </w:rPr>
        <w:t xml:space="preserve">: </w:t>
      </w:r>
      <w:r w:rsidRPr="00084EA2">
        <w:rPr>
          <w:b/>
          <w:sz w:val="24"/>
          <w:szCs w:val="24"/>
        </w:rPr>
        <w:t>Electronic and magneto-optical properties of some two-dimensional graphene-like monolayers</w:t>
      </w:r>
    </w:p>
    <w:p w:rsidR="00BB5872" w:rsidRPr="00084EA2" w:rsidRDefault="00BB5872" w:rsidP="00BB5872">
      <w:pPr>
        <w:spacing w:after="0" w:line="240" w:lineRule="auto"/>
        <w:jc w:val="both"/>
        <w:rPr>
          <w:sz w:val="24"/>
          <w:szCs w:val="24"/>
        </w:rPr>
      </w:pPr>
      <w:r w:rsidRPr="00084EA2">
        <w:rPr>
          <w:sz w:val="24"/>
          <w:szCs w:val="24"/>
        </w:rPr>
        <w:t>Special</w:t>
      </w:r>
      <w:r w:rsidRPr="00084EA2">
        <w:rPr>
          <w:sz w:val="24"/>
          <w:szCs w:val="24"/>
          <w:lang w:val="vi-VN"/>
        </w:rPr>
        <w:t>i</w:t>
      </w:r>
      <w:proofErr w:type="spellStart"/>
      <w:r w:rsidRPr="00084EA2">
        <w:rPr>
          <w:sz w:val="24"/>
          <w:szCs w:val="24"/>
        </w:rPr>
        <w:t>ty</w:t>
      </w:r>
      <w:proofErr w:type="spellEnd"/>
      <w:r w:rsidRPr="00084EA2">
        <w:rPr>
          <w:sz w:val="24"/>
          <w:szCs w:val="24"/>
        </w:rPr>
        <w:t xml:space="preserve">: </w:t>
      </w:r>
      <w:r w:rsidRPr="00084EA2">
        <w:rPr>
          <w:b/>
          <w:sz w:val="24"/>
          <w:szCs w:val="24"/>
        </w:rPr>
        <w:t>Theoretical and Mathematical Physics</w:t>
      </w:r>
    </w:p>
    <w:p w:rsidR="00BB5872" w:rsidRPr="00084EA2" w:rsidRDefault="00BB5872" w:rsidP="00BB5872">
      <w:pPr>
        <w:spacing w:after="0" w:line="240" w:lineRule="auto"/>
        <w:jc w:val="both"/>
        <w:rPr>
          <w:sz w:val="24"/>
          <w:szCs w:val="24"/>
        </w:rPr>
      </w:pPr>
      <w:r w:rsidRPr="00084EA2">
        <w:rPr>
          <w:sz w:val="24"/>
          <w:szCs w:val="24"/>
        </w:rPr>
        <w:t xml:space="preserve">Code: </w:t>
      </w:r>
      <w:r w:rsidRPr="00084EA2">
        <w:rPr>
          <w:spacing w:val="30"/>
          <w:sz w:val="24"/>
          <w:szCs w:val="24"/>
        </w:rPr>
        <w:t>62440103</w:t>
      </w:r>
    </w:p>
    <w:p w:rsidR="00BB5872" w:rsidRPr="00084EA2" w:rsidRDefault="00BB5872" w:rsidP="00BB5872">
      <w:pPr>
        <w:spacing w:after="0" w:line="240" w:lineRule="auto"/>
        <w:jc w:val="both"/>
        <w:rPr>
          <w:sz w:val="24"/>
          <w:szCs w:val="24"/>
        </w:rPr>
      </w:pPr>
      <w:r w:rsidRPr="00084EA2">
        <w:rPr>
          <w:sz w:val="24"/>
          <w:szCs w:val="24"/>
        </w:rPr>
        <w:t>Nam</w:t>
      </w:r>
      <w:r w:rsidRPr="00084EA2">
        <w:rPr>
          <w:sz w:val="24"/>
          <w:szCs w:val="24"/>
          <w:lang w:val="vi-VN"/>
        </w:rPr>
        <w:t xml:space="preserve">e of </w:t>
      </w:r>
      <w:r w:rsidRPr="00084EA2">
        <w:rPr>
          <w:sz w:val="24"/>
          <w:szCs w:val="24"/>
        </w:rPr>
        <w:t xml:space="preserve">PhD Student: </w:t>
      </w:r>
      <w:proofErr w:type="spellStart"/>
      <w:r w:rsidRPr="00084EA2">
        <w:rPr>
          <w:b/>
          <w:sz w:val="24"/>
          <w:szCs w:val="24"/>
        </w:rPr>
        <w:t>Đỗ</w:t>
      </w:r>
      <w:proofErr w:type="spellEnd"/>
      <w:r w:rsidRPr="00084EA2">
        <w:rPr>
          <w:b/>
          <w:sz w:val="24"/>
          <w:szCs w:val="24"/>
        </w:rPr>
        <w:t xml:space="preserve"> </w:t>
      </w:r>
      <w:proofErr w:type="spellStart"/>
      <w:r w:rsidRPr="00084EA2">
        <w:rPr>
          <w:b/>
          <w:sz w:val="24"/>
          <w:szCs w:val="24"/>
        </w:rPr>
        <w:t>Mười</w:t>
      </w:r>
      <w:proofErr w:type="spellEnd"/>
    </w:p>
    <w:p w:rsidR="00BB5872" w:rsidRPr="00084EA2" w:rsidRDefault="00BB5872" w:rsidP="00BB5872">
      <w:pPr>
        <w:spacing w:after="0" w:line="240" w:lineRule="auto"/>
        <w:jc w:val="both"/>
        <w:rPr>
          <w:sz w:val="24"/>
          <w:szCs w:val="24"/>
        </w:rPr>
      </w:pPr>
      <w:r w:rsidRPr="00084EA2">
        <w:rPr>
          <w:sz w:val="24"/>
          <w:szCs w:val="24"/>
        </w:rPr>
        <w:t xml:space="preserve">Academic year: </w:t>
      </w:r>
      <w:r w:rsidRPr="00084EA2">
        <w:rPr>
          <w:b/>
          <w:sz w:val="24"/>
          <w:szCs w:val="24"/>
        </w:rPr>
        <w:t>2017</w:t>
      </w:r>
    </w:p>
    <w:p w:rsidR="00BB5872" w:rsidRPr="00084EA2" w:rsidRDefault="00BB5872" w:rsidP="00BB5872">
      <w:pPr>
        <w:spacing w:after="0" w:line="240" w:lineRule="auto"/>
        <w:jc w:val="both"/>
        <w:rPr>
          <w:sz w:val="24"/>
          <w:szCs w:val="24"/>
        </w:rPr>
      </w:pPr>
      <w:r w:rsidRPr="00084EA2">
        <w:rPr>
          <w:sz w:val="24"/>
          <w:szCs w:val="24"/>
        </w:rPr>
        <w:t>Supervisors:</w:t>
      </w:r>
    </w:p>
    <w:p w:rsidR="00BB5872" w:rsidRPr="00433514" w:rsidRDefault="00BB5872" w:rsidP="00BB58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433514">
        <w:rPr>
          <w:b/>
          <w:sz w:val="24"/>
          <w:szCs w:val="24"/>
        </w:rPr>
        <w:t xml:space="preserve">Assoc. Prof. Dr. </w:t>
      </w:r>
      <w:proofErr w:type="spellStart"/>
      <w:r>
        <w:rPr>
          <w:b/>
          <w:sz w:val="24"/>
          <w:szCs w:val="24"/>
        </w:rPr>
        <w:t>Nguyễn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Ngọc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Hiếu</w:t>
      </w:r>
      <w:proofErr w:type="spellEnd"/>
    </w:p>
    <w:p w:rsidR="00BB5872" w:rsidRPr="00433514" w:rsidRDefault="00BB5872" w:rsidP="00BB58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433514">
        <w:rPr>
          <w:b/>
          <w:sz w:val="24"/>
          <w:szCs w:val="24"/>
        </w:rPr>
        <w:t xml:space="preserve">Assoc. Prof. Dr. </w:t>
      </w:r>
      <w:proofErr w:type="spellStart"/>
      <w:r>
        <w:rPr>
          <w:b/>
          <w:sz w:val="24"/>
          <w:szCs w:val="24"/>
        </w:rPr>
        <w:t>Huỳnh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Vĩnh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Phúc</w:t>
      </w:r>
      <w:proofErr w:type="spellEnd"/>
    </w:p>
    <w:p w:rsidR="00BB5872" w:rsidRPr="00084EA2" w:rsidRDefault="00BB5872" w:rsidP="00BB5872">
      <w:pPr>
        <w:spacing w:after="0" w:line="240" w:lineRule="auto"/>
        <w:jc w:val="both"/>
        <w:rPr>
          <w:sz w:val="24"/>
          <w:szCs w:val="24"/>
        </w:rPr>
      </w:pPr>
      <w:r w:rsidRPr="00084EA2">
        <w:rPr>
          <w:sz w:val="24"/>
          <w:szCs w:val="24"/>
        </w:rPr>
        <w:t xml:space="preserve">At: </w:t>
      </w:r>
      <w:r w:rsidRPr="00084EA2">
        <w:rPr>
          <w:b/>
          <w:sz w:val="24"/>
          <w:szCs w:val="24"/>
        </w:rPr>
        <w:t xml:space="preserve">VNUHCM - </w:t>
      </w:r>
      <w:r w:rsidRPr="00084EA2">
        <w:rPr>
          <w:rStyle w:val="longtext"/>
          <w:b/>
          <w:sz w:val="24"/>
          <w:szCs w:val="24"/>
        </w:rPr>
        <w:t>University of Science</w:t>
      </w:r>
    </w:p>
    <w:p w:rsidR="00BB5872" w:rsidRPr="00084EA2" w:rsidRDefault="00BB5872" w:rsidP="00BB5872">
      <w:pPr>
        <w:spacing w:before="240" w:after="120" w:line="240" w:lineRule="auto"/>
        <w:jc w:val="both"/>
        <w:rPr>
          <w:sz w:val="24"/>
          <w:szCs w:val="24"/>
        </w:rPr>
      </w:pPr>
      <w:r w:rsidRPr="00084EA2">
        <w:rPr>
          <w:b/>
          <w:bCs/>
          <w:sz w:val="24"/>
          <w:szCs w:val="24"/>
        </w:rPr>
        <w:t>1. SUMMARY</w:t>
      </w:r>
      <w:r w:rsidRPr="00084EA2">
        <w:rPr>
          <w:sz w:val="24"/>
          <w:szCs w:val="24"/>
        </w:rPr>
        <w:t>:</w:t>
      </w:r>
    </w:p>
    <w:p w:rsidR="00BB5872" w:rsidRPr="00084EA2" w:rsidRDefault="00BB5872" w:rsidP="00BB5872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84EA2">
        <w:rPr>
          <w:sz w:val="24"/>
          <w:szCs w:val="24"/>
        </w:rPr>
        <w:t xml:space="preserve">Two-dimensional graphene-like materials, such as silicene, germanene, and transition metal dichalcogenide compounds, are of great interest due to their superior physical properties.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Due to their strong spin-orbit coupling effect, these materials have great potential for applications in </w:t>
      </w:r>
      <w:proofErr w:type="spellStart"/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spintronics</w:t>
      </w:r>
      <w:proofErr w:type="spellEnd"/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. The main goal of the thesis is to investigate the electronic and magneto-optical properties of </w:t>
      </w:r>
      <w:r w:rsidRPr="00084EA2">
        <w:rPr>
          <w:sz w:val="24"/>
          <w:szCs w:val="24"/>
        </w:rPr>
        <w:t>two-dimensional graphene-like materials by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 using quantum field theory and basic principles in quantum mechanics. The main content of the thesis is the following issues:</w:t>
      </w:r>
    </w:p>
    <w:p w:rsidR="00BB5872" w:rsidRPr="00084EA2" w:rsidRDefault="00BB5872" w:rsidP="00D5246F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84EA2">
        <w:rPr>
          <w:sz w:val="24"/>
          <w:szCs w:val="24"/>
        </w:rPr>
        <w:t xml:space="preserve">-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Investigate the magneto-optical properties of silicene and germanene monolayers in magnetic and electric fields. The influence of phonon-impurity scattering on the magneto-optical properties is also included in our calculations. Based on calculated results for the magneto-optical absorption coefficient, we obtain the full-width at half-maximum of the resonant peaks of the investigated structures.</w:t>
      </w:r>
    </w:p>
    <w:p w:rsidR="00BB5872" w:rsidRPr="00084EA2" w:rsidRDefault="00BB5872" w:rsidP="00D5246F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- Investigate the spin/valley-Hall conductivity of silicene and germanene. Calculate the </w:t>
      </w:r>
      <w:proofErr w:type="spellStart"/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Ehrenreich</w:t>
      </w:r>
      <w:proofErr w:type="spellEnd"/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-Cohen dielectric function and demonstrate the dependence of the quantum Hall conductivity on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an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external electric field.</w:t>
      </w:r>
    </w:p>
    <w:p w:rsidR="00BB5872" w:rsidRPr="00084EA2" w:rsidRDefault="00BB5872" w:rsidP="00D5246F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- Consideration of electronic and magneto-optical properties of transition metal dichalcogenide monolayers MoS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 and WS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softHyphen/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softHyphen/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. The linear and nonlinear magneto-optical properties of MoS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 and WS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softHyphen/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softHyphen/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 are studied by the compact density matrix method. The one-particle Hamiltonian is used to examine the electronic properties of </w:t>
      </w:r>
      <w:r w:rsidR="00833DD3">
        <w:rPr>
          <w:rFonts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WS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 monolayer in the presence of the external fields.</w:t>
      </w:r>
    </w:p>
    <w:p w:rsidR="00BB5872" w:rsidRPr="00084EA2" w:rsidRDefault="00BB5872" w:rsidP="00BB5872">
      <w:pPr>
        <w:spacing w:before="240" w:after="120" w:line="240" w:lineRule="auto"/>
        <w:jc w:val="both"/>
        <w:rPr>
          <w:sz w:val="24"/>
          <w:szCs w:val="24"/>
        </w:rPr>
      </w:pPr>
      <w:r w:rsidRPr="00084EA2">
        <w:rPr>
          <w:b/>
          <w:bCs/>
          <w:sz w:val="24"/>
          <w:szCs w:val="24"/>
        </w:rPr>
        <w:t>2. NOVE</w:t>
      </w:r>
      <w:r w:rsidRPr="00084EA2">
        <w:rPr>
          <w:b/>
          <w:bCs/>
          <w:sz w:val="24"/>
          <w:szCs w:val="24"/>
          <w:lang w:val="vi-VN"/>
        </w:rPr>
        <w:t>L</w:t>
      </w:r>
      <w:r w:rsidRPr="00084EA2">
        <w:rPr>
          <w:b/>
          <w:bCs/>
          <w:sz w:val="24"/>
          <w:szCs w:val="24"/>
        </w:rPr>
        <w:t>TY</w:t>
      </w:r>
      <w:r w:rsidRPr="00084EA2">
        <w:rPr>
          <w:b/>
          <w:bCs/>
          <w:sz w:val="24"/>
          <w:szCs w:val="24"/>
          <w:lang w:val="vi-VN"/>
        </w:rPr>
        <w:t xml:space="preserve"> </w:t>
      </w:r>
      <w:r w:rsidRPr="00084EA2">
        <w:rPr>
          <w:b/>
          <w:bCs/>
          <w:sz w:val="24"/>
          <w:szCs w:val="24"/>
        </w:rPr>
        <w:t>OF THESIS</w:t>
      </w:r>
      <w:r w:rsidRPr="00084EA2">
        <w:rPr>
          <w:sz w:val="24"/>
          <w:szCs w:val="24"/>
        </w:rPr>
        <w:t>:</w:t>
      </w:r>
    </w:p>
    <w:p w:rsidR="00BB5872" w:rsidRPr="00084EA2" w:rsidRDefault="00BB5872" w:rsidP="00D5246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Obtaining</w:t>
      </w:r>
      <w:r w:rsidRPr="00084EA2">
        <w:rPr>
          <w:sz w:val="24"/>
          <w:szCs w:val="24"/>
        </w:rPr>
        <w:t xml:space="preserve"> magneto-optical properties of low-buckled monolayers silicene and germanene. Analytical formulas for the magneto-optical absorption coefficient with different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scattering</w:t>
      </w:r>
      <w:r w:rsidRPr="00084EA2">
        <w:rPr>
          <w:sz w:val="24"/>
          <w:szCs w:val="24"/>
        </w:rPr>
        <w:t xml:space="preserve"> mechanisms, including carrier-photon, carrier-photon-impurity, and carrier-photon-phonon scattering, have been obtained. The calculated results indicate that there is a series of peaks in the magneto-optical absorption coefficient of silicene and germanene in all three investigated scattering mechanisms with t</w:t>
      </w:r>
      <w:r w:rsidR="00620CB5">
        <w:rPr>
          <w:sz w:val="24"/>
          <w:szCs w:val="24"/>
        </w:rPr>
        <w:t>he highest peak intensity causing</w:t>
      </w:r>
      <w:r w:rsidRPr="00084EA2">
        <w:rPr>
          <w:sz w:val="24"/>
          <w:szCs w:val="24"/>
        </w:rPr>
        <w:t xml:space="preserve"> the transition between </w:t>
      </w:r>
      <w:r w:rsidRPr="00084EA2">
        <w:rPr>
          <w:i/>
          <w:color w:val="000000"/>
          <w:sz w:val="24"/>
          <w:szCs w:val="24"/>
        </w:rPr>
        <w:t>n</w:t>
      </w:r>
      <w:r w:rsidRPr="00084EA2">
        <w:rPr>
          <w:color w:val="000000"/>
          <w:sz w:val="24"/>
          <w:szCs w:val="24"/>
        </w:rPr>
        <w:t xml:space="preserve"> </w:t>
      </w:r>
      <w:r w:rsidRPr="00084EA2">
        <w:rPr>
          <w:rFonts w:ascii="Symbol" w:hAnsi="Symbol"/>
          <w:color w:val="000000"/>
          <w:sz w:val="24"/>
          <w:szCs w:val="24"/>
        </w:rPr>
        <w:t></w:t>
      </w:r>
      <w:r w:rsidRPr="00084EA2">
        <w:rPr>
          <w:color w:val="000000"/>
          <w:sz w:val="24"/>
          <w:szCs w:val="24"/>
        </w:rPr>
        <w:t xml:space="preserve"> 0 and </w:t>
      </w:r>
      <w:r w:rsidRPr="00084EA2">
        <w:rPr>
          <w:i/>
          <w:color w:val="000000"/>
          <w:sz w:val="24"/>
          <w:szCs w:val="24"/>
        </w:rPr>
        <w:t>n</w:t>
      </w:r>
      <w:r w:rsidRPr="00084EA2">
        <w:rPr>
          <w:color w:val="000000"/>
          <w:sz w:val="24"/>
          <w:szCs w:val="24"/>
        </w:rPr>
        <w:t xml:space="preserve"> </w:t>
      </w:r>
      <w:r w:rsidRPr="00084EA2">
        <w:rPr>
          <w:rFonts w:ascii="Symbol" w:hAnsi="Symbol"/>
          <w:color w:val="000000"/>
          <w:sz w:val="24"/>
          <w:szCs w:val="24"/>
        </w:rPr>
        <w:t></w:t>
      </w:r>
      <w:r w:rsidRPr="00084EA2">
        <w:rPr>
          <w:color w:val="000000"/>
          <w:sz w:val="24"/>
          <w:szCs w:val="24"/>
        </w:rPr>
        <w:t xml:space="preserve"> 1 Landau levels</w:t>
      </w:r>
      <w:r w:rsidRPr="00084EA2">
        <w:rPr>
          <w:sz w:val="24"/>
          <w:szCs w:val="24"/>
        </w:rPr>
        <w:t xml:space="preserve">. The intensity of peaks caused by the carrier-photon-impurity scattering is the highest and decreases as the Landau level index increases. Among the different phonon modes, it is found that the magneto-optical absorption coefficient in the case of the out-of-plane acoustic phonon is the highest compared to other phonon modes. These results are published in </w:t>
      </w:r>
      <w:r w:rsidRPr="00084EA2">
        <w:rPr>
          <w:i/>
          <w:sz w:val="24"/>
          <w:szCs w:val="24"/>
        </w:rPr>
        <w:t>Physical Review B</w:t>
      </w:r>
      <w:r w:rsidRPr="00084EA2">
        <w:rPr>
          <w:sz w:val="24"/>
          <w:szCs w:val="24"/>
        </w:rPr>
        <w:t xml:space="preserve"> </w:t>
      </w:r>
      <w:r w:rsidRPr="00084EA2">
        <w:rPr>
          <w:b/>
          <w:sz w:val="24"/>
          <w:szCs w:val="24"/>
        </w:rPr>
        <w:t>101</w:t>
      </w:r>
      <w:r w:rsidRPr="00084EA2">
        <w:rPr>
          <w:sz w:val="24"/>
          <w:szCs w:val="24"/>
        </w:rPr>
        <w:t xml:space="preserve"> (2020) 205408.</w:t>
      </w:r>
    </w:p>
    <w:p w:rsidR="00BB5872" w:rsidRPr="00084EA2" w:rsidRDefault="00BB5872" w:rsidP="00D5246F">
      <w:pPr>
        <w:spacing w:after="0" w:line="240" w:lineRule="auto"/>
        <w:ind w:firstLine="720"/>
        <w:jc w:val="both"/>
        <w:rPr>
          <w:sz w:val="24"/>
          <w:szCs w:val="24"/>
        </w:rPr>
      </w:pPr>
      <w:r w:rsidRPr="00084EA2">
        <w:rPr>
          <w:sz w:val="24"/>
          <w:szCs w:val="24"/>
        </w:rPr>
        <w:t xml:space="preserve">- Obtained the analytical expression of the </w:t>
      </w:r>
      <w:proofErr w:type="spellStart"/>
      <w:r w:rsidRPr="00084EA2">
        <w:rPr>
          <w:color w:val="000000"/>
          <w:sz w:val="24"/>
          <w:szCs w:val="24"/>
        </w:rPr>
        <w:t>Ehrenreich</w:t>
      </w:r>
      <w:proofErr w:type="spellEnd"/>
      <w:r w:rsidRPr="00084EA2">
        <w:rPr>
          <w:color w:val="000000"/>
          <w:sz w:val="24"/>
          <w:szCs w:val="24"/>
        </w:rPr>
        <w:t>-Cohen dielectric function for sili</w:t>
      </w:r>
      <w:r>
        <w:rPr>
          <w:color w:val="000000"/>
          <w:sz w:val="24"/>
          <w:szCs w:val="24"/>
        </w:rPr>
        <w:t>c</w:t>
      </w:r>
      <w:r w:rsidRPr="00084EA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 w:rsidRPr="00084EA2">
        <w:rPr>
          <w:color w:val="000000"/>
          <w:sz w:val="24"/>
          <w:szCs w:val="24"/>
        </w:rPr>
        <w:t xml:space="preserve">e and germanene monolayers and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figured</w:t>
      </w:r>
      <w:r w:rsidRPr="00084EA2">
        <w:rPr>
          <w:color w:val="000000"/>
          <w:sz w:val="24"/>
          <w:szCs w:val="24"/>
        </w:rPr>
        <w:t xml:space="preserve"> out the difference in optical absorbance between silicene and germanene. The spin/valley-Hall quantum conductivity is obtained in silicene and germanene when the external electric field and spin-orbit coupling are included. It is found that the Hall conductivity of both silicene and germanene depends strongly on Fermi energy. When the Fermi </w:t>
      </w:r>
      <w:r w:rsidRPr="00084EA2">
        <w:rPr>
          <w:color w:val="000000"/>
          <w:sz w:val="24"/>
          <w:szCs w:val="24"/>
        </w:rPr>
        <w:lastRenderedPageBreak/>
        <w:t xml:space="preserve">level is in the forbidden band, the Hall conductivity is quantized. </w:t>
      </w:r>
      <w:r w:rsidRPr="00084EA2">
        <w:rPr>
          <w:sz w:val="24"/>
          <w:szCs w:val="24"/>
        </w:rPr>
        <w:t xml:space="preserve">These results are published in </w:t>
      </w:r>
      <w:r w:rsidRPr="00084EA2">
        <w:rPr>
          <w:i/>
          <w:color w:val="000000"/>
          <w:sz w:val="24"/>
          <w:szCs w:val="24"/>
        </w:rPr>
        <w:t>Journal of Materials Science</w:t>
      </w:r>
      <w:r w:rsidRPr="00084EA2">
        <w:rPr>
          <w:color w:val="000000"/>
          <w:sz w:val="24"/>
          <w:szCs w:val="24"/>
        </w:rPr>
        <w:t xml:space="preserve"> </w:t>
      </w:r>
      <w:r w:rsidRPr="00084EA2">
        <w:rPr>
          <w:b/>
          <w:color w:val="000000"/>
          <w:sz w:val="24"/>
          <w:szCs w:val="24"/>
        </w:rPr>
        <w:t>55</w:t>
      </w:r>
      <w:r w:rsidRPr="00084EA2">
        <w:rPr>
          <w:color w:val="000000"/>
          <w:sz w:val="24"/>
          <w:szCs w:val="24"/>
        </w:rPr>
        <w:t xml:space="preserve"> (2020) 14848</w:t>
      </w:r>
      <w:r w:rsidRPr="00084EA2">
        <w:rPr>
          <w:sz w:val="24"/>
          <w:szCs w:val="24"/>
        </w:rPr>
        <w:t>.</w:t>
      </w:r>
    </w:p>
    <w:p w:rsidR="00BB5872" w:rsidRPr="00084EA2" w:rsidRDefault="00BB5872" w:rsidP="00D5246F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84EA2">
        <w:rPr>
          <w:sz w:val="24"/>
          <w:szCs w:val="24"/>
        </w:rPr>
        <w:t xml:space="preserve">- Using the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compact density matrix method, we investigated the linear and nonlinear magneto-optical properties of </w:t>
      </w:r>
      <w:r w:rsidR="00055EE6">
        <w:rPr>
          <w:rFonts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>MoS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 monolayer via the analysis of the magneto-optical </w:t>
      </w:r>
      <w:r w:rsidRPr="00084EA2">
        <w:rPr>
          <w:color w:val="000000"/>
          <w:sz w:val="24"/>
          <w:szCs w:val="24"/>
        </w:rPr>
        <w:t>absorption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 coefficient and refractive index changes. The calculated results have pointed out the dependence of the magneto-optical absorption coefficient and refractive index changes on the photon energy. It is found that the magneto-optical absorption coefficient and refractive index changes appear as a series of peaks in the inter-band, while the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intra-band transitions result in only one peak. </w:t>
      </w:r>
      <w:r w:rsidRPr="00084EA2">
        <w:rPr>
          <w:sz w:val="24"/>
          <w:szCs w:val="24"/>
        </w:rPr>
        <w:t xml:space="preserve">These results are published in </w:t>
      </w:r>
      <w:proofErr w:type="spellStart"/>
      <w:r w:rsidRPr="00084EA2">
        <w:rPr>
          <w:i/>
          <w:color w:val="000000"/>
          <w:sz w:val="24"/>
          <w:szCs w:val="24"/>
        </w:rPr>
        <w:t>Optik</w:t>
      </w:r>
      <w:proofErr w:type="spellEnd"/>
      <w:r w:rsidRPr="00084EA2">
        <w:rPr>
          <w:color w:val="000000"/>
          <w:sz w:val="24"/>
          <w:szCs w:val="24"/>
        </w:rPr>
        <w:t xml:space="preserve"> </w:t>
      </w:r>
      <w:r w:rsidRPr="00084EA2">
        <w:rPr>
          <w:b/>
          <w:color w:val="000000"/>
          <w:sz w:val="24"/>
          <w:szCs w:val="24"/>
        </w:rPr>
        <w:t>209</w:t>
      </w:r>
      <w:r w:rsidRPr="00084EA2">
        <w:rPr>
          <w:color w:val="000000"/>
          <w:sz w:val="24"/>
          <w:szCs w:val="24"/>
        </w:rPr>
        <w:t xml:space="preserve"> (2020) 164581 </w:t>
      </w:r>
      <w:r>
        <w:rPr>
          <w:color w:val="000000"/>
          <w:sz w:val="24"/>
          <w:szCs w:val="24"/>
        </w:rPr>
        <w:t>and</w:t>
      </w:r>
      <w:r w:rsidRPr="00084EA2">
        <w:rPr>
          <w:color w:val="000000"/>
          <w:sz w:val="24"/>
          <w:szCs w:val="24"/>
        </w:rPr>
        <w:t xml:space="preserve"> </w:t>
      </w:r>
      <w:r w:rsidRPr="00084EA2">
        <w:rPr>
          <w:i/>
          <w:color w:val="000000"/>
          <w:sz w:val="24"/>
          <w:szCs w:val="24"/>
        </w:rPr>
        <w:t>Journal of Applied Physics</w:t>
      </w:r>
      <w:r w:rsidRPr="00084EA2">
        <w:rPr>
          <w:color w:val="000000"/>
          <w:sz w:val="24"/>
          <w:szCs w:val="24"/>
        </w:rPr>
        <w:t xml:space="preserve"> </w:t>
      </w:r>
      <w:r w:rsidRPr="00084EA2">
        <w:rPr>
          <w:b/>
          <w:color w:val="000000"/>
          <w:sz w:val="24"/>
          <w:szCs w:val="24"/>
        </w:rPr>
        <w:t xml:space="preserve">123 </w:t>
      </w:r>
      <w:r w:rsidRPr="00084EA2">
        <w:rPr>
          <w:color w:val="000000"/>
          <w:sz w:val="24"/>
          <w:szCs w:val="24"/>
        </w:rPr>
        <w:t>(2018) 034301.</w:t>
      </w:r>
    </w:p>
    <w:p w:rsidR="00BB5872" w:rsidRPr="00084EA2" w:rsidRDefault="00BB5872" w:rsidP="00BB5872">
      <w:pPr>
        <w:spacing w:before="240" w:after="120" w:line="240" w:lineRule="auto"/>
        <w:jc w:val="both"/>
        <w:rPr>
          <w:b/>
          <w:bCs/>
          <w:sz w:val="24"/>
          <w:szCs w:val="24"/>
          <w:lang w:val="vi-VN"/>
        </w:rPr>
      </w:pPr>
      <w:r w:rsidRPr="00084EA2">
        <w:rPr>
          <w:b/>
          <w:bCs/>
          <w:sz w:val="24"/>
          <w:szCs w:val="24"/>
        </w:rPr>
        <w:t>3</w:t>
      </w:r>
      <w:r w:rsidRPr="00084EA2">
        <w:rPr>
          <w:sz w:val="24"/>
          <w:szCs w:val="24"/>
        </w:rPr>
        <w:t xml:space="preserve">. </w:t>
      </w:r>
      <w:r w:rsidRPr="00084EA2">
        <w:rPr>
          <w:b/>
          <w:bCs/>
          <w:sz w:val="24"/>
          <w:szCs w:val="24"/>
        </w:rPr>
        <w:t>APPLICATIONS/ APPLICABILIT</w:t>
      </w:r>
      <w:r w:rsidRPr="00084EA2">
        <w:rPr>
          <w:b/>
          <w:bCs/>
          <w:sz w:val="24"/>
          <w:szCs w:val="24"/>
          <w:lang w:val="vi-VN"/>
        </w:rPr>
        <w:t xml:space="preserve">Y/ PERSPECTIVE </w:t>
      </w:r>
    </w:p>
    <w:p w:rsidR="00BB5872" w:rsidRPr="00084EA2" w:rsidRDefault="00BB5872" w:rsidP="00BB5872">
      <w:pPr>
        <w:spacing w:after="0" w:line="240" w:lineRule="auto"/>
        <w:ind w:firstLine="567"/>
        <w:jc w:val="both"/>
        <w:rPr>
          <w:sz w:val="24"/>
          <w:szCs w:val="24"/>
        </w:rPr>
      </w:pPr>
      <w:r w:rsidRPr="00084EA2">
        <w:rPr>
          <w:sz w:val="24"/>
          <w:szCs w:val="24"/>
        </w:rPr>
        <w:t>Two-dimensional graphene-like monolayers, such as silicene, germanene</w:t>
      </w:r>
      <w:r w:rsidR="00A33D02">
        <w:rPr>
          <w:sz w:val="24"/>
          <w:szCs w:val="24"/>
        </w:rPr>
        <w:t>,</w:t>
      </w:r>
      <w:r w:rsidRPr="00084EA2">
        <w:rPr>
          <w:sz w:val="24"/>
          <w:szCs w:val="24"/>
        </w:rPr>
        <w:t xml:space="preserve"> and transition metal dichalcogenides, have many promising applications in optoelectronic devices. Therefore, studying the electronic and optical-magnetic properties is to gain a deeper understanding of these materials and thereby get a clear direction for their applications in future optoelectronic devices.</w:t>
      </w:r>
    </w:p>
    <w:p w:rsidR="00BB5872" w:rsidRDefault="00BB5872" w:rsidP="00BB5872">
      <w:pPr>
        <w:spacing w:after="0" w:line="240" w:lineRule="auto"/>
        <w:ind w:firstLine="567"/>
        <w:jc w:val="both"/>
        <w:rPr>
          <w:sz w:val="24"/>
          <w:szCs w:val="24"/>
        </w:rPr>
      </w:pPr>
      <w:r w:rsidRPr="00084EA2">
        <w:rPr>
          <w:sz w:val="24"/>
          <w:szCs w:val="24"/>
        </w:rPr>
        <w:t xml:space="preserve">In addition to the results obtained in this thesis, some other problems of electronic and –magneto-optical properties of layered structures that may need to be further studied with bright prospects, such as the investigations of the dependence of the magneto-optical </w:t>
      </w:r>
      <w:r w:rsidRPr="00084EA2">
        <w:rPr>
          <w:rFonts w:cs="Times New Roman"/>
          <w:color w:val="000000"/>
          <w:sz w:val="24"/>
          <w:szCs w:val="24"/>
          <w:shd w:val="clear" w:color="auto" w:fill="FFFFFF"/>
        </w:rPr>
        <w:t xml:space="preserve">absorption coefficient and spin/valley-Hall conductivity </w:t>
      </w:r>
      <w:r w:rsidRPr="00084EA2">
        <w:rPr>
          <w:sz w:val="24"/>
          <w:szCs w:val="24"/>
        </w:rPr>
        <w:t>on temperature, thermal characteristics of materials, etc. Results of these further studies are expected to complete the physical picture of two-dimensional graphene-like nanomaterials</w:t>
      </w:r>
      <w:r>
        <w:rPr>
          <w:sz w:val="24"/>
          <w:szCs w:val="24"/>
        </w:rPr>
        <w:t>.</w:t>
      </w:r>
    </w:p>
    <w:p w:rsidR="00BB5872" w:rsidRPr="00D20097" w:rsidRDefault="00BB5872" w:rsidP="00BB5872">
      <w:pPr>
        <w:spacing w:line="240" w:lineRule="auto"/>
        <w:jc w:val="both"/>
        <w:rPr>
          <w:sz w:val="18"/>
          <w:szCs w:val="24"/>
        </w:rPr>
      </w:pPr>
    </w:p>
    <w:p w:rsidR="00BB5872" w:rsidRDefault="00BB5872" w:rsidP="00BB5872">
      <w:pPr>
        <w:tabs>
          <w:tab w:val="center" w:pos="3402"/>
          <w:tab w:val="center" w:pos="8647"/>
        </w:tabs>
        <w:spacing w:line="240" w:lineRule="auto"/>
        <w:jc w:val="both"/>
        <w:rPr>
          <w:b/>
        </w:rPr>
      </w:pPr>
      <w:r>
        <w:rPr>
          <w:sz w:val="24"/>
          <w:szCs w:val="24"/>
        </w:rPr>
        <w:tab/>
      </w:r>
      <w:r w:rsidRPr="00636F09">
        <w:rPr>
          <w:b/>
        </w:rPr>
        <w:t>SUPERVISOR</w:t>
      </w:r>
      <w:r>
        <w:rPr>
          <w:b/>
        </w:rPr>
        <w:t>S</w:t>
      </w:r>
      <w:r>
        <w:rPr>
          <w:b/>
        </w:rPr>
        <w:tab/>
        <w:t>PhD STUDENT</w:t>
      </w:r>
    </w:p>
    <w:p w:rsidR="00BB5872" w:rsidRDefault="00BB5872" w:rsidP="00BB5872">
      <w:pPr>
        <w:tabs>
          <w:tab w:val="center" w:pos="3402"/>
          <w:tab w:val="center" w:pos="8080"/>
        </w:tabs>
        <w:spacing w:line="240" w:lineRule="auto"/>
        <w:jc w:val="both"/>
        <w:rPr>
          <w:b/>
        </w:rPr>
      </w:pPr>
    </w:p>
    <w:p w:rsidR="00BB5872" w:rsidRDefault="00BB5872" w:rsidP="00BB5872">
      <w:pPr>
        <w:tabs>
          <w:tab w:val="center" w:pos="3402"/>
          <w:tab w:val="center" w:pos="8080"/>
        </w:tabs>
        <w:spacing w:line="240" w:lineRule="auto"/>
        <w:jc w:val="both"/>
        <w:rPr>
          <w:b/>
        </w:rPr>
      </w:pPr>
    </w:p>
    <w:p w:rsidR="00BB5872" w:rsidRPr="00084EA2" w:rsidRDefault="00BB5872" w:rsidP="00BB5872">
      <w:pPr>
        <w:tabs>
          <w:tab w:val="center" w:pos="3402"/>
          <w:tab w:val="center" w:pos="8647"/>
        </w:tabs>
        <w:spacing w:line="240" w:lineRule="auto"/>
        <w:ind w:left="-142"/>
        <w:jc w:val="both"/>
        <w:rPr>
          <w:sz w:val="22"/>
          <w:szCs w:val="24"/>
        </w:rPr>
      </w:pPr>
      <w:proofErr w:type="spellStart"/>
      <w:proofErr w:type="gramStart"/>
      <w:r w:rsidRPr="00084EA2">
        <w:rPr>
          <w:b/>
          <w:sz w:val="24"/>
        </w:rPr>
        <w:t>Assoc.Prof</w:t>
      </w:r>
      <w:proofErr w:type="spellEnd"/>
      <w:r w:rsidRPr="00084EA2">
        <w:rPr>
          <w:b/>
          <w:sz w:val="24"/>
        </w:rPr>
        <w:t xml:space="preserve">. Dr. </w:t>
      </w:r>
      <w:proofErr w:type="spellStart"/>
      <w:r w:rsidRPr="00084EA2">
        <w:rPr>
          <w:b/>
          <w:sz w:val="24"/>
        </w:rPr>
        <w:t>Nguyễn</w:t>
      </w:r>
      <w:proofErr w:type="spellEnd"/>
      <w:r w:rsidRPr="00084EA2">
        <w:rPr>
          <w:b/>
          <w:sz w:val="24"/>
        </w:rPr>
        <w:t xml:space="preserve"> </w:t>
      </w:r>
      <w:proofErr w:type="spellStart"/>
      <w:r w:rsidRPr="00084EA2">
        <w:rPr>
          <w:b/>
          <w:sz w:val="24"/>
        </w:rPr>
        <w:t>Ngọc</w:t>
      </w:r>
      <w:proofErr w:type="spellEnd"/>
      <w:r w:rsidRPr="00084EA2">
        <w:rPr>
          <w:b/>
          <w:sz w:val="24"/>
        </w:rPr>
        <w:t xml:space="preserve"> </w:t>
      </w:r>
      <w:proofErr w:type="spellStart"/>
      <w:r w:rsidRPr="00084EA2">
        <w:rPr>
          <w:b/>
          <w:sz w:val="24"/>
        </w:rPr>
        <w:t>Hiếu</w:t>
      </w:r>
      <w:proofErr w:type="spellEnd"/>
      <w:r w:rsidRPr="00084EA2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Pr="00084EA2">
        <w:rPr>
          <w:b/>
          <w:sz w:val="24"/>
        </w:rPr>
        <w:t xml:space="preserve"> </w:t>
      </w:r>
      <w:proofErr w:type="spellStart"/>
      <w:r w:rsidRPr="00084EA2">
        <w:rPr>
          <w:b/>
          <w:sz w:val="24"/>
        </w:rPr>
        <w:t>Assoc.Prof</w:t>
      </w:r>
      <w:proofErr w:type="spellEnd"/>
      <w:r w:rsidRPr="00084EA2">
        <w:rPr>
          <w:b/>
          <w:sz w:val="24"/>
        </w:rPr>
        <w:t>.</w:t>
      </w:r>
      <w:proofErr w:type="gramEnd"/>
      <w:r w:rsidRPr="00084EA2">
        <w:rPr>
          <w:b/>
          <w:sz w:val="24"/>
        </w:rPr>
        <w:t xml:space="preserve"> Dr. </w:t>
      </w:r>
      <w:proofErr w:type="spellStart"/>
      <w:r w:rsidRPr="00084EA2">
        <w:rPr>
          <w:b/>
          <w:sz w:val="24"/>
        </w:rPr>
        <w:t>Huỳnh</w:t>
      </w:r>
      <w:proofErr w:type="spellEnd"/>
      <w:r w:rsidRPr="00084EA2">
        <w:rPr>
          <w:b/>
          <w:sz w:val="24"/>
        </w:rPr>
        <w:t xml:space="preserve"> </w:t>
      </w:r>
      <w:proofErr w:type="spellStart"/>
      <w:r w:rsidRPr="00084EA2">
        <w:rPr>
          <w:b/>
          <w:sz w:val="24"/>
        </w:rPr>
        <w:t>Vĩnh</w:t>
      </w:r>
      <w:proofErr w:type="spellEnd"/>
      <w:r w:rsidRPr="00084EA2">
        <w:rPr>
          <w:b/>
          <w:sz w:val="24"/>
        </w:rPr>
        <w:t xml:space="preserve"> </w:t>
      </w:r>
      <w:proofErr w:type="spellStart"/>
      <w:r w:rsidRPr="00084EA2">
        <w:rPr>
          <w:b/>
          <w:sz w:val="24"/>
        </w:rPr>
        <w:t>Phúc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Đỗ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Mười</w:t>
      </w:r>
      <w:proofErr w:type="spellEnd"/>
    </w:p>
    <w:p w:rsidR="00BB5872" w:rsidRDefault="00BB5872" w:rsidP="00BB5872">
      <w:pPr>
        <w:jc w:val="center"/>
        <w:rPr>
          <w:rStyle w:val="longtext"/>
          <w:b/>
        </w:rPr>
      </w:pPr>
    </w:p>
    <w:p w:rsidR="00BB5872" w:rsidRDefault="00BB5872" w:rsidP="00BB5872">
      <w:pPr>
        <w:spacing w:after="120" w:line="240" w:lineRule="auto"/>
        <w:jc w:val="center"/>
        <w:rPr>
          <w:rStyle w:val="longtext"/>
          <w:b/>
        </w:rPr>
      </w:pPr>
      <w:r w:rsidRPr="00862F54">
        <w:rPr>
          <w:rStyle w:val="longtext"/>
          <w:b/>
        </w:rPr>
        <w:t>C</w:t>
      </w:r>
      <w:r>
        <w:rPr>
          <w:rStyle w:val="longtext"/>
          <w:b/>
        </w:rPr>
        <w:t>ERTIFICATION</w:t>
      </w:r>
      <w:r w:rsidRPr="00862F54">
        <w:rPr>
          <w:rStyle w:val="longtext"/>
          <w:b/>
        </w:rPr>
        <w:t xml:space="preserve"> </w:t>
      </w:r>
    </w:p>
    <w:p w:rsidR="00BB5872" w:rsidRPr="00862F54" w:rsidRDefault="00BB5872" w:rsidP="00BB5872">
      <w:pPr>
        <w:spacing w:after="120" w:line="240" w:lineRule="auto"/>
        <w:jc w:val="center"/>
        <w:rPr>
          <w:rStyle w:val="longtext"/>
          <w:b/>
        </w:rPr>
      </w:pPr>
      <w:r w:rsidRPr="00862F54">
        <w:rPr>
          <w:rStyle w:val="longtext"/>
          <w:b/>
        </w:rPr>
        <w:t>UNIVERSITY OF SCIENCE</w:t>
      </w:r>
    </w:p>
    <w:p w:rsidR="00BB5872" w:rsidRPr="00862F54" w:rsidRDefault="00BB5872" w:rsidP="00BB5872">
      <w:pPr>
        <w:tabs>
          <w:tab w:val="left" w:pos="6840"/>
        </w:tabs>
        <w:spacing w:after="120" w:line="240" w:lineRule="auto"/>
        <w:jc w:val="center"/>
        <w:rPr>
          <w:b/>
        </w:rPr>
      </w:pPr>
      <w:r w:rsidRPr="00862F54">
        <w:rPr>
          <w:b/>
        </w:rPr>
        <w:t>PRESIDENT</w:t>
      </w:r>
    </w:p>
    <w:p w:rsidR="00BB5872" w:rsidRPr="00AB29B4" w:rsidRDefault="00BB5872" w:rsidP="00BB5872"/>
    <w:p w:rsidR="000023A4" w:rsidRPr="00A6304A" w:rsidRDefault="000023A4" w:rsidP="007E0C12">
      <w:pPr>
        <w:tabs>
          <w:tab w:val="left" w:pos="6840"/>
        </w:tabs>
        <w:spacing w:after="120"/>
        <w:jc w:val="center"/>
        <w:rPr>
          <w:color w:val="000000" w:themeColor="text1"/>
        </w:rPr>
      </w:pPr>
    </w:p>
    <w:p w:rsidR="00373E65" w:rsidRPr="00A6304A" w:rsidRDefault="00373E65" w:rsidP="00373E65">
      <w:pPr>
        <w:tabs>
          <w:tab w:val="center" w:pos="2977"/>
          <w:tab w:val="center" w:pos="7938"/>
        </w:tabs>
        <w:rPr>
          <w:color w:val="000000" w:themeColor="text1"/>
        </w:rPr>
      </w:pPr>
    </w:p>
    <w:p w:rsidR="008C123F" w:rsidRPr="00A6304A" w:rsidRDefault="008C123F" w:rsidP="008C123F">
      <w:pPr>
        <w:rPr>
          <w:color w:val="000000" w:themeColor="text1"/>
        </w:rPr>
      </w:pPr>
    </w:p>
    <w:p w:rsidR="00DB29FF" w:rsidRPr="00A6304A" w:rsidRDefault="00DB29FF">
      <w:pPr>
        <w:rPr>
          <w:color w:val="000000" w:themeColor="text1"/>
        </w:rPr>
      </w:pPr>
    </w:p>
    <w:sectPr w:rsidR="00DB29FF" w:rsidRPr="00A6304A" w:rsidSect="009F0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07" w:bottom="993" w:left="1418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BD" w:rsidRDefault="00DD5EBD" w:rsidP="009C1C88">
      <w:pPr>
        <w:spacing w:after="0" w:line="240" w:lineRule="auto"/>
      </w:pPr>
      <w:r>
        <w:separator/>
      </w:r>
    </w:p>
  </w:endnote>
  <w:endnote w:type="continuationSeparator" w:id="0">
    <w:p w:rsidR="00DD5EBD" w:rsidRDefault="00DD5EBD" w:rsidP="009C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E" w:rsidRDefault="007D3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36557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9C1C88" w:rsidRDefault="009C1C88">
        <w:pPr>
          <w:pStyle w:val="Footer"/>
          <w:jc w:val="right"/>
        </w:pPr>
        <w:r w:rsidRPr="007D324E">
          <w:rPr>
            <w:sz w:val="24"/>
            <w:szCs w:val="24"/>
          </w:rPr>
          <w:fldChar w:fldCharType="begin"/>
        </w:r>
        <w:r w:rsidRPr="007D324E">
          <w:rPr>
            <w:sz w:val="24"/>
            <w:szCs w:val="24"/>
          </w:rPr>
          <w:instrText xml:space="preserve"> PAGE   \* MERGEFORMAT </w:instrText>
        </w:r>
        <w:r w:rsidRPr="007D324E">
          <w:rPr>
            <w:sz w:val="24"/>
            <w:szCs w:val="24"/>
          </w:rPr>
          <w:fldChar w:fldCharType="separate"/>
        </w:r>
        <w:r w:rsidR="007D324E">
          <w:rPr>
            <w:noProof/>
            <w:sz w:val="24"/>
            <w:szCs w:val="24"/>
          </w:rPr>
          <w:t>4</w:t>
        </w:r>
        <w:r w:rsidRPr="007D324E">
          <w:rPr>
            <w:noProof/>
            <w:sz w:val="24"/>
            <w:szCs w:val="24"/>
          </w:rPr>
          <w:fldChar w:fldCharType="end"/>
        </w:r>
      </w:p>
      <w:bookmarkEnd w:id="0" w:displacedByCustomXml="next"/>
    </w:sdtContent>
  </w:sdt>
  <w:p w:rsidR="009C1C88" w:rsidRDefault="009C1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E" w:rsidRDefault="007D3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BD" w:rsidRDefault="00DD5EBD" w:rsidP="009C1C88">
      <w:pPr>
        <w:spacing w:after="0" w:line="240" w:lineRule="auto"/>
      </w:pPr>
      <w:r>
        <w:separator/>
      </w:r>
    </w:p>
  </w:footnote>
  <w:footnote w:type="continuationSeparator" w:id="0">
    <w:p w:rsidR="00DD5EBD" w:rsidRDefault="00DD5EBD" w:rsidP="009C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E" w:rsidRDefault="007D3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E" w:rsidRDefault="007D3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E" w:rsidRDefault="007D3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717"/>
    <w:multiLevelType w:val="hybridMultilevel"/>
    <w:tmpl w:val="37820600"/>
    <w:lvl w:ilvl="0" w:tplc="8BE07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557E33"/>
    <w:multiLevelType w:val="hybridMultilevel"/>
    <w:tmpl w:val="67548BD6"/>
    <w:lvl w:ilvl="0" w:tplc="1A8AA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rQwMTY2sTQysjRR0lEKTi0uzszPAykwqQUArvHdXSwAAAA="/>
  </w:docVars>
  <w:rsids>
    <w:rsidRoot w:val="008C123F"/>
    <w:rsid w:val="000023A4"/>
    <w:rsid w:val="00051D18"/>
    <w:rsid w:val="00055EE6"/>
    <w:rsid w:val="00070355"/>
    <w:rsid w:val="00072634"/>
    <w:rsid w:val="000A0271"/>
    <w:rsid w:val="000A5B48"/>
    <w:rsid w:val="000D4378"/>
    <w:rsid w:val="000E2530"/>
    <w:rsid w:val="00110A2A"/>
    <w:rsid w:val="00121A17"/>
    <w:rsid w:val="001331E8"/>
    <w:rsid w:val="001D5DC8"/>
    <w:rsid w:val="00205375"/>
    <w:rsid w:val="00206DD2"/>
    <w:rsid w:val="002137AF"/>
    <w:rsid w:val="002A7537"/>
    <w:rsid w:val="002D082F"/>
    <w:rsid w:val="00304AD0"/>
    <w:rsid w:val="00333861"/>
    <w:rsid w:val="00366117"/>
    <w:rsid w:val="00373E65"/>
    <w:rsid w:val="003747CF"/>
    <w:rsid w:val="004055B8"/>
    <w:rsid w:val="004072C4"/>
    <w:rsid w:val="00417143"/>
    <w:rsid w:val="004210F2"/>
    <w:rsid w:val="00427893"/>
    <w:rsid w:val="004672A6"/>
    <w:rsid w:val="004B61E5"/>
    <w:rsid w:val="004D28E4"/>
    <w:rsid w:val="00516750"/>
    <w:rsid w:val="0054780C"/>
    <w:rsid w:val="00580975"/>
    <w:rsid w:val="005F7139"/>
    <w:rsid w:val="0060135F"/>
    <w:rsid w:val="0060296D"/>
    <w:rsid w:val="00620CB5"/>
    <w:rsid w:val="006215BA"/>
    <w:rsid w:val="00650D4D"/>
    <w:rsid w:val="00694BDE"/>
    <w:rsid w:val="006F0BE4"/>
    <w:rsid w:val="007D324E"/>
    <w:rsid w:val="007D4279"/>
    <w:rsid w:val="007E0C12"/>
    <w:rsid w:val="00803D0B"/>
    <w:rsid w:val="00817550"/>
    <w:rsid w:val="00833DD3"/>
    <w:rsid w:val="00835A54"/>
    <w:rsid w:val="008545F5"/>
    <w:rsid w:val="00857653"/>
    <w:rsid w:val="008B05BB"/>
    <w:rsid w:val="008C123F"/>
    <w:rsid w:val="008E7F43"/>
    <w:rsid w:val="008F2C10"/>
    <w:rsid w:val="00937B06"/>
    <w:rsid w:val="00941840"/>
    <w:rsid w:val="009905A9"/>
    <w:rsid w:val="009A6A6D"/>
    <w:rsid w:val="009B319D"/>
    <w:rsid w:val="009C1C88"/>
    <w:rsid w:val="009C5FD7"/>
    <w:rsid w:val="009E2E8E"/>
    <w:rsid w:val="009F01A7"/>
    <w:rsid w:val="00A33D02"/>
    <w:rsid w:val="00A6304A"/>
    <w:rsid w:val="00A7633C"/>
    <w:rsid w:val="00B170CA"/>
    <w:rsid w:val="00B74A36"/>
    <w:rsid w:val="00B76370"/>
    <w:rsid w:val="00B84130"/>
    <w:rsid w:val="00BB5872"/>
    <w:rsid w:val="00BC3BC2"/>
    <w:rsid w:val="00BC5758"/>
    <w:rsid w:val="00BD03AA"/>
    <w:rsid w:val="00BD2FE2"/>
    <w:rsid w:val="00C00F81"/>
    <w:rsid w:val="00C0473D"/>
    <w:rsid w:val="00C630F8"/>
    <w:rsid w:val="00C64B8B"/>
    <w:rsid w:val="00C932FE"/>
    <w:rsid w:val="00CB4155"/>
    <w:rsid w:val="00CC3027"/>
    <w:rsid w:val="00D219DA"/>
    <w:rsid w:val="00D31B63"/>
    <w:rsid w:val="00D411B0"/>
    <w:rsid w:val="00D5246F"/>
    <w:rsid w:val="00D94148"/>
    <w:rsid w:val="00DA0FFA"/>
    <w:rsid w:val="00DA1DAD"/>
    <w:rsid w:val="00DB29FF"/>
    <w:rsid w:val="00DD5EBD"/>
    <w:rsid w:val="00E42566"/>
    <w:rsid w:val="00E54761"/>
    <w:rsid w:val="00E95986"/>
    <w:rsid w:val="00EC7237"/>
    <w:rsid w:val="00F02C1A"/>
    <w:rsid w:val="00F47E5A"/>
    <w:rsid w:val="00F55CB5"/>
    <w:rsid w:val="00F55F3E"/>
    <w:rsid w:val="00F57462"/>
    <w:rsid w:val="00F9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123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123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8"/>
  </w:style>
  <w:style w:type="paragraph" w:styleId="Footer">
    <w:name w:val="footer"/>
    <w:basedOn w:val="Normal"/>
    <w:link w:val="FooterChar"/>
    <w:uiPriority w:val="99"/>
    <w:unhideWhenUsed/>
    <w:rsid w:val="009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88"/>
  </w:style>
  <w:style w:type="character" w:customStyle="1" w:styleId="longtext">
    <w:name w:val="long_text"/>
    <w:rsid w:val="00BB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123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123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8"/>
  </w:style>
  <w:style w:type="paragraph" w:styleId="Footer">
    <w:name w:val="footer"/>
    <w:basedOn w:val="Normal"/>
    <w:link w:val="FooterChar"/>
    <w:uiPriority w:val="99"/>
    <w:unhideWhenUsed/>
    <w:rsid w:val="009C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88"/>
  </w:style>
  <w:style w:type="character" w:customStyle="1" w:styleId="longtext">
    <w:name w:val="long_text"/>
    <w:rsid w:val="00BB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744C5E-7759-45AF-9535-B828B6D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Hieu</dc:creator>
  <cp:lastModifiedBy>Nguyen Hieu</cp:lastModifiedBy>
  <cp:revision>13</cp:revision>
  <dcterms:created xsi:type="dcterms:W3CDTF">2022-09-15T03:37:00Z</dcterms:created>
  <dcterms:modified xsi:type="dcterms:W3CDTF">2022-09-15T07:16:00Z</dcterms:modified>
</cp:coreProperties>
</file>