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D36EE" w14:textId="4200E007" w:rsidR="000A2248" w:rsidRDefault="000A2248" w:rsidP="000A2248">
      <w:pPr>
        <w:spacing w:after="0" w:line="276" w:lineRule="auto"/>
        <w:jc w:val="center"/>
        <w:rPr>
          <w:rFonts w:ascii="Times New Roman" w:eastAsia="SimSun" w:hAnsi="Times New Roman" w:cs="Times New Roman"/>
          <w:b/>
          <w:bCs/>
          <w:sz w:val="28"/>
          <w:szCs w:val="28"/>
          <w:lang w:eastAsia="zh-CN"/>
        </w:rPr>
      </w:pPr>
      <w:r w:rsidRPr="000A2248">
        <w:rPr>
          <w:rFonts w:ascii="Times New Roman" w:eastAsia="SimSun" w:hAnsi="Times New Roman" w:cs="Times New Roman"/>
          <w:b/>
          <w:bCs/>
          <w:sz w:val="28"/>
          <w:szCs w:val="28"/>
          <w:lang w:eastAsia="zh-CN"/>
        </w:rPr>
        <w:t xml:space="preserve">TÓM TẮT THÔNG TIN VỀ LUẬN ÁN </w:t>
      </w:r>
    </w:p>
    <w:p w14:paraId="369F415D" w14:textId="77777777" w:rsidR="004C3B34" w:rsidRPr="000A2248" w:rsidRDefault="004C3B34" w:rsidP="000A2248">
      <w:pPr>
        <w:spacing w:after="0" w:line="276" w:lineRule="auto"/>
        <w:jc w:val="center"/>
        <w:rPr>
          <w:rFonts w:ascii="Times New Roman" w:eastAsia="SimSun" w:hAnsi="Times New Roman" w:cs="Times New Roman"/>
          <w:b/>
          <w:bCs/>
          <w:sz w:val="28"/>
          <w:szCs w:val="28"/>
          <w:lang w:eastAsia="zh-CN"/>
        </w:rPr>
      </w:pPr>
    </w:p>
    <w:p w14:paraId="34BF17F2" w14:textId="39AD0C04" w:rsidR="006F2FB5" w:rsidRPr="006F2FB5" w:rsidRDefault="000A2248" w:rsidP="00E26748">
      <w:pPr>
        <w:spacing w:after="0" w:line="276" w:lineRule="auto"/>
        <w:jc w:val="both"/>
        <w:rPr>
          <w:rFonts w:ascii="Times New Roman" w:eastAsia="SimSun" w:hAnsi="Times New Roman" w:cs="Times New Roman"/>
          <w:sz w:val="24"/>
          <w:lang w:val="vi-VN" w:eastAsia="zh-CN"/>
        </w:rPr>
      </w:pPr>
      <w:r w:rsidRPr="000A2248">
        <w:rPr>
          <w:rFonts w:ascii="Times New Roman" w:eastAsia="SimSun" w:hAnsi="Times New Roman" w:cs="Times New Roman"/>
          <w:sz w:val="24"/>
          <w:lang w:eastAsia="zh-CN"/>
        </w:rPr>
        <w:t xml:space="preserve">Tên đề tài luận án: </w:t>
      </w:r>
      <w:bookmarkStart w:id="0" w:name="_Hlk83132602"/>
      <w:r w:rsidR="006F2FB5" w:rsidRPr="006F2FB5">
        <w:rPr>
          <w:rFonts w:ascii="Times New Roman" w:eastAsia="SimSun" w:hAnsi="Times New Roman" w:cs="Times New Roman"/>
          <w:sz w:val="24"/>
          <w:lang w:eastAsia="zh-CN"/>
        </w:rPr>
        <w:t>Nghiên cứu và chế tạo đế SERS trên nền vật liệu ZnO, Graphene và Ag trong phân tích Rhodamine 6G và Crystal Violet bằng quang phổ Raman</w:t>
      </w:r>
      <w:bookmarkEnd w:id="0"/>
      <w:r w:rsidR="006F2FB5" w:rsidRPr="006F2FB5">
        <w:rPr>
          <w:rFonts w:ascii="Times New Roman" w:eastAsia="SimSun" w:hAnsi="Times New Roman" w:cs="Times New Roman"/>
          <w:sz w:val="24"/>
          <w:lang w:eastAsia="zh-CN"/>
        </w:rPr>
        <w:t>.</w:t>
      </w:r>
    </w:p>
    <w:p w14:paraId="1ED4A506" w14:textId="5D013656" w:rsidR="000A2248" w:rsidRPr="000A2248" w:rsidRDefault="000A2248" w:rsidP="00E26748">
      <w:pPr>
        <w:spacing w:after="0" w:line="276" w:lineRule="auto"/>
        <w:jc w:val="both"/>
        <w:rPr>
          <w:rFonts w:ascii="Times New Roman" w:eastAsia="SimSun" w:hAnsi="Times New Roman" w:cs="Times New Roman"/>
          <w:sz w:val="24"/>
          <w:lang w:eastAsia="zh-CN"/>
        </w:rPr>
      </w:pPr>
      <w:r w:rsidRPr="000A2248">
        <w:rPr>
          <w:rFonts w:ascii="Times New Roman" w:eastAsia="SimSun" w:hAnsi="Times New Roman" w:cs="Times New Roman"/>
          <w:sz w:val="24"/>
          <w:lang w:eastAsia="zh-CN"/>
        </w:rPr>
        <w:t>Ngành:</w:t>
      </w:r>
      <w:r w:rsidR="006F2FB5">
        <w:rPr>
          <w:rFonts w:ascii="Times New Roman" w:eastAsia="SimSun" w:hAnsi="Times New Roman" w:cs="Times New Roman"/>
          <w:sz w:val="24"/>
          <w:lang w:eastAsia="zh-CN"/>
        </w:rPr>
        <w:t xml:space="preserve"> Quang học</w:t>
      </w:r>
    </w:p>
    <w:p w14:paraId="5ECB9C90" w14:textId="7E645F1E" w:rsidR="000A2248" w:rsidRPr="000A2248" w:rsidRDefault="000A2248" w:rsidP="00E26748">
      <w:pPr>
        <w:spacing w:after="0" w:line="276" w:lineRule="auto"/>
        <w:jc w:val="both"/>
        <w:rPr>
          <w:rFonts w:ascii="Times New Roman" w:eastAsia="SimSun" w:hAnsi="Times New Roman" w:cs="Times New Roman"/>
          <w:sz w:val="24"/>
          <w:lang w:eastAsia="zh-CN"/>
        </w:rPr>
      </w:pPr>
      <w:r w:rsidRPr="000A2248">
        <w:rPr>
          <w:rFonts w:ascii="Times New Roman" w:eastAsia="SimSun" w:hAnsi="Times New Roman" w:cs="Times New Roman"/>
          <w:sz w:val="24"/>
          <w:lang w:eastAsia="zh-CN"/>
        </w:rPr>
        <w:t>Mã số ngành:</w:t>
      </w:r>
      <w:r w:rsidR="006F2FB5">
        <w:rPr>
          <w:rFonts w:ascii="Times New Roman" w:eastAsia="SimSun" w:hAnsi="Times New Roman" w:cs="Times New Roman"/>
          <w:sz w:val="24"/>
          <w:lang w:eastAsia="zh-CN"/>
        </w:rPr>
        <w:t xml:space="preserve"> </w:t>
      </w:r>
      <w:r w:rsidR="006F2FB5" w:rsidRPr="006F2FB5">
        <w:rPr>
          <w:rFonts w:ascii="Times New Roman" w:eastAsia="SimSun" w:hAnsi="Times New Roman" w:cs="Times New Roman"/>
          <w:sz w:val="24"/>
          <w:lang w:eastAsia="zh-CN"/>
        </w:rPr>
        <w:t>62440109</w:t>
      </w:r>
    </w:p>
    <w:p w14:paraId="444221CB" w14:textId="43315A6E" w:rsidR="000A2248" w:rsidRPr="000A2248" w:rsidRDefault="000A2248" w:rsidP="00E26748">
      <w:pPr>
        <w:spacing w:after="0" w:line="276" w:lineRule="auto"/>
        <w:jc w:val="both"/>
        <w:rPr>
          <w:rFonts w:ascii="Times New Roman" w:eastAsia="SimSun" w:hAnsi="Times New Roman" w:cs="Times New Roman"/>
          <w:sz w:val="24"/>
          <w:lang w:eastAsia="zh-CN"/>
        </w:rPr>
      </w:pPr>
      <w:r w:rsidRPr="000A2248">
        <w:rPr>
          <w:rFonts w:ascii="Times New Roman" w:eastAsia="SimSun" w:hAnsi="Times New Roman" w:cs="Times New Roman"/>
          <w:sz w:val="24"/>
          <w:lang w:eastAsia="zh-CN"/>
        </w:rPr>
        <w:t>Họ tên nghiên cứu sinh:</w:t>
      </w:r>
      <w:r w:rsidR="006F2FB5">
        <w:rPr>
          <w:rFonts w:ascii="Times New Roman" w:eastAsia="SimSun" w:hAnsi="Times New Roman" w:cs="Times New Roman"/>
          <w:sz w:val="24"/>
          <w:lang w:eastAsia="zh-CN"/>
        </w:rPr>
        <w:t xml:space="preserve"> Tiêu Tư Doanh</w:t>
      </w:r>
    </w:p>
    <w:p w14:paraId="38174EA6" w14:textId="282A038F" w:rsidR="000A2248" w:rsidRPr="000A2248" w:rsidRDefault="000A2248" w:rsidP="00E26748">
      <w:pPr>
        <w:spacing w:after="0" w:line="276" w:lineRule="auto"/>
        <w:jc w:val="both"/>
        <w:rPr>
          <w:rFonts w:ascii="Times New Roman" w:eastAsia="SimSun" w:hAnsi="Times New Roman" w:cs="Times New Roman"/>
          <w:sz w:val="24"/>
          <w:lang w:eastAsia="zh-CN"/>
        </w:rPr>
      </w:pPr>
      <w:r w:rsidRPr="000A2248">
        <w:rPr>
          <w:rFonts w:ascii="Times New Roman" w:eastAsia="SimSun" w:hAnsi="Times New Roman" w:cs="Times New Roman"/>
          <w:sz w:val="24"/>
          <w:lang w:eastAsia="zh-CN"/>
        </w:rPr>
        <w:t>Khóa đào tạo:</w:t>
      </w:r>
      <w:r w:rsidR="006F2FB5">
        <w:rPr>
          <w:rFonts w:ascii="Times New Roman" w:eastAsia="SimSun" w:hAnsi="Times New Roman" w:cs="Times New Roman"/>
          <w:sz w:val="24"/>
          <w:lang w:eastAsia="zh-CN"/>
        </w:rPr>
        <w:t xml:space="preserve"> K26-2016</w:t>
      </w:r>
    </w:p>
    <w:p w14:paraId="5F7DF198" w14:textId="53CA262E" w:rsidR="006F2FB5" w:rsidRPr="006F2FB5" w:rsidRDefault="000A2248" w:rsidP="00E26748">
      <w:pPr>
        <w:spacing w:after="0" w:line="276" w:lineRule="auto"/>
        <w:jc w:val="both"/>
        <w:rPr>
          <w:rFonts w:ascii="Times New Roman" w:eastAsia="SimSun" w:hAnsi="Times New Roman" w:cs="Times New Roman"/>
          <w:sz w:val="24"/>
          <w:lang w:eastAsia="zh-CN"/>
        </w:rPr>
      </w:pPr>
      <w:r w:rsidRPr="000A2248">
        <w:rPr>
          <w:rFonts w:ascii="Times New Roman" w:eastAsia="SimSun" w:hAnsi="Times New Roman" w:cs="Times New Roman"/>
          <w:sz w:val="24"/>
          <w:lang w:eastAsia="zh-CN"/>
        </w:rPr>
        <w:t>Người hướng dẫn khoa học</w:t>
      </w:r>
      <w:r w:rsidR="006F2FB5">
        <w:rPr>
          <w:rFonts w:ascii="Times New Roman" w:eastAsia="SimSun" w:hAnsi="Times New Roman" w:cs="Times New Roman"/>
          <w:sz w:val="24"/>
          <w:lang w:eastAsia="zh-CN"/>
        </w:rPr>
        <w:t>:</w:t>
      </w:r>
      <w:r w:rsidR="006F2FB5" w:rsidRPr="004253C4">
        <w:rPr>
          <w:rFonts w:ascii="Times New Roman" w:eastAsia="SimSun" w:hAnsi="Times New Roman" w:cs="Times New Roman"/>
          <w:sz w:val="24"/>
          <w:lang w:eastAsia="zh-CN"/>
        </w:rPr>
        <w:t xml:space="preserve"> PGS TS </w:t>
      </w:r>
      <w:r w:rsidR="006F2FB5" w:rsidRPr="004253C4">
        <w:rPr>
          <w:rFonts w:ascii="Times New Roman" w:eastAsia="SimSun" w:hAnsi="Times New Roman" w:cs="Times New Roman"/>
          <w:sz w:val="24"/>
          <w:lang w:eastAsia="zh-CN"/>
        </w:rPr>
        <w:t>Vũ Thị Hạnh Thu</w:t>
      </w:r>
      <w:r w:rsidR="006F2FB5">
        <w:rPr>
          <w:rFonts w:ascii="Times New Roman" w:eastAsia="SimSun" w:hAnsi="Times New Roman" w:cs="Times New Roman"/>
          <w:sz w:val="24"/>
          <w:lang w:eastAsia="zh-CN"/>
        </w:rPr>
        <w:t xml:space="preserve"> và</w:t>
      </w:r>
      <w:r w:rsidR="006F2FB5" w:rsidRPr="006F2FB5">
        <w:rPr>
          <w:rFonts w:ascii="Times New Roman" w:eastAsia="SimSun" w:hAnsi="Times New Roman" w:cs="Times New Roman"/>
          <w:sz w:val="24"/>
          <w:lang w:eastAsia="zh-CN"/>
        </w:rPr>
        <w:t xml:space="preserve"> TS </w:t>
      </w:r>
      <w:r w:rsidR="006F2FB5" w:rsidRPr="006F2FB5">
        <w:rPr>
          <w:rFonts w:ascii="Times New Roman" w:eastAsia="SimSun" w:hAnsi="Times New Roman" w:cs="Times New Roman"/>
          <w:sz w:val="24"/>
          <w:lang w:eastAsia="zh-CN"/>
        </w:rPr>
        <w:t>Nguyễn Văn Cáttiên</w:t>
      </w:r>
    </w:p>
    <w:p w14:paraId="02732B0C" w14:textId="2A58F83C" w:rsidR="000A2248" w:rsidRDefault="000A2248" w:rsidP="00E26748">
      <w:pPr>
        <w:spacing w:after="0" w:line="276" w:lineRule="auto"/>
        <w:jc w:val="both"/>
        <w:rPr>
          <w:rFonts w:ascii="Times New Roman" w:eastAsia="SimSun" w:hAnsi="Times New Roman" w:cs="Times New Roman"/>
          <w:sz w:val="24"/>
          <w:lang w:eastAsia="zh-CN"/>
        </w:rPr>
      </w:pPr>
      <w:r w:rsidRPr="000A2248">
        <w:rPr>
          <w:rFonts w:ascii="Times New Roman" w:eastAsia="SimSun" w:hAnsi="Times New Roman" w:cs="Times New Roman"/>
          <w:sz w:val="24"/>
          <w:lang w:eastAsia="zh-CN"/>
        </w:rPr>
        <w:t xml:space="preserve">Cơ sở đào tạo: Trường Đại học Khoa học Tự nhiên- ĐHQG.HCM </w:t>
      </w:r>
    </w:p>
    <w:p w14:paraId="3237D483" w14:textId="77777777" w:rsidR="00E26748" w:rsidRPr="000A2248" w:rsidRDefault="00E26748" w:rsidP="00E26748">
      <w:pPr>
        <w:spacing w:after="0" w:line="276" w:lineRule="auto"/>
        <w:jc w:val="both"/>
        <w:rPr>
          <w:rFonts w:ascii="Times New Roman" w:eastAsia="SimSun" w:hAnsi="Times New Roman" w:cs="Times New Roman"/>
          <w:sz w:val="24"/>
          <w:lang w:eastAsia="zh-CN"/>
        </w:rPr>
      </w:pPr>
    </w:p>
    <w:p w14:paraId="20093750" w14:textId="722815F0" w:rsidR="000A2248" w:rsidRPr="00E26748" w:rsidRDefault="000A2248" w:rsidP="00E26748">
      <w:pPr>
        <w:spacing w:after="0" w:line="276" w:lineRule="auto"/>
        <w:jc w:val="both"/>
        <w:rPr>
          <w:rFonts w:ascii="Times New Roman" w:eastAsia="SimSun" w:hAnsi="Times New Roman" w:cs="Times New Roman"/>
          <w:b/>
          <w:bCs/>
          <w:sz w:val="24"/>
          <w:lang w:eastAsia="zh-CN"/>
        </w:rPr>
      </w:pPr>
      <w:r w:rsidRPr="000A2248">
        <w:rPr>
          <w:rFonts w:ascii="Times New Roman" w:eastAsia="SimSun" w:hAnsi="Times New Roman" w:cs="Times New Roman"/>
          <w:b/>
          <w:bCs/>
          <w:sz w:val="24"/>
          <w:lang w:eastAsia="zh-CN"/>
        </w:rPr>
        <w:t>1. TÓM TẮT NỘI DUNG LUẬN ÁN:</w:t>
      </w:r>
    </w:p>
    <w:p w14:paraId="0B45A609" w14:textId="69959935" w:rsidR="00083CF4" w:rsidRPr="00083CF4" w:rsidRDefault="00083CF4" w:rsidP="00E26748">
      <w:pPr>
        <w:spacing w:after="0" w:line="276" w:lineRule="auto"/>
        <w:ind w:firstLine="284"/>
        <w:jc w:val="both"/>
        <w:rPr>
          <w:rFonts w:ascii="Times New Roman" w:eastAsia="Calibri" w:hAnsi="Times New Roman" w:cs="Times New Roman"/>
          <w:sz w:val="24"/>
          <w:szCs w:val="24"/>
        </w:rPr>
      </w:pPr>
      <w:r w:rsidRPr="00083CF4">
        <w:rPr>
          <w:rFonts w:ascii="Times New Roman" w:eastAsia="Calibri" w:hAnsi="Times New Roman" w:cs="Times New Roman"/>
          <w:sz w:val="24"/>
          <w:szCs w:val="24"/>
        </w:rPr>
        <w:t xml:space="preserve">Hiện tượng tán xạ Raman tăng cường bề mặt (Surface-Enhanced Raman Scattering - SERS) là sự tăng cường độ tán xạ Raman của phân tử lên rất lớn khi phân tử này được hấp phụ trên bề mặt vật liệu vi cấu trúc. Công nghệ phân tích hiện đại sử dụng hiện tượng quang học này để ứng dụng phát hiện các vi lượng (vết) và các phân tử hữu cơ như là các hợp chất bảo vệ thực vật, phụ gia thực phẩm, độc tố, ... với nồng độ rất nhỏ (cỡ một phần tỉ, ppb). Do đó, SERS được ứng dụng trong các lĩnh vực quan trắc môi trường, an toàn thực phẩm và dược phẩm, cảm biến sinh hóa, khoa học y sinh, xúc tác, … </w:t>
      </w:r>
    </w:p>
    <w:p w14:paraId="1C9BC098" w14:textId="22E080B4" w:rsidR="000A2248" w:rsidRDefault="00083CF4" w:rsidP="00E26748">
      <w:pPr>
        <w:spacing w:after="0" w:line="276" w:lineRule="auto"/>
        <w:ind w:firstLine="284"/>
        <w:jc w:val="both"/>
        <w:rPr>
          <w:rFonts w:ascii="Times New Roman" w:hAnsi="Times New Roman" w:cs="Times New Roman"/>
          <w:sz w:val="24"/>
          <w:szCs w:val="24"/>
        </w:rPr>
      </w:pPr>
      <w:r w:rsidRPr="008062A7">
        <w:rPr>
          <w:rStyle w:val="fontstyle01"/>
          <w:rFonts w:ascii="Times New Roman" w:hAnsi="Times New Roman" w:cs="Times New Roman"/>
          <w:sz w:val="24"/>
          <w:szCs w:val="24"/>
        </w:rPr>
        <w:t xml:space="preserve">Trong </w:t>
      </w:r>
      <w:r w:rsidRPr="008062A7">
        <w:rPr>
          <w:rStyle w:val="fontstyle01"/>
          <w:rFonts w:ascii="Times New Roman" w:hAnsi="Times New Roman" w:cs="Times New Roman"/>
          <w:sz w:val="24"/>
          <w:szCs w:val="24"/>
        </w:rPr>
        <w:t>luận án này</w:t>
      </w:r>
      <w:r w:rsidR="001965DB" w:rsidRPr="008062A7">
        <w:rPr>
          <w:rStyle w:val="fontstyle01"/>
          <w:rFonts w:ascii="Times New Roman" w:hAnsi="Times New Roman" w:cs="Times New Roman"/>
          <w:sz w:val="24"/>
          <w:szCs w:val="24"/>
        </w:rPr>
        <w:t>,</w:t>
      </w:r>
      <w:r w:rsidR="003C79B6">
        <w:rPr>
          <w:rStyle w:val="fontstyle01"/>
          <w:rFonts w:ascii="Times New Roman" w:hAnsi="Times New Roman" w:cs="Times New Roman"/>
          <w:sz w:val="24"/>
          <w:szCs w:val="24"/>
        </w:rPr>
        <w:t xml:space="preserve"> </w:t>
      </w:r>
      <w:r w:rsidR="001965DB" w:rsidRPr="008062A7">
        <w:rPr>
          <w:rStyle w:val="fontstyle01"/>
          <w:rFonts w:ascii="Times New Roman" w:hAnsi="Times New Roman" w:cs="Times New Roman"/>
          <w:sz w:val="24"/>
          <w:szCs w:val="24"/>
        </w:rPr>
        <w:t>quá trình</w:t>
      </w:r>
      <w:r w:rsidRPr="008062A7">
        <w:rPr>
          <w:rStyle w:val="fontstyle01"/>
          <w:rFonts w:ascii="Times New Roman" w:hAnsi="Times New Roman" w:cs="Times New Roman"/>
          <w:sz w:val="24"/>
          <w:szCs w:val="24"/>
        </w:rPr>
        <w:t xml:space="preserve"> nghiên cứu</w:t>
      </w:r>
      <w:r w:rsidR="001965DB" w:rsidRPr="008062A7">
        <w:rPr>
          <w:rStyle w:val="fontstyle01"/>
          <w:rFonts w:ascii="Times New Roman" w:hAnsi="Times New Roman" w:cs="Times New Roman"/>
          <w:sz w:val="24"/>
          <w:szCs w:val="24"/>
        </w:rPr>
        <w:t xml:space="preserve"> và chế tạo</w:t>
      </w:r>
      <w:r w:rsidRPr="008062A7">
        <w:rPr>
          <w:rStyle w:val="fontstyle01"/>
          <w:rFonts w:ascii="Times New Roman" w:hAnsi="Times New Roman" w:cs="Times New Roman"/>
          <w:sz w:val="24"/>
          <w:szCs w:val="24"/>
        </w:rPr>
        <w:t xml:space="preserve"> đế SERS bằng cách kết hợp các vật liệu</w:t>
      </w:r>
      <w:r w:rsidR="001965DB" w:rsidRPr="008062A7">
        <w:rPr>
          <w:rStyle w:val="fontstyle01"/>
          <w:rFonts w:ascii="Times New Roman" w:hAnsi="Times New Roman" w:cs="Times New Roman"/>
          <w:sz w:val="24"/>
          <w:szCs w:val="24"/>
        </w:rPr>
        <w:t xml:space="preserve"> như ZnO, Graphene và Ag nhằm phân tích </w:t>
      </w:r>
      <w:r w:rsidR="001965DB" w:rsidRPr="008062A7">
        <w:rPr>
          <w:rFonts w:ascii="Times New Roman" w:eastAsia="SimSun" w:hAnsi="Times New Roman" w:cs="Times New Roman"/>
          <w:sz w:val="24"/>
          <w:szCs w:val="24"/>
          <w:lang w:eastAsia="zh-CN"/>
        </w:rPr>
        <w:t>Rhodamine 6G và Crystal Violet</w:t>
      </w:r>
      <w:r w:rsidR="001965DB" w:rsidRPr="008062A7">
        <w:rPr>
          <w:rFonts w:ascii="Times New Roman" w:eastAsia="SimSun" w:hAnsi="Times New Roman" w:cs="Times New Roman"/>
          <w:sz w:val="24"/>
          <w:szCs w:val="24"/>
          <w:lang w:eastAsia="zh-CN"/>
        </w:rPr>
        <w:t xml:space="preserve">. </w:t>
      </w:r>
      <w:r w:rsidR="00EE0CA7" w:rsidRPr="008062A7">
        <w:rPr>
          <w:rFonts w:ascii="Times New Roman" w:hAnsi="Times New Roman" w:cs="Times New Roman"/>
          <w:sz w:val="24"/>
          <w:szCs w:val="24"/>
        </w:rPr>
        <w:t xml:space="preserve">Cấu trúc Ag NPs@ZnO NRs được tổng hợp bằng các phương pháp phún xạ và thủy nhiệt được xem là đơn giản, chế tạo ở nhiệt độ thấp nên có khả năng ứng dụng cao. Quy trình chế tạo gồm ba bước: lớp mầm ZnO được chế tạo bằng phương pháp phún xạ, thanh nano ZnO hình thành bằng phương pháp tổng hợp thủy nhiệt và hạt nano Ag được gắn lên thanh nano ZnO bằng phương pháp phún xạ. </w:t>
      </w:r>
      <w:r w:rsidR="001965DB" w:rsidRPr="008062A7">
        <w:rPr>
          <w:rFonts w:ascii="Times New Roman" w:hAnsi="Times New Roman" w:cs="Times New Roman"/>
          <w:sz w:val="24"/>
          <w:szCs w:val="24"/>
        </w:rPr>
        <w:t>Trong khi đó, c</w:t>
      </w:r>
      <w:r w:rsidR="00EE0CA7" w:rsidRPr="008062A7">
        <w:rPr>
          <w:rFonts w:ascii="Times New Roman" w:hAnsi="Times New Roman" w:cs="Times New Roman"/>
          <w:sz w:val="24"/>
          <w:szCs w:val="24"/>
        </w:rPr>
        <w:t>ấu trúc Ag NPs@ZnO NFs 3D được thiết kế và chế tạo thành công mà sử dụng các phương pháp phún xạ, thủy nhiệt và quang khử được xem là đơn giản, hiệu quả kinh tế, chế tạo ở nhiệt độ thấp nên có khả năng ứng dụng cao. Quy trình chế tạo gồm ba bước: lớp mầm AZO được chế tạo bằng phương pháp phún xạ, hoa nano ZnO hình thành bằng phương pháp tổng hợp thủy nhiệt và hạt nano Ag được gắn lên hoa nano ZnO bằng phương pháp quang khử</w:t>
      </w:r>
      <w:r w:rsidR="001965DB" w:rsidRPr="008062A7">
        <w:rPr>
          <w:rFonts w:ascii="Times New Roman" w:hAnsi="Times New Roman" w:cs="Times New Roman"/>
          <w:sz w:val="24"/>
          <w:szCs w:val="24"/>
        </w:rPr>
        <w:t>. Cuối cùng, c</w:t>
      </w:r>
      <w:r w:rsidR="00EE0CA7" w:rsidRPr="008062A7">
        <w:rPr>
          <w:rFonts w:ascii="Times New Roman" w:hAnsi="Times New Roman" w:cs="Times New Roman"/>
          <w:sz w:val="24"/>
          <w:szCs w:val="24"/>
        </w:rPr>
        <w:t>ấu trúc Ag NPs/Graphene Nanoribbons/Cellulose được tổng hợp bằng các phương pháp hóa ướt và phún xạ được xem là đơn giản, ở nhiệt độ không cao nên có khả năng ứng dụng thực tiễn trong tương lai. Quy trình chế tạo từ ba bước: Graphene Nanoribbons được tổng hợp từ CNTs bằng phương pháp hóa ướt, giấy Graphene Nanoribbons hình thành bằng phương pháp lọc hút chân không và hạt nano Ag gắn lên giấy Graphene Nanoribbons bằng phương pháp phún xạ</w:t>
      </w:r>
      <w:r w:rsidR="001965DB" w:rsidRPr="008062A7">
        <w:rPr>
          <w:rFonts w:ascii="Times New Roman" w:hAnsi="Times New Roman" w:cs="Times New Roman"/>
          <w:sz w:val="24"/>
          <w:szCs w:val="24"/>
        </w:rPr>
        <w:t>.</w:t>
      </w:r>
    </w:p>
    <w:p w14:paraId="19B64E70" w14:textId="77777777" w:rsidR="00E26748" w:rsidRDefault="00E26748" w:rsidP="00E26748">
      <w:pPr>
        <w:spacing w:after="0" w:line="276" w:lineRule="auto"/>
        <w:ind w:firstLine="284"/>
        <w:jc w:val="both"/>
        <w:rPr>
          <w:rFonts w:ascii="Times New Roman" w:hAnsi="Times New Roman" w:cs="Times New Roman"/>
          <w:sz w:val="24"/>
          <w:szCs w:val="24"/>
        </w:rPr>
      </w:pPr>
    </w:p>
    <w:p w14:paraId="1E385A77" w14:textId="174D2B34" w:rsidR="000A2248" w:rsidRPr="000A2248" w:rsidRDefault="000A2248" w:rsidP="00E26748">
      <w:pPr>
        <w:spacing w:after="0" w:line="276" w:lineRule="auto"/>
        <w:jc w:val="both"/>
        <w:rPr>
          <w:rFonts w:ascii="Times New Roman" w:eastAsia="SimSun" w:hAnsi="Times New Roman" w:cs="Times New Roman"/>
          <w:b/>
          <w:bCs/>
          <w:sz w:val="24"/>
          <w:szCs w:val="24"/>
          <w:lang w:eastAsia="zh-CN"/>
        </w:rPr>
      </w:pPr>
      <w:r w:rsidRPr="000A2248">
        <w:rPr>
          <w:rFonts w:ascii="Times New Roman" w:eastAsia="SimSun" w:hAnsi="Times New Roman" w:cs="Times New Roman"/>
          <w:b/>
          <w:bCs/>
          <w:sz w:val="24"/>
          <w:szCs w:val="24"/>
          <w:lang w:eastAsia="zh-CN"/>
        </w:rPr>
        <w:t>2. NHỮNG KẾT QUẢ MỚI CỦA LUẬN ÁN:</w:t>
      </w:r>
    </w:p>
    <w:p w14:paraId="5869A1F5" w14:textId="77777777" w:rsidR="006F2FB5" w:rsidRPr="006F2FB5" w:rsidRDefault="006F2FB5" w:rsidP="00E26748">
      <w:pPr>
        <w:spacing w:after="0" w:line="276" w:lineRule="auto"/>
        <w:ind w:firstLine="284"/>
        <w:jc w:val="both"/>
        <w:rPr>
          <w:rFonts w:ascii="Times New Roman" w:eastAsia="Calibri" w:hAnsi="Times New Roman" w:cs="Times New Roman"/>
          <w:sz w:val="24"/>
          <w:szCs w:val="24"/>
        </w:rPr>
      </w:pPr>
      <w:r w:rsidRPr="006F2FB5">
        <w:rPr>
          <w:rFonts w:ascii="Times New Roman" w:eastAsia="SimSun" w:hAnsi="Times New Roman" w:cs="Times New Roman"/>
          <w:sz w:val="24"/>
          <w:szCs w:val="24"/>
          <w:lang w:eastAsia="zh-CN"/>
        </w:rPr>
        <w:t xml:space="preserve">a) Cấu trúc đế </w:t>
      </w:r>
      <w:r w:rsidRPr="006F2FB5">
        <w:rPr>
          <w:rFonts w:ascii="Times New Roman" w:eastAsia="Calibri" w:hAnsi="Times New Roman" w:cs="Times New Roman"/>
          <w:sz w:val="24"/>
          <w:szCs w:val="24"/>
        </w:rPr>
        <w:t xml:space="preserve">Ag NPs@ZnO NRs được nghiên cứu, chế tạo và có khả năng phát hiện chất thử R6G ở nồng độ thấp </w:t>
      </w:r>
      <w:r w:rsidRPr="006F2FB5">
        <w:rPr>
          <w:rFonts w:ascii="Times New Roman" w:eastAsia="Calibri" w:hAnsi="Times New Roman" w:cs="Times New Roman"/>
          <w:bCs/>
          <w:sz w:val="24"/>
          <w:szCs w:val="24"/>
        </w:rPr>
        <w:t>10</w:t>
      </w:r>
      <w:r w:rsidRPr="006F2FB5">
        <w:rPr>
          <w:rFonts w:ascii="Times New Roman" w:eastAsia="Calibri" w:hAnsi="Times New Roman" w:cs="Times New Roman"/>
          <w:bCs/>
          <w:sz w:val="24"/>
          <w:szCs w:val="24"/>
          <w:vertAlign w:val="superscript"/>
        </w:rPr>
        <w:t>-8</w:t>
      </w:r>
      <w:r w:rsidRPr="006F2FB5">
        <w:rPr>
          <w:rFonts w:ascii="Times New Roman" w:eastAsia="Calibri" w:hAnsi="Times New Roman" w:cs="Times New Roman"/>
          <w:bCs/>
          <w:sz w:val="24"/>
          <w:szCs w:val="24"/>
        </w:rPr>
        <w:t xml:space="preserve"> M </w:t>
      </w:r>
      <w:r w:rsidRPr="006F2FB5">
        <w:rPr>
          <w:rFonts w:ascii="Times New Roman" w:eastAsia="Calibri" w:hAnsi="Times New Roman" w:cs="Times New Roman"/>
          <w:sz w:val="24"/>
          <w:szCs w:val="24"/>
        </w:rPr>
        <w:t>với EF thu được lên đến 4.2x10</w:t>
      </w:r>
      <w:r w:rsidRPr="006F2FB5">
        <w:rPr>
          <w:rFonts w:ascii="Times New Roman" w:eastAsia="Calibri" w:hAnsi="Times New Roman" w:cs="Times New Roman"/>
          <w:sz w:val="24"/>
          <w:szCs w:val="24"/>
          <w:vertAlign w:val="superscript"/>
        </w:rPr>
        <w:t xml:space="preserve">7 </w:t>
      </w:r>
      <w:r w:rsidRPr="006F2FB5">
        <w:rPr>
          <w:rFonts w:ascii="Times New Roman" w:eastAsia="Calibri" w:hAnsi="Times New Roman" w:cs="Times New Roman"/>
          <w:sz w:val="24"/>
          <w:szCs w:val="24"/>
        </w:rPr>
        <w:t xml:space="preserve">dưới nguồn sáng laser kích thích </w:t>
      </w:r>
      <w:r w:rsidRPr="006F2FB5">
        <w:rPr>
          <w:rFonts w:ascii="Times New Roman" w:eastAsia="Calibri" w:hAnsi="Times New Roman" w:cs="Times New Roman"/>
          <w:sz w:val="24"/>
          <w:szCs w:val="24"/>
        </w:rPr>
        <w:lastRenderedPageBreak/>
        <w:t>532nm, khả năng tự làm sạch để sử dụng lại và đặc biệt các giải thích đầy đủ về sơ đồ chuyển tiếp điện tử trong quá trình quang điện của các tiếp xúc dị thể ứng dụng trong hiệu ứng của đế SERS.</w:t>
      </w:r>
    </w:p>
    <w:p w14:paraId="3F2810FE" w14:textId="77777777" w:rsidR="004E662F" w:rsidRDefault="006F2FB5" w:rsidP="00E26748">
      <w:pPr>
        <w:spacing w:after="0" w:line="276" w:lineRule="auto"/>
        <w:ind w:firstLine="284"/>
        <w:jc w:val="both"/>
        <w:rPr>
          <w:rFonts w:ascii="Times New Roman" w:eastAsia="Calibri" w:hAnsi="Times New Roman" w:cs="Times New Roman"/>
          <w:sz w:val="24"/>
          <w:szCs w:val="24"/>
        </w:rPr>
      </w:pPr>
      <w:r w:rsidRPr="006F2FB5">
        <w:rPr>
          <w:rFonts w:ascii="Times New Roman" w:eastAsia="Calibri" w:hAnsi="Times New Roman" w:cs="Times New Roman"/>
          <w:sz w:val="24"/>
          <w:szCs w:val="24"/>
        </w:rPr>
        <w:t>b) Cấu trúc đế Ag NPs @ZnO NFs được nghiên cứu, chế tạo và có khả năng phát hiện chất thử CV ở nồng độ thấp 10</w:t>
      </w:r>
      <w:r w:rsidRPr="006F2FB5">
        <w:rPr>
          <w:rFonts w:ascii="Times New Roman" w:eastAsia="Calibri" w:hAnsi="Times New Roman" w:cs="Times New Roman"/>
          <w:sz w:val="24"/>
          <w:szCs w:val="24"/>
          <w:vertAlign w:val="superscript"/>
        </w:rPr>
        <w:t>-10</w:t>
      </w:r>
      <w:r w:rsidRPr="006F2FB5">
        <w:rPr>
          <w:rFonts w:ascii="Times New Roman" w:eastAsia="Calibri" w:hAnsi="Times New Roman" w:cs="Times New Roman"/>
          <w:sz w:val="24"/>
          <w:szCs w:val="24"/>
        </w:rPr>
        <w:t xml:space="preserve"> M với EF &gt; 10</w:t>
      </w:r>
      <w:r w:rsidRPr="006F2FB5">
        <w:rPr>
          <w:rFonts w:ascii="Times New Roman" w:eastAsia="Calibri" w:hAnsi="Times New Roman" w:cs="Times New Roman"/>
          <w:sz w:val="24"/>
          <w:szCs w:val="24"/>
          <w:vertAlign w:val="superscript"/>
        </w:rPr>
        <w:t>7</w:t>
      </w:r>
      <w:r w:rsidRPr="006F2FB5">
        <w:rPr>
          <w:rFonts w:ascii="Times New Roman" w:eastAsia="Calibri" w:hAnsi="Times New Roman" w:cs="Times New Roman"/>
          <w:sz w:val="24"/>
          <w:szCs w:val="24"/>
        </w:rPr>
        <w:t>, nhận biết cùng lúc hai chất CV nồng độ 10</w:t>
      </w:r>
      <w:r w:rsidRPr="006F2FB5">
        <w:rPr>
          <w:rFonts w:ascii="Times New Roman" w:eastAsia="Calibri" w:hAnsi="Times New Roman" w:cs="Times New Roman"/>
          <w:sz w:val="24"/>
          <w:szCs w:val="24"/>
          <w:vertAlign w:val="superscript"/>
        </w:rPr>
        <w:t>-8</w:t>
      </w:r>
      <w:r w:rsidRPr="006F2FB5">
        <w:rPr>
          <w:rFonts w:ascii="Times New Roman" w:eastAsia="Calibri" w:hAnsi="Times New Roman" w:cs="Times New Roman"/>
          <w:sz w:val="24"/>
          <w:szCs w:val="24"/>
        </w:rPr>
        <w:t xml:space="preserve"> M và R6G nồng độ 10</w:t>
      </w:r>
      <w:r w:rsidRPr="006F2FB5">
        <w:rPr>
          <w:rFonts w:ascii="Times New Roman" w:eastAsia="Calibri" w:hAnsi="Times New Roman" w:cs="Times New Roman"/>
          <w:sz w:val="24"/>
          <w:szCs w:val="24"/>
          <w:vertAlign w:val="superscript"/>
        </w:rPr>
        <w:t>-6</w:t>
      </w:r>
      <w:r w:rsidRPr="006F2FB5">
        <w:rPr>
          <w:rFonts w:ascii="Times New Roman" w:eastAsia="Calibri" w:hAnsi="Times New Roman" w:cs="Times New Roman"/>
          <w:sz w:val="24"/>
          <w:szCs w:val="24"/>
        </w:rPr>
        <w:t xml:space="preserve"> M, đánh giá Raman tại nhiều đi</w:t>
      </w:r>
      <w:r w:rsidRPr="008062A7">
        <w:rPr>
          <w:rFonts w:ascii="Times New Roman" w:eastAsia="Calibri" w:hAnsi="Times New Roman" w:cs="Times New Roman"/>
          <w:sz w:val="24"/>
          <w:szCs w:val="24"/>
        </w:rPr>
        <w:t>ể</w:t>
      </w:r>
      <w:r w:rsidRPr="006F2FB5">
        <w:rPr>
          <w:rFonts w:ascii="Times New Roman" w:eastAsia="Calibri" w:hAnsi="Times New Roman" w:cs="Times New Roman"/>
          <w:sz w:val="24"/>
          <w:szCs w:val="24"/>
        </w:rPr>
        <w:t xml:space="preserve">m khác nhau để nhận xét độ đồng nhất bề mặt và đặc biệt các giải thích đầy đủ về sơ đồ chuyển tiếp điện tử trong quá trình quang điện của các tiếp xúc dị thể. </w:t>
      </w:r>
    </w:p>
    <w:p w14:paraId="716C5F35" w14:textId="01EBD863" w:rsidR="000A2248" w:rsidRDefault="006F2FB5" w:rsidP="00E26748">
      <w:pPr>
        <w:spacing w:after="0" w:line="276" w:lineRule="auto"/>
        <w:ind w:firstLine="284"/>
        <w:jc w:val="both"/>
        <w:rPr>
          <w:rFonts w:ascii="Times New Roman" w:eastAsia="Calibri" w:hAnsi="Times New Roman" w:cs="Times New Roman"/>
          <w:sz w:val="24"/>
          <w:szCs w:val="24"/>
        </w:rPr>
      </w:pPr>
      <w:r w:rsidRPr="006F2FB5">
        <w:rPr>
          <w:rFonts w:ascii="Times New Roman" w:eastAsia="Calibri" w:hAnsi="Times New Roman" w:cs="Times New Roman"/>
          <w:sz w:val="24"/>
          <w:szCs w:val="24"/>
        </w:rPr>
        <w:t xml:space="preserve">c) Cấu trúc Ag NPs/GNRs trên giấy được nghiên cứu, chế tạo và có khả năng phát hiện chất thử R6G ở nồng độ </w:t>
      </w:r>
      <w:r w:rsidRPr="006F2FB5">
        <w:rPr>
          <w:rFonts w:ascii="Times New Roman" w:eastAsia="Calibri" w:hAnsi="Times New Roman" w:cs="Times New Roman"/>
          <w:bCs/>
          <w:sz w:val="24"/>
          <w:szCs w:val="24"/>
        </w:rPr>
        <w:t>10</w:t>
      </w:r>
      <w:r w:rsidRPr="006F2FB5">
        <w:rPr>
          <w:rFonts w:ascii="Times New Roman" w:eastAsia="Calibri" w:hAnsi="Times New Roman" w:cs="Times New Roman"/>
          <w:bCs/>
          <w:sz w:val="24"/>
          <w:szCs w:val="24"/>
          <w:vertAlign w:val="superscript"/>
        </w:rPr>
        <w:t>-5</w:t>
      </w:r>
      <w:r w:rsidRPr="006F2FB5">
        <w:rPr>
          <w:rFonts w:ascii="Times New Roman" w:eastAsia="Calibri" w:hAnsi="Times New Roman" w:cs="Times New Roman"/>
          <w:bCs/>
          <w:sz w:val="24"/>
          <w:szCs w:val="24"/>
        </w:rPr>
        <w:t xml:space="preserve"> M, tổng hợp Graphene Nanoribbons từ CNTs cho độ tinh khiết cao (trên 99% C) có khả năng ứng dụng thực tiễn cho đế SERS trong tương lai và </w:t>
      </w:r>
      <w:r w:rsidRPr="006F2FB5">
        <w:rPr>
          <w:rFonts w:ascii="Times New Roman" w:eastAsia="Calibri" w:hAnsi="Times New Roman" w:cs="Times New Roman"/>
          <w:sz w:val="24"/>
          <w:szCs w:val="24"/>
        </w:rPr>
        <w:t>đặc biệt các giải thích đầy đủ về sơ đồ chuyển tiếp điện tử trong quá trình quang điện của các tiếp xúc dị thể.</w:t>
      </w:r>
    </w:p>
    <w:p w14:paraId="4FD8FC32" w14:textId="77777777" w:rsidR="00E26748" w:rsidRPr="000A2248" w:rsidRDefault="00E26748" w:rsidP="00E26748">
      <w:pPr>
        <w:spacing w:after="0" w:line="276" w:lineRule="auto"/>
        <w:ind w:firstLine="284"/>
        <w:jc w:val="both"/>
        <w:rPr>
          <w:rFonts w:ascii="Times New Roman" w:eastAsia="SimSun" w:hAnsi="Times New Roman" w:cs="Times New Roman"/>
          <w:sz w:val="24"/>
          <w:szCs w:val="24"/>
          <w:lang w:eastAsia="zh-CN"/>
        </w:rPr>
      </w:pPr>
    </w:p>
    <w:p w14:paraId="658D7AF9" w14:textId="7F1DB41F" w:rsidR="000A2248" w:rsidRPr="00E26748" w:rsidRDefault="000A2248" w:rsidP="00E26748">
      <w:pPr>
        <w:spacing w:after="0" w:line="276" w:lineRule="auto"/>
        <w:jc w:val="both"/>
        <w:rPr>
          <w:rFonts w:ascii="Times New Roman" w:eastAsia="SimSun" w:hAnsi="Times New Roman" w:cs="Times New Roman"/>
          <w:b/>
          <w:bCs/>
          <w:sz w:val="24"/>
          <w:lang w:eastAsia="zh-CN"/>
        </w:rPr>
      </w:pPr>
      <w:r w:rsidRPr="000A2248">
        <w:rPr>
          <w:rFonts w:ascii="Times New Roman" w:eastAsia="SimSun" w:hAnsi="Times New Roman" w:cs="Times New Roman"/>
          <w:b/>
          <w:bCs/>
          <w:sz w:val="24"/>
          <w:lang w:eastAsia="zh-CN"/>
        </w:rPr>
        <w:t xml:space="preserve">3. CÁC ỨNG DỤNG/ KHẢ NĂNG ỨNG DỤNG TRONG THỰC TIỄN HAY NHỮNG VẤN ĐỀ CÒN BỎ NGỎ CẦN TIẾP TỤC NGHIÊN CỨU </w:t>
      </w:r>
    </w:p>
    <w:p w14:paraId="4F76BCE4" w14:textId="77777777" w:rsidR="004E662F" w:rsidRPr="004E662F" w:rsidRDefault="004E662F" w:rsidP="00585D0B">
      <w:pPr>
        <w:spacing w:after="0" w:line="276" w:lineRule="auto"/>
        <w:ind w:firstLine="284"/>
        <w:jc w:val="both"/>
        <w:rPr>
          <w:rFonts w:ascii="Times New Roman" w:eastAsia="Calibri" w:hAnsi="Times New Roman" w:cs="Times New Roman"/>
          <w:sz w:val="24"/>
          <w:szCs w:val="24"/>
        </w:rPr>
      </w:pPr>
      <w:bookmarkStart w:id="1" w:name="_Hlk86325701"/>
      <w:r w:rsidRPr="004E662F">
        <w:rPr>
          <w:rFonts w:ascii="Times New Roman" w:eastAsia="Calibri" w:hAnsi="Times New Roman" w:cs="Times New Roman"/>
          <w:sz w:val="24"/>
          <w:szCs w:val="24"/>
        </w:rPr>
        <w:t>- Đối với các cấu trúc Ag NPs@ZnO NRs và Ag NPs@ZnO NFs 3D mở rộng nghiên cứu nhận biết các chất cấm, chất cần phát hiện thực tiễn, từ đó hoàn thiện bộ kit SERS cho các ứng dụng phân tích vi mô.</w:t>
      </w:r>
    </w:p>
    <w:p w14:paraId="7FB39312" w14:textId="654A26A7" w:rsidR="000A2248" w:rsidRDefault="004E662F" w:rsidP="00585D0B">
      <w:pPr>
        <w:spacing w:after="0" w:line="276" w:lineRule="auto"/>
        <w:ind w:firstLine="284"/>
        <w:jc w:val="both"/>
        <w:rPr>
          <w:rFonts w:ascii="Times New Roman" w:eastAsia="Calibri" w:hAnsi="Times New Roman" w:cs="Times New Roman"/>
          <w:sz w:val="24"/>
          <w:szCs w:val="24"/>
        </w:rPr>
      </w:pPr>
      <w:r w:rsidRPr="004E662F">
        <w:rPr>
          <w:rFonts w:ascii="Times New Roman" w:eastAsia="Calibri" w:hAnsi="Times New Roman" w:cs="Times New Roman"/>
          <w:sz w:val="24"/>
          <w:szCs w:val="24"/>
        </w:rPr>
        <w:t>- Đối với đế Ag NPs/GNRs/CP, tiếp tục nghiên cứu thêm về nồng độ nhận biết thấp hơn nữa của chất R6G, khả năng tái sử dụng của đế này và thay đổi các nồng độ Ag tối ưu trên và sau đó tiếp tục mở rộng phạm vi nghiên cứu ra các chất nhận biết thực tiễn hơn.</w:t>
      </w:r>
      <w:bookmarkEnd w:id="1"/>
    </w:p>
    <w:p w14:paraId="68B9BBD8" w14:textId="77777777" w:rsidR="00E26748" w:rsidRPr="000A2248" w:rsidRDefault="00E26748" w:rsidP="00E26748">
      <w:pPr>
        <w:spacing w:after="0" w:line="276" w:lineRule="auto"/>
        <w:jc w:val="both"/>
        <w:rPr>
          <w:rFonts w:ascii="Times New Roman" w:eastAsia="SimSun" w:hAnsi="Times New Roman" w:cs="Times New Roman"/>
          <w:sz w:val="24"/>
          <w:lang w:eastAsia="zh-CN"/>
        </w:rPr>
      </w:pPr>
    </w:p>
    <w:tbl>
      <w:tblPr>
        <w:tblW w:w="0" w:type="auto"/>
        <w:tblLook w:val="01E0" w:firstRow="1" w:lastRow="1" w:firstColumn="1" w:lastColumn="1" w:noHBand="0" w:noVBand="0"/>
      </w:tblPr>
      <w:tblGrid>
        <w:gridCol w:w="4696"/>
        <w:gridCol w:w="4664"/>
      </w:tblGrid>
      <w:tr w:rsidR="000A2248" w:rsidRPr="000A2248" w14:paraId="2AB51BF8" w14:textId="77777777" w:rsidTr="00FD115C">
        <w:tc>
          <w:tcPr>
            <w:tcW w:w="4828" w:type="dxa"/>
          </w:tcPr>
          <w:p w14:paraId="6A3C7CBC" w14:textId="67704644" w:rsidR="000A2248" w:rsidRDefault="000A2248" w:rsidP="000A2248">
            <w:pPr>
              <w:spacing w:after="0" w:line="240" w:lineRule="auto"/>
              <w:jc w:val="center"/>
              <w:rPr>
                <w:rFonts w:ascii="Times New Roman" w:eastAsia="SimSun" w:hAnsi="Times New Roman" w:cs="Times New Roman"/>
                <w:sz w:val="24"/>
                <w:lang w:eastAsia="zh-CN"/>
              </w:rPr>
            </w:pPr>
            <w:r w:rsidRPr="000A2248">
              <w:rPr>
                <w:rFonts w:ascii="Times New Roman" w:eastAsia="SimSun" w:hAnsi="Times New Roman" w:cs="Times New Roman"/>
                <w:b/>
                <w:sz w:val="24"/>
                <w:lang w:eastAsia="zh-CN"/>
              </w:rPr>
              <w:t xml:space="preserve">TẬP THỂ CÁN BỘ HƯỚNG DẪN </w:t>
            </w:r>
          </w:p>
          <w:p w14:paraId="2332377F" w14:textId="77777777" w:rsidR="004E662F" w:rsidRDefault="004E662F" w:rsidP="000A2248">
            <w:pPr>
              <w:spacing w:after="0" w:line="240" w:lineRule="auto"/>
              <w:jc w:val="center"/>
              <w:rPr>
                <w:rFonts w:ascii="Times New Roman" w:eastAsia="SimSun" w:hAnsi="Times New Roman" w:cs="Times New Roman"/>
                <w:b/>
                <w:sz w:val="24"/>
                <w:lang w:eastAsia="zh-CN"/>
              </w:rPr>
            </w:pPr>
          </w:p>
          <w:p w14:paraId="6D3B4B40" w14:textId="0ED71BBB" w:rsidR="004E662F" w:rsidRDefault="004E662F" w:rsidP="000A2248">
            <w:pPr>
              <w:spacing w:after="0" w:line="240" w:lineRule="auto"/>
              <w:jc w:val="center"/>
              <w:rPr>
                <w:rFonts w:ascii="Times New Roman" w:eastAsia="SimSun" w:hAnsi="Times New Roman" w:cs="Times New Roman"/>
                <w:b/>
                <w:sz w:val="24"/>
                <w:lang w:eastAsia="zh-CN"/>
              </w:rPr>
            </w:pPr>
          </w:p>
          <w:p w14:paraId="6D4F8ACE" w14:textId="75D30EA6" w:rsidR="004E662F" w:rsidRPr="004E662F" w:rsidRDefault="004E662F" w:rsidP="000A2248">
            <w:pPr>
              <w:spacing w:after="0" w:line="240" w:lineRule="auto"/>
              <w:jc w:val="center"/>
              <w:rPr>
                <w:rFonts w:ascii="Times New Roman" w:eastAsia="SimSun" w:hAnsi="Times New Roman" w:cs="Times New Roman"/>
                <w:bCs/>
                <w:sz w:val="24"/>
                <w:lang w:eastAsia="zh-CN"/>
              </w:rPr>
            </w:pPr>
            <w:r w:rsidRPr="004E662F">
              <w:rPr>
                <w:rFonts w:ascii="Times New Roman" w:eastAsia="SimSun" w:hAnsi="Times New Roman" w:cs="Times New Roman"/>
                <w:bCs/>
                <w:sz w:val="24"/>
                <w:lang w:eastAsia="zh-CN"/>
              </w:rPr>
              <w:t>PGS.TS Vũ Thị Hạnh Thu</w:t>
            </w:r>
          </w:p>
          <w:p w14:paraId="3CE5E31A" w14:textId="5A462C64" w:rsidR="004E662F" w:rsidRPr="004E662F" w:rsidRDefault="004E662F" w:rsidP="000A2248">
            <w:pPr>
              <w:spacing w:after="0" w:line="240" w:lineRule="auto"/>
              <w:jc w:val="center"/>
              <w:rPr>
                <w:rFonts w:ascii="Times New Roman" w:eastAsia="SimSun" w:hAnsi="Times New Roman" w:cs="Times New Roman"/>
                <w:bCs/>
                <w:sz w:val="24"/>
                <w:lang w:eastAsia="zh-CN"/>
              </w:rPr>
            </w:pPr>
          </w:p>
          <w:p w14:paraId="5121F143" w14:textId="1E3177A0" w:rsidR="004E662F" w:rsidRPr="004E662F" w:rsidRDefault="004E662F" w:rsidP="000A2248">
            <w:pPr>
              <w:spacing w:after="0" w:line="240" w:lineRule="auto"/>
              <w:jc w:val="center"/>
              <w:rPr>
                <w:rFonts w:ascii="Times New Roman" w:eastAsia="SimSun" w:hAnsi="Times New Roman" w:cs="Times New Roman"/>
                <w:bCs/>
                <w:sz w:val="24"/>
                <w:lang w:eastAsia="zh-CN"/>
              </w:rPr>
            </w:pPr>
          </w:p>
          <w:p w14:paraId="6AC6F842" w14:textId="6E2EF296" w:rsidR="004E662F" w:rsidRPr="004E662F" w:rsidRDefault="004E662F" w:rsidP="000A2248">
            <w:pPr>
              <w:spacing w:after="0" w:line="240" w:lineRule="auto"/>
              <w:jc w:val="center"/>
              <w:rPr>
                <w:rFonts w:ascii="Times New Roman" w:eastAsia="SimSun" w:hAnsi="Times New Roman" w:cs="Times New Roman"/>
                <w:bCs/>
                <w:sz w:val="24"/>
                <w:lang w:eastAsia="zh-CN"/>
              </w:rPr>
            </w:pPr>
          </w:p>
          <w:p w14:paraId="271E19F8" w14:textId="78EFDFD5" w:rsidR="004E662F" w:rsidRPr="000A2248" w:rsidRDefault="004E662F" w:rsidP="004E662F">
            <w:pPr>
              <w:spacing w:after="0" w:line="240" w:lineRule="auto"/>
              <w:jc w:val="center"/>
              <w:rPr>
                <w:rFonts w:ascii="Times New Roman" w:eastAsia="SimSun" w:hAnsi="Times New Roman" w:cs="Times New Roman"/>
                <w:b/>
                <w:sz w:val="24"/>
                <w:lang w:eastAsia="zh-CN"/>
              </w:rPr>
            </w:pPr>
            <w:r w:rsidRPr="004E662F">
              <w:rPr>
                <w:rFonts w:ascii="Times New Roman" w:eastAsia="SimSun" w:hAnsi="Times New Roman" w:cs="Times New Roman"/>
                <w:bCs/>
                <w:sz w:val="24"/>
                <w:lang w:eastAsia="zh-CN"/>
              </w:rPr>
              <w:t>TS. Nguyễn Văn Cáttiên</w:t>
            </w:r>
          </w:p>
        </w:tc>
        <w:tc>
          <w:tcPr>
            <w:tcW w:w="4792" w:type="dxa"/>
          </w:tcPr>
          <w:p w14:paraId="48D6FF75" w14:textId="34AE68B3" w:rsidR="000A2248" w:rsidRPr="000A2248" w:rsidRDefault="000A2248" w:rsidP="000A2248">
            <w:pPr>
              <w:spacing w:after="0" w:line="240" w:lineRule="auto"/>
              <w:jc w:val="center"/>
              <w:rPr>
                <w:rFonts w:ascii="Times New Roman" w:eastAsia="SimSun" w:hAnsi="Times New Roman" w:cs="Times New Roman"/>
                <w:b/>
                <w:sz w:val="24"/>
                <w:lang w:eastAsia="zh-CN"/>
              </w:rPr>
            </w:pPr>
            <w:r w:rsidRPr="000A2248">
              <w:rPr>
                <w:rFonts w:ascii="Times New Roman" w:eastAsia="SimSun" w:hAnsi="Times New Roman" w:cs="Times New Roman"/>
                <w:b/>
                <w:sz w:val="24"/>
                <w:lang w:eastAsia="zh-CN"/>
              </w:rPr>
              <w:t>NGHIÊN CỨU SINH</w:t>
            </w:r>
          </w:p>
          <w:p w14:paraId="23EBF0B4" w14:textId="77B38393" w:rsidR="000A2248" w:rsidRDefault="000A2248" w:rsidP="000A2248">
            <w:pPr>
              <w:spacing w:after="0" w:line="240" w:lineRule="auto"/>
              <w:jc w:val="center"/>
              <w:rPr>
                <w:rFonts w:ascii="Times New Roman" w:eastAsia="SimSun" w:hAnsi="Times New Roman" w:cs="Times New Roman"/>
                <w:sz w:val="24"/>
                <w:lang w:eastAsia="zh-CN"/>
              </w:rPr>
            </w:pPr>
          </w:p>
          <w:p w14:paraId="3CCBA799" w14:textId="29D1864C" w:rsidR="004E662F" w:rsidRDefault="004E662F" w:rsidP="000A2248">
            <w:pPr>
              <w:spacing w:after="0" w:line="240" w:lineRule="auto"/>
              <w:jc w:val="center"/>
              <w:rPr>
                <w:rFonts w:ascii="Times New Roman" w:eastAsia="SimSun" w:hAnsi="Times New Roman" w:cs="Times New Roman"/>
                <w:sz w:val="24"/>
                <w:lang w:eastAsia="zh-CN"/>
              </w:rPr>
            </w:pPr>
          </w:p>
          <w:p w14:paraId="6619D545" w14:textId="21D22430" w:rsidR="004E662F" w:rsidRDefault="004E662F" w:rsidP="000A2248">
            <w:pPr>
              <w:spacing w:after="0" w:line="240" w:lineRule="auto"/>
              <w:jc w:val="center"/>
              <w:rPr>
                <w:rFonts w:ascii="Times New Roman" w:eastAsia="SimSun" w:hAnsi="Times New Roman" w:cs="Times New Roman"/>
                <w:sz w:val="24"/>
                <w:lang w:eastAsia="zh-CN"/>
              </w:rPr>
            </w:pPr>
            <w:r>
              <w:rPr>
                <w:rFonts w:ascii="Times New Roman" w:eastAsia="SimSun" w:hAnsi="Times New Roman" w:cs="Times New Roman"/>
                <w:sz w:val="24"/>
                <w:lang w:eastAsia="zh-CN"/>
              </w:rPr>
              <w:t>Tiêu Tư Doanh</w:t>
            </w:r>
          </w:p>
          <w:p w14:paraId="73760652" w14:textId="11DD6F01" w:rsidR="004E662F" w:rsidRDefault="004E662F" w:rsidP="000A2248">
            <w:pPr>
              <w:spacing w:after="0" w:line="240" w:lineRule="auto"/>
              <w:jc w:val="center"/>
              <w:rPr>
                <w:rFonts w:ascii="Times New Roman" w:eastAsia="SimSun" w:hAnsi="Times New Roman" w:cs="Times New Roman"/>
                <w:sz w:val="24"/>
                <w:lang w:eastAsia="zh-CN"/>
              </w:rPr>
            </w:pPr>
          </w:p>
          <w:p w14:paraId="2D7DEB67" w14:textId="77777777" w:rsidR="000A2248" w:rsidRPr="000A2248" w:rsidRDefault="000A2248" w:rsidP="000A2248">
            <w:pPr>
              <w:spacing w:after="0" w:line="240" w:lineRule="auto"/>
              <w:jc w:val="center"/>
              <w:rPr>
                <w:rFonts w:ascii="Times New Roman" w:eastAsia="SimSun" w:hAnsi="Times New Roman" w:cs="Times New Roman"/>
                <w:sz w:val="24"/>
                <w:lang w:eastAsia="zh-CN"/>
              </w:rPr>
            </w:pPr>
          </w:p>
          <w:p w14:paraId="52BCA93B" w14:textId="77777777" w:rsidR="000A2248" w:rsidRPr="000A2248" w:rsidRDefault="000A2248" w:rsidP="000A2248">
            <w:pPr>
              <w:spacing w:after="0" w:line="240" w:lineRule="auto"/>
              <w:jc w:val="center"/>
              <w:rPr>
                <w:rFonts w:ascii="Times New Roman" w:eastAsia="SimSun" w:hAnsi="Times New Roman" w:cs="Times New Roman"/>
                <w:sz w:val="24"/>
                <w:lang w:eastAsia="zh-CN"/>
              </w:rPr>
            </w:pPr>
          </w:p>
        </w:tc>
      </w:tr>
    </w:tbl>
    <w:p w14:paraId="00FEC347" w14:textId="77777777" w:rsidR="000A2248" w:rsidRPr="000A2248" w:rsidRDefault="000A2248" w:rsidP="000A2248">
      <w:pPr>
        <w:spacing w:after="0" w:line="240" w:lineRule="auto"/>
        <w:jc w:val="both"/>
        <w:rPr>
          <w:rFonts w:ascii="Times New Roman" w:eastAsia="SimSun" w:hAnsi="Times New Roman" w:cs="Times New Roman"/>
          <w:b/>
          <w:sz w:val="24"/>
          <w:lang w:eastAsia="zh-CN"/>
        </w:rPr>
      </w:pPr>
    </w:p>
    <w:p w14:paraId="48962786" w14:textId="77777777" w:rsidR="000A2248" w:rsidRPr="000A2248" w:rsidRDefault="000A2248" w:rsidP="000A2248">
      <w:pPr>
        <w:spacing w:after="0" w:line="240" w:lineRule="auto"/>
        <w:jc w:val="center"/>
        <w:rPr>
          <w:rFonts w:ascii="Times New Roman" w:eastAsia="SimSun" w:hAnsi="Times New Roman" w:cs="Times New Roman"/>
          <w:b/>
          <w:sz w:val="24"/>
          <w:lang w:eastAsia="zh-CN"/>
        </w:rPr>
      </w:pPr>
      <w:r w:rsidRPr="000A2248">
        <w:rPr>
          <w:rFonts w:ascii="Times New Roman" w:eastAsia="SimSun" w:hAnsi="Times New Roman" w:cs="Times New Roman"/>
          <w:b/>
          <w:sz w:val="24"/>
          <w:lang w:eastAsia="zh-CN"/>
        </w:rPr>
        <w:t>XÁC NHẬN CỦA CƠ SỞ ĐÀO TẠO</w:t>
      </w:r>
    </w:p>
    <w:p w14:paraId="4DA1A35A" w14:textId="102407C4" w:rsidR="000A2248" w:rsidRPr="000A2248" w:rsidRDefault="000A2248" w:rsidP="000A2248">
      <w:pPr>
        <w:tabs>
          <w:tab w:val="left" w:pos="6840"/>
        </w:tabs>
        <w:spacing w:after="0" w:line="240" w:lineRule="auto"/>
        <w:jc w:val="center"/>
        <w:rPr>
          <w:rFonts w:ascii="Times New Roman" w:eastAsia="SimSun" w:hAnsi="Times New Roman" w:cs="Times New Roman"/>
          <w:sz w:val="24"/>
          <w:lang w:eastAsia="zh-CN"/>
        </w:rPr>
      </w:pPr>
      <w:r w:rsidRPr="000A2248">
        <w:rPr>
          <w:rFonts w:ascii="Times New Roman" w:eastAsia="SimSun" w:hAnsi="Times New Roman" w:cs="Times New Roman"/>
          <w:b/>
          <w:sz w:val="24"/>
          <w:lang w:eastAsia="zh-CN"/>
        </w:rPr>
        <w:t xml:space="preserve">HIỆU TRƯỞNG </w:t>
      </w:r>
    </w:p>
    <w:p w14:paraId="56CF2EFB" w14:textId="77777777" w:rsidR="00E26748" w:rsidRDefault="00E26748">
      <w:pPr>
        <w:rPr>
          <w:rFonts w:ascii="Times New Roman" w:eastAsia="SimSun" w:hAnsi="Times New Roman" w:cs="Times New Roman"/>
          <w:b/>
          <w:bCs/>
          <w:sz w:val="28"/>
          <w:szCs w:val="28"/>
          <w:lang w:eastAsia="zh-CN"/>
        </w:rPr>
      </w:pPr>
      <w:r>
        <w:rPr>
          <w:rFonts w:ascii="Times New Roman" w:eastAsia="SimSun" w:hAnsi="Times New Roman" w:cs="Times New Roman"/>
          <w:b/>
          <w:bCs/>
          <w:sz w:val="28"/>
          <w:szCs w:val="28"/>
          <w:lang w:eastAsia="zh-CN"/>
        </w:rPr>
        <w:br w:type="page"/>
      </w:r>
    </w:p>
    <w:p w14:paraId="46C56BD5" w14:textId="169B57F1" w:rsidR="004E662F" w:rsidRDefault="004E662F" w:rsidP="004E662F">
      <w:pPr>
        <w:spacing w:after="0" w:line="276" w:lineRule="auto"/>
        <w:jc w:val="center"/>
        <w:rPr>
          <w:rFonts w:ascii="Times New Roman" w:eastAsia="SimSun" w:hAnsi="Times New Roman" w:cs="Times New Roman"/>
          <w:b/>
          <w:bCs/>
          <w:sz w:val="28"/>
          <w:szCs w:val="28"/>
          <w:lang w:eastAsia="zh-CN"/>
        </w:rPr>
      </w:pPr>
      <w:r w:rsidRPr="000A2248">
        <w:rPr>
          <w:rFonts w:ascii="Times New Roman" w:eastAsia="SimSun" w:hAnsi="Times New Roman" w:cs="Times New Roman"/>
          <w:b/>
          <w:bCs/>
          <w:sz w:val="28"/>
          <w:szCs w:val="28"/>
          <w:lang w:eastAsia="zh-CN"/>
        </w:rPr>
        <w:lastRenderedPageBreak/>
        <w:t>THESIS INFORMATION</w:t>
      </w:r>
    </w:p>
    <w:p w14:paraId="60897325" w14:textId="77777777" w:rsidR="004C3B34" w:rsidRPr="000A2248" w:rsidRDefault="004C3B34" w:rsidP="004E662F">
      <w:pPr>
        <w:spacing w:after="0" w:line="276" w:lineRule="auto"/>
        <w:jc w:val="center"/>
        <w:rPr>
          <w:rFonts w:ascii="Times New Roman" w:eastAsia="SimSun" w:hAnsi="Times New Roman" w:cs="Times New Roman"/>
          <w:b/>
          <w:bCs/>
          <w:sz w:val="28"/>
          <w:szCs w:val="28"/>
          <w:lang w:eastAsia="zh-CN"/>
        </w:rPr>
      </w:pPr>
    </w:p>
    <w:p w14:paraId="1EC6AB1D" w14:textId="49B59F5B" w:rsidR="004E662F" w:rsidRPr="006F2FB5" w:rsidRDefault="004E662F" w:rsidP="00E26748">
      <w:pPr>
        <w:spacing w:after="0" w:line="276" w:lineRule="auto"/>
        <w:jc w:val="both"/>
        <w:rPr>
          <w:rFonts w:ascii="Times New Roman" w:eastAsia="SimSun" w:hAnsi="Times New Roman" w:cs="Times New Roman"/>
          <w:sz w:val="24"/>
          <w:lang w:val="vi-VN" w:eastAsia="zh-CN"/>
        </w:rPr>
      </w:pPr>
      <w:r w:rsidRPr="000A2248">
        <w:rPr>
          <w:rFonts w:ascii="Times New Roman" w:eastAsia="SimSun" w:hAnsi="Times New Roman" w:cs="Times New Roman"/>
          <w:sz w:val="24"/>
          <w:lang w:eastAsia="zh-CN"/>
        </w:rPr>
        <w:t xml:space="preserve">Thesis title: </w:t>
      </w:r>
      <w:r w:rsidR="00797FCA" w:rsidRPr="00797FCA">
        <w:rPr>
          <w:rFonts w:ascii="Times New Roman" w:eastAsia="SimSun" w:hAnsi="Times New Roman" w:cs="Times New Roman"/>
          <w:sz w:val="24"/>
          <w:lang w:eastAsia="zh-CN"/>
        </w:rPr>
        <w:t>Study and fabrication of SERS substrates based on ZnO, Graphene and Ag materials in Rhodamine 6G and Crystal Violet analysis by Raman spectroscopy.</w:t>
      </w:r>
    </w:p>
    <w:p w14:paraId="469F3E1E" w14:textId="2D671312" w:rsidR="004E662F" w:rsidRPr="000A2248" w:rsidRDefault="004E662F" w:rsidP="00E26748">
      <w:pPr>
        <w:spacing w:after="0" w:line="276" w:lineRule="auto"/>
        <w:jc w:val="both"/>
        <w:rPr>
          <w:rFonts w:ascii="Times New Roman" w:eastAsia="SimSun" w:hAnsi="Times New Roman" w:cs="Times New Roman"/>
          <w:sz w:val="24"/>
          <w:lang w:eastAsia="zh-CN"/>
        </w:rPr>
      </w:pPr>
      <w:r w:rsidRPr="000A2248">
        <w:rPr>
          <w:rFonts w:ascii="Times New Roman" w:eastAsia="SimSun" w:hAnsi="Times New Roman" w:cs="Times New Roman"/>
          <w:sz w:val="24"/>
          <w:lang w:eastAsia="zh-CN"/>
        </w:rPr>
        <w:t>Speciality:</w:t>
      </w:r>
      <w:r>
        <w:rPr>
          <w:rFonts w:ascii="Times New Roman" w:eastAsia="SimSun" w:hAnsi="Times New Roman" w:cs="Times New Roman"/>
          <w:sz w:val="24"/>
          <w:lang w:eastAsia="zh-CN"/>
        </w:rPr>
        <w:t xml:space="preserve"> </w:t>
      </w:r>
      <w:r w:rsidR="000A6480">
        <w:rPr>
          <w:rFonts w:ascii="Times New Roman" w:eastAsia="SimSun" w:hAnsi="Times New Roman" w:cs="Times New Roman"/>
          <w:sz w:val="24"/>
          <w:lang w:eastAsia="zh-CN"/>
        </w:rPr>
        <w:t>Optics</w:t>
      </w:r>
    </w:p>
    <w:p w14:paraId="661EE2C8" w14:textId="51027C51" w:rsidR="004E662F" w:rsidRPr="000A2248" w:rsidRDefault="004E662F" w:rsidP="00E26748">
      <w:pPr>
        <w:spacing w:after="0" w:line="276" w:lineRule="auto"/>
        <w:jc w:val="both"/>
        <w:rPr>
          <w:rFonts w:ascii="Times New Roman" w:eastAsia="SimSun" w:hAnsi="Times New Roman" w:cs="Times New Roman"/>
          <w:sz w:val="24"/>
          <w:lang w:eastAsia="zh-CN"/>
        </w:rPr>
      </w:pPr>
      <w:r w:rsidRPr="000A2248">
        <w:rPr>
          <w:rFonts w:ascii="Times New Roman" w:eastAsia="SimSun" w:hAnsi="Times New Roman" w:cs="Times New Roman"/>
          <w:sz w:val="24"/>
          <w:lang w:eastAsia="zh-CN"/>
        </w:rPr>
        <w:t>Code:</w:t>
      </w:r>
      <w:r>
        <w:rPr>
          <w:rFonts w:ascii="Times New Roman" w:eastAsia="SimSun" w:hAnsi="Times New Roman" w:cs="Times New Roman"/>
          <w:sz w:val="24"/>
          <w:lang w:eastAsia="zh-CN"/>
        </w:rPr>
        <w:t xml:space="preserve"> </w:t>
      </w:r>
      <w:r w:rsidRPr="006F2FB5">
        <w:rPr>
          <w:rFonts w:ascii="Times New Roman" w:eastAsia="SimSun" w:hAnsi="Times New Roman" w:cs="Times New Roman"/>
          <w:sz w:val="24"/>
          <w:lang w:eastAsia="zh-CN"/>
        </w:rPr>
        <w:t>62440109</w:t>
      </w:r>
    </w:p>
    <w:p w14:paraId="49EF0359" w14:textId="4E5AD9B6" w:rsidR="004E662F" w:rsidRPr="000A2248" w:rsidRDefault="004E662F" w:rsidP="00E26748">
      <w:pPr>
        <w:spacing w:after="0" w:line="276" w:lineRule="auto"/>
        <w:jc w:val="both"/>
        <w:rPr>
          <w:rFonts w:ascii="Times New Roman" w:eastAsia="SimSun" w:hAnsi="Times New Roman" w:cs="Times New Roman"/>
          <w:sz w:val="24"/>
          <w:lang w:eastAsia="zh-CN"/>
        </w:rPr>
      </w:pPr>
      <w:r w:rsidRPr="000A2248">
        <w:rPr>
          <w:rFonts w:ascii="Times New Roman" w:eastAsia="SimSun" w:hAnsi="Times New Roman" w:cs="Times New Roman"/>
          <w:sz w:val="24"/>
          <w:lang w:eastAsia="zh-CN"/>
        </w:rPr>
        <w:t>Name of PhD Student:</w:t>
      </w:r>
      <w:r>
        <w:rPr>
          <w:rFonts w:ascii="Times New Roman" w:eastAsia="SimSun" w:hAnsi="Times New Roman" w:cs="Times New Roman"/>
          <w:sz w:val="24"/>
          <w:lang w:eastAsia="zh-CN"/>
        </w:rPr>
        <w:t xml:space="preserve"> </w:t>
      </w:r>
      <w:r w:rsidR="000A6480" w:rsidRPr="000A6480">
        <w:rPr>
          <w:rFonts w:ascii="Times New Roman" w:eastAsia="SimSun" w:hAnsi="Times New Roman" w:cs="Times New Roman"/>
          <w:sz w:val="24"/>
          <w:lang w:eastAsia="zh-CN"/>
        </w:rPr>
        <w:t>Tieu Tu Doanh</w:t>
      </w:r>
    </w:p>
    <w:p w14:paraId="71604E5D" w14:textId="7FD277C4" w:rsidR="004E662F" w:rsidRPr="000A2248" w:rsidRDefault="004E662F" w:rsidP="00E26748">
      <w:pPr>
        <w:spacing w:after="0" w:line="276" w:lineRule="auto"/>
        <w:jc w:val="both"/>
        <w:rPr>
          <w:rFonts w:ascii="Times New Roman" w:eastAsia="SimSun" w:hAnsi="Times New Roman" w:cs="Times New Roman"/>
          <w:sz w:val="24"/>
          <w:lang w:eastAsia="zh-CN"/>
        </w:rPr>
      </w:pPr>
      <w:r w:rsidRPr="000A2248">
        <w:rPr>
          <w:rFonts w:ascii="Times New Roman" w:eastAsia="SimSun" w:hAnsi="Times New Roman" w:cs="Times New Roman"/>
          <w:sz w:val="24"/>
          <w:lang w:eastAsia="zh-CN"/>
        </w:rPr>
        <w:t>Academic year:</w:t>
      </w:r>
      <w:r>
        <w:rPr>
          <w:rFonts w:ascii="Times New Roman" w:eastAsia="SimSun" w:hAnsi="Times New Roman" w:cs="Times New Roman"/>
          <w:sz w:val="24"/>
          <w:lang w:eastAsia="zh-CN"/>
        </w:rPr>
        <w:t xml:space="preserve"> K26-2016</w:t>
      </w:r>
    </w:p>
    <w:p w14:paraId="16AB283E" w14:textId="6530BAA1" w:rsidR="004E662F" w:rsidRPr="006F2FB5" w:rsidRDefault="004E662F" w:rsidP="00E26748">
      <w:pPr>
        <w:spacing w:after="0" w:line="276" w:lineRule="auto"/>
        <w:jc w:val="both"/>
        <w:rPr>
          <w:rFonts w:ascii="Times New Roman" w:eastAsia="SimSun" w:hAnsi="Times New Roman" w:cs="Times New Roman"/>
          <w:sz w:val="24"/>
          <w:lang w:eastAsia="zh-CN"/>
        </w:rPr>
      </w:pPr>
      <w:r w:rsidRPr="000A2248">
        <w:rPr>
          <w:rFonts w:ascii="Times New Roman" w:eastAsia="SimSun" w:hAnsi="Times New Roman" w:cs="Times New Roman"/>
          <w:sz w:val="24"/>
          <w:lang w:eastAsia="zh-CN"/>
        </w:rPr>
        <w:t xml:space="preserve">Supervisor: </w:t>
      </w:r>
      <w:r w:rsidR="000A6480" w:rsidRPr="000A6480">
        <w:rPr>
          <w:rFonts w:ascii="Times New Roman" w:eastAsia="SimSun" w:hAnsi="Times New Roman" w:cs="Times New Roman"/>
          <w:sz w:val="24"/>
          <w:lang w:eastAsia="zh-CN"/>
        </w:rPr>
        <w:t xml:space="preserve">Asc.Prof. Vu Thi Hanh Thu, PhD </w:t>
      </w:r>
      <w:r w:rsidR="000A6480">
        <w:rPr>
          <w:rFonts w:ascii="Times New Roman" w:eastAsia="SimSun" w:hAnsi="Times New Roman" w:cs="Times New Roman"/>
          <w:sz w:val="24"/>
          <w:lang w:eastAsia="zh-CN"/>
        </w:rPr>
        <w:t xml:space="preserve">and </w:t>
      </w:r>
      <w:r w:rsidR="000A6480" w:rsidRPr="000A6480">
        <w:rPr>
          <w:rFonts w:ascii="Times New Roman" w:eastAsia="SimSun" w:hAnsi="Times New Roman" w:cs="Times New Roman"/>
          <w:bCs/>
          <w:sz w:val="24"/>
          <w:lang w:eastAsia="zh-CN"/>
        </w:rPr>
        <w:t>Nguyen Van Cattien, PhD</w:t>
      </w:r>
    </w:p>
    <w:p w14:paraId="3F33A013" w14:textId="524FE6C7" w:rsidR="004E662F" w:rsidRDefault="004E662F" w:rsidP="00E26748">
      <w:pPr>
        <w:spacing w:after="0" w:line="276" w:lineRule="auto"/>
        <w:jc w:val="both"/>
        <w:rPr>
          <w:rFonts w:ascii="Times New Roman" w:eastAsia="SimSun" w:hAnsi="Times New Roman" w:cs="Times New Roman"/>
          <w:sz w:val="24"/>
          <w:lang w:eastAsia="zh-CN"/>
        </w:rPr>
      </w:pPr>
      <w:r w:rsidRPr="000A2248">
        <w:rPr>
          <w:rFonts w:ascii="Times New Roman" w:eastAsia="SimSun" w:hAnsi="Times New Roman" w:cs="Times New Roman"/>
          <w:sz w:val="24"/>
          <w:lang w:eastAsia="zh-CN"/>
        </w:rPr>
        <w:t>At: VNUHCM -University of Science</w:t>
      </w:r>
    </w:p>
    <w:p w14:paraId="5E553E40" w14:textId="77777777" w:rsidR="00E26748" w:rsidRDefault="00E26748" w:rsidP="00E26748">
      <w:pPr>
        <w:spacing w:after="0" w:line="276" w:lineRule="auto"/>
        <w:jc w:val="both"/>
        <w:rPr>
          <w:rFonts w:ascii="Times New Roman" w:eastAsia="SimSun" w:hAnsi="Times New Roman" w:cs="Times New Roman"/>
          <w:sz w:val="24"/>
          <w:lang w:eastAsia="zh-CN"/>
        </w:rPr>
      </w:pPr>
    </w:p>
    <w:p w14:paraId="3A90D2AB" w14:textId="57AF387B" w:rsidR="004E662F" w:rsidRPr="00E26748" w:rsidRDefault="004E662F" w:rsidP="00E26748">
      <w:pPr>
        <w:spacing w:after="0" w:line="276" w:lineRule="auto"/>
        <w:jc w:val="both"/>
        <w:rPr>
          <w:rFonts w:ascii="Times New Roman" w:eastAsia="SimSun" w:hAnsi="Times New Roman" w:cs="Times New Roman"/>
          <w:b/>
          <w:bCs/>
          <w:sz w:val="24"/>
          <w:lang w:eastAsia="zh-CN"/>
        </w:rPr>
      </w:pPr>
      <w:r w:rsidRPr="000A2248">
        <w:rPr>
          <w:rFonts w:ascii="Times New Roman" w:eastAsia="SimSun" w:hAnsi="Times New Roman" w:cs="Times New Roman"/>
          <w:b/>
          <w:bCs/>
          <w:sz w:val="24"/>
          <w:lang w:eastAsia="zh-CN"/>
        </w:rPr>
        <w:t>1. SUMMARY:</w:t>
      </w:r>
    </w:p>
    <w:p w14:paraId="0FBDB92C" w14:textId="77777777" w:rsidR="00797FCA" w:rsidRPr="00797FCA" w:rsidRDefault="00797FCA" w:rsidP="00E26748">
      <w:pPr>
        <w:spacing w:after="0" w:line="276" w:lineRule="auto"/>
        <w:ind w:firstLine="284"/>
        <w:jc w:val="both"/>
        <w:rPr>
          <w:rFonts w:ascii="Times New Roman" w:eastAsia="SimSun" w:hAnsi="Times New Roman" w:cs="Times New Roman"/>
          <w:sz w:val="24"/>
          <w:lang w:eastAsia="zh-CN"/>
        </w:rPr>
      </w:pPr>
      <w:r w:rsidRPr="00797FCA">
        <w:rPr>
          <w:rFonts w:ascii="Times New Roman" w:eastAsia="SimSun" w:hAnsi="Times New Roman" w:cs="Times New Roman"/>
          <w:sz w:val="24"/>
          <w:lang w:eastAsia="zh-CN"/>
        </w:rPr>
        <w:t>Surface-Enhanced Raman Scattering (SERS) phenomenon is an increase in the Raman scattering intensity of a molecule highly when the molecule is adsorbed on the surface of a microstructured material. Modern analytical technology uses this optical phenomenon to detect trace elements and organic molecules such as plant protection compounds, food additives, toxins, etc. . in very low concentrations (about one part per billion, ppb). Therefore, SERS is applied in the fields of environmental monitoring, food and pharmaceutical safety, biochemical sensors, biomedical science, catalysis, etc.</w:t>
      </w:r>
    </w:p>
    <w:p w14:paraId="78169907" w14:textId="7AAD296A" w:rsidR="00797FCA" w:rsidRDefault="00797FCA" w:rsidP="00E26748">
      <w:pPr>
        <w:spacing w:after="0" w:line="276" w:lineRule="auto"/>
        <w:ind w:firstLine="284"/>
        <w:jc w:val="both"/>
        <w:rPr>
          <w:rFonts w:ascii="Times New Roman" w:eastAsia="SimSun" w:hAnsi="Times New Roman" w:cs="Times New Roman"/>
          <w:sz w:val="24"/>
          <w:lang w:eastAsia="zh-CN"/>
        </w:rPr>
      </w:pPr>
      <w:r w:rsidRPr="00797FCA">
        <w:rPr>
          <w:rFonts w:ascii="Times New Roman" w:eastAsia="SimSun" w:hAnsi="Times New Roman" w:cs="Times New Roman"/>
          <w:sz w:val="24"/>
          <w:lang w:eastAsia="zh-CN"/>
        </w:rPr>
        <w:t>In this thesis, the study and fabrication process of SERS substrates by combining materials such as ZnO, Graphene and Ag to analyze Rhodamine 6G and Crystal Violet. The Ag NPs@ZnO NRs structure was synthesized by sputtering and hydrothermal methods considered to be simple, fabricated at low temperature, so it has high applicability. The fabrication process consists of three steps: the ZnO seed layer was fabricated by sputtering method, the ZnO nanorods were formed by hydrothermal synthesis, and the Ag nanoparticles are attached to the ZnO nanorods by sputtering method. Meanwhile, the successfully designed and fabricated Ag NPs@ZnO NFs 3D structure using sputtering, hydrothermal and photoreduction methods is considered to be simple, cost-effective, and fabricated at low temperature, so it has high applicability. The fabrication process consists of three steps: the AZO seed layer was fabricated by sputtering, ZnO nanoflowers were formed by hydrothermal synthesis, and Ag nanoparticles are attached to ZnO nanoflowers by photoreduction method. Finally, the Ag NPs/Graphene Nanoribbons/Cellulose structure was synthesized by wet chemistry and sputtering methods considered to be simple, at low temperature, so it is likely to have practical applications in the future. The fabrication process consists of three steps: Graphene Nanoribbons are synthesized from CNTs by wet chemical method, Graphene Nanoribbons paper was formed by vacuum filtration method and Ag nanoparticles was attached to Graphene Nanoribbons paper by sputtering method.</w:t>
      </w:r>
    </w:p>
    <w:p w14:paraId="601AB7C0" w14:textId="77777777" w:rsidR="00E26748" w:rsidRDefault="00E26748" w:rsidP="00E26748">
      <w:pPr>
        <w:spacing w:after="0" w:line="276" w:lineRule="auto"/>
        <w:ind w:firstLine="284"/>
        <w:jc w:val="both"/>
        <w:rPr>
          <w:rFonts w:ascii="Times New Roman" w:eastAsia="SimSun" w:hAnsi="Times New Roman" w:cs="Times New Roman"/>
          <w:sz w:val="24"/>
          <w:lang w:eastAsia="zh-CN"/>
        </w:rPr>
      </w:pPr>
    </w:p>
    <w:p w14:paraId="36F3791C" w14:textId="297CFB02" w:rsidR="004E662F" w:rsidRPr="00E26748" w:rsidRDefault="004E662F" w:rsidP="00E26748">
      <w:pPr>
        <w:spacing w:after="0" w:line="276" w:lineRule="auto"/>
        <w:jc w:val="both"/>
        <w:rPr>
          <w:rFonts w:ascii="Times New Roman" w:eastAsia="SimSun" w:hAnsi="Times New Roman" w:cs="Times New Roman"/>
          <w:b/>
          <w:bCs/>
          <w:sz w:val="24"/>
          <w:szCs w:val="24"/>
          <w:lang w:eastAsia="zh-CN"/>
        </w:rPr>
      </w:pPr>
      <w:r w:rsidRPr="000A2248">
        <w:rPr>
          <w:rFonts w:ascii="Times New Roman" w:eastAsia="SimSun" w:hAnsi="Times New Roman" w:cs="Times New Roman"/>
          <w:b/>
          <w:bCs/>
          <w:sz w:val="24"/>
          <w:szCs w:val="24"/>
          <w:lang w:eastAsia="zh-CN"/>
        </w:rPr>
        <w:t>2. NOVELTY OF THESIS:</w:t>
      </w:r>
    </w:p>
    <w:p w14:paraId="3AB6363F" w14:textId="213D57F2" w:rsidR="001F6D3A" w:rsidRDefault="00797FCA" w:rsidP="00E26748">
      <w:pPr>
        <w:spacing w:after="0" w:line="276" w:lineRule="auto"/>
        <w:ind w:firstLine="284"/>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a) </w:t>
      </w:r>
      <w:r w:rsidRPr="00797FCA">
        <w:rPr>
          <w:rFonts w:ascii="Times New Roman" w:eastAsia="SimSun" w:hAnsi="Times New Roman" w:cs="Times New Roman"/>
          <w:sz w:val="24"/>
          <w:szCs w:val="24"/>
          <w:lang w:eastAsia="zh-CN"/>
        </w:rPr>
        <w:t>The Ag NPs@ZnO NRs substrate structure was studied, fabricated and capable of detecting R6G reagent at low concentrations of 10</w:t>
      </w:r>
      <w:r w:rsidRPr="00E26748">
        <w:rPr>
          <w:rFonts w:ascii="Times New Roman" w:eastAsia="SimSun" w:hAnsi="Times New Roman" w:cs="Times New Roman"/>
          <w:sz w:val="24"/>
          <w:szCs w:val="24"/>
          <w:vertAlign w:val="superscript"/>
          <w:lang w:eastAsia="zh-CN"/>
        </w:rPr>
        <w:t>-8</w:t>
      </w:r>
      <w:r w:rsidRPr="00797FCA">
        <w:rPr>
          <w:rFonts w:ascii="Times New Roman" w:eastAsia="SimSun" w:hAnsi="Times New Roman" w:cs="Times New Roman"/>
          <w:sz w:val="24"/>
          <w:szCs w:val="24"/>
          <w:lang w:eastAsia="zh-CN"/>
        </w:rPr>
        <w:t xml:space="preserve"> M with EF (Enhancement Factor) obtaining up to </w:t>
      </w:r>
      <w:r w:rsidRPr="00797FCA">
        <w:rPr>
          <w:rFonts w:ascii="Times New Roman" w:eastAsia="SimSun" w:hAnsi="Times New Roman" w:cs="Times New Roman"/>
          <w:sz w:val="24"/>
          <w:szCs w:val="24"/>
          <w:lang w:eastAsia="zh-CN"/>
        </w:rPr>
        <w:lastRenderedPageBreak/>
        <w:t>4.2x10</w:t>
      </w:r>
      <w:r w:rsidRPr="00E26748">
        <w:rPr>
          <w:rFonts w:ascii="Times New Roman" w:eastAsia="SimSun" w:hAnsi="Times New Roman" w:cs="Times New Roman"/>
          <w:sz w:val="24"/>
          <w:szCs w:val="24"/>
          <w:vertAlign w:val="superscript"/>
          <w:lang w:eastAsia="zh-CN"/>
        </w:rPr>
        <w:t>7</w:t>
      </w:r>
      <w:r w:rsidRPr="00797FCA">
        <w:rPr>
          <w:rFonts w:ascii="Times New Roman" w:eastAsia="SimSun" w:hAnsi="Times New Roman" w:cs="Times New Roman"/>
          <w:sz w:val="24"/>
          <w:szCs w:val="24"/>
          <w:lang w:eastAsia="zh-CN"/>
        </w:rPr>
        <w:t xml:space="preserve"> under 532 nm excitation laser light source, self-cleaned capability for reuse and especially fully explanations of electron-transition diagram in the photoelectric process of heterojunctions applied in the SERS effect.</w:t>
      </w:r>
    </w:p>
    <w:p w14:paraId="78F8CFD0" w14:textId="1206CC87" w:rsidR="00797FCA" w:rsidRDefault="00797FCA" w:rsidP="00E26748">
      <w:pPr>
        <w:spacing w:after="0" w:line="276" w:lineRule="auto"/>
        <w:ind w:firstLine="284"/>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b) </w:t>
      </w:r>
      <w:r w:rsidRPr="00797FCA">
        <w:rPr>
          <w:rFonts w:ascii="Times New Roman" w:eastAsia="SimSun" w:hAnsi="Times New Roman" w:cs="Times New Roman"/>
          <w:sz w:val="24"/>
          <w:szCs w:val="24"/>
          <w:lang w:eastAsia="zh-CN"/>
        </w:rPr>
        <w:t>The Ag NPs @ZnO NFs substrate structure was studied, fabricated and capable of detecting CV reagents at low concentrations of 10-10 M with EF &gt; 10</w:t>
      </w:r>
      <w:r w:rsidRPr="00E26748">
        <w:rPr>
          <w:rFonts w:ascii="Times New Roman" w:eastAsia="SimSun" w:hAnsi="Times New Roman" w:cs="Times New Roman"/>
          <w:sz w:val="24"/>
          <w:szCs w:val="24"/>
          <w:vertAlign w:val="superscript"/>
          <w:lang w:eastAsia="zh-CN"/>
        </w:rPr>
        <w:t>7</w:t>
      </w:r>
      <w:r w:rsidRPr="00797FCA">
        <w:rPr>
          <w:rFonts w:ascii="Times New Roman" w:eastAsia="SimSun" w:hAnsi="Times New Roman" w:cs="Times New Roman"/>
          <w:sz w:val="24"/>
          <w:szCs w:val="24"/>
          <w:lang w:eastAsia="zh-CN"/>
        </w:rPr>
        <w:t>, identifying the mixture of CV concentration of 10-8 M and R6G concentration 10</w:t>
      </w:r>
      <w:r w:rsidRPr="00E26748">
        <w:rPr>
          <w:rFonts w:ascii="Times New Roman" w:eastAsia="SimSun" w:hAnsi="Times New Roman" w:cs="Times New Roman"/>
          <w:sz w:val="24"/>
          <w:szCs w:val="24"/>
          <w:vertAlign w:val="superscript"/>
          <w:lang w:eastAsia="zh-CN"/>
        </w:rPr>
        <w:t>-6</w:t>
      </w:r>
      <w:r w:rsidRPr="00797FCA">
        <w:rPr>
          <w:rFonts w:ascii="Times New Roman" w:eastAsia="SimSun" w:hAnsi="Times New Roman" w:cs="Times New Roman"/>
          <w:sz w:val="24"/>
          <w:szCs w:val="24"/>
          <w:lang w:eastAsia="zh-CN"/>
        </w:rPr>
        <w:t xml:space="preserve"> M, evaluating Raman spectroscopy at various points to define the surface uniformity and especially fully explanations of the electron transition diagram in the photoelectric process of heterojunctions.</w:t>
      </w:r>
    </w:p>
    <w:p w14:paraId="29E10A85" w14:textId="7C081E7B" w:rsidR="00797FCA" w:rsidRDefault="00797FCA" w:rsidP="00E26748">
      <w:pPr>
        <w:spacing w:after="0" w:line="276" w:lineRule="auto"/>
        <w:ind w:firstLine="284"/>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c) </w:t>
      </w:r>
      <w:r w:rsidRPr="00797FCA">
        <w:rPr>
          <w:rFonts w:ascii="Times New Roman" w:eastAsia="SimSun" w:hAnsi="Times New Roman" w:cs="Times New Roman"/>
          <w:sz w:val="24"/>
          <w:szCs w:val="24"/>
          <w:lang w:eastAsia="zh-CN"/>
        </w:rPr>
        <w:t>The Ag NPs/GNRs on cellulose paper structure was studied, fabricated and capable of detecting R6G reagent at a concentration of 10</w:t>
      </w:r>
      <w:r w:rsidRPr="00E26748">
        <w:rPr>
          <w:rFonts w:ascii="Times New Roman" w:eastAsia="SimSun" w:hAnsi="Times New Roman" w:cs="Times New Roman"/>
          <w:sz w:val="24"/>
          <w:szCs w:val="24"/>
          <w:vertAlign w:val="superscript"/>
          <w:lang w:eastAsia="zh-CN"/>
        </w:rPr>
        <w:t>-5</w:t>
      </w:r>
      <w:r w:rsidRPr="00797FCA">
        <w:rPr>
          <w:rFonts w:ascii="Times New Roman" w:eastAsia="SimSun" w:hAnsi="Times New Roman" w:cs="Times New Roman"/>
          <w:sz w:val="24"/>
          <w:szCs w:val="24"/>
          <w:lang w:eastAsia="zh-CN"/>
        </w:rPr>
        <w:t xml:space="preserve"> M, synthesizing Graphene Nanoribbons from CNTs obtaining high purity (over 99% C) which is capable of practical applications in the future and especially fully explanations of the electron transition diagrams in the photoelectric process of heterojunctions.</w:t>
      </w:r>
    </w:p>
    <w:p w14:paraId="5E865DCD" w14:textId="77777777" w:rsidR="00E26748" w:rsidRPr="000A2248" w:rsidRDefault="00E26748" w:rsidP="00E26748">
      <w:pPr>
        <w:spacing w:after="0" w:line="276" w:lineRule="auto"/>
        <w:ind w:firstLine="284"/>
        <w:jc w:val="both"/>
        <w:rPr>
          <w:rFonts w:ascii="Times New Roman" w:eastAsia="SimSun" w:hAnsi="Times New Roman" w:cs="Times New Roman"/>
          <w:sz w:val="24"/>
          <w:szCs w:val="24"/>
          <w:lang w:eastAsia="zh-CN"/>
        </w:rPr>
      </w:pPr>
    </w:p>
    <w:p w14:paraId="5ACA6C11" w14:textId="125D941C" w:rsidR="004E662F" w:rsidRPr="00E26748" w:rsidRDefault="004E662F" w:rsidP="00E26748">
      <w:pPr>
        <w:spacing w:after="0" w:line="276" w:lineRule="auto"/>
        <w:jc w:val="both"/>
        <w:rPr>
          <w:rFonts w:ascii="Times New Roman" w:eastAsia="SimSun" w:hAnsi="Times New Roman" w:cs="Times New Roman"/>
          <w:b/>
          <w:bCs/>
          <w:sz w:val="24"/>
          <w:lang w:eastAsia="zh-CN"/>
        </w:rPr>
      </w:pPr>
      <w:r w:rsidRPr="000A2248">
        <w:rPr>
          <w:rFonts w:ascii="Times New Roman" w:eastAsia="SimSun" w:hAnsi="Times New Roman" w:cs="Times New Roman"/>
          <w:b/>
          <w:bCs/>
          <w:sz w:val="24"/>
          <w:lang w:eastAsia="zh-CN"/>
        </w:rPr>
        <w:t>3. APPLICATIONS/ APPLICABILITY/ PERSPECTINE</w:t>
      </w:r>
    </w:p>
    <w:p w14:paraId="2B07BB2F" w14:textId="5EB666E8" w:rsidR="00797FCA" w:rsidRDefault="00797FCA" w:rsidP="00585D0B">
      <w:pPr>
        <w:spacing w:after="0" w:line="276" w:lineRule="auto"/>
        <w:ind w:firstLine="284"/>
        <w:jc w:val="both"/>
        <w:rPr>
          <w:rFonts w:ascii="Times New Roman" w:eastAsia="SimSun" w:hAnsi="Times New Roman" w:cs="Times New Roman"/>
          <w:sz w:val="24"/>
          <w:lang w:eastAsia="zh-CN"/>
        </w:rPr>
      </w:pPr>
      <w:r>
        <w:rPr>
          <w:rFonts w:ascii="Times New Roman" w:eastAsia="SimSun" w:hAnsi="Times New Roman" w:cs="Times New Roman"/>
          <w:sz w:val="24"/>
          <w:lang w:eastAsia="zh-CN"/>
        </w:rPr>
        <w:t xml:space="preserve">- </w:t>
      </w:r>
      <w:r w:rsidRPr="00797FCA">
        <w:rPr>
          <w:rFonts w:ascii="Times New Roman" w:eastAsia="SimSun" w:hAnsi="Times New Roman" w:cs="Times New Roman"/>
          <w:sz w:val="24"/>
          <w:lang w:eastAsia="zh-CN"/>
        </w:rPr>
        <w:t>For the 3D Ag NPs@ZnO NRs and Ag NPs@ZnO NFs structures, it is necessary to expand the research to identify banned substances and substances that need practical detection, thereby completing the SERS kit for micro-analytical applications.</w:t>
      </w:r>
    </w:p>
    <w:p w14:paraId="0AC71ED9" w14:textId="63C96AE5" w:rsidR="004E662F" w:rsidRDefault="00797FCA" w:rsidP="00585D0B">
      <w:pPr>
        <w:spacing w:after="0" w:line="276" w:lineRule="auto"/>
        <w:ind w:firstLine="284"/>
        <w:jc w:val="both"/>
        <w:rPr>
          <w:rFonts w:ascii="Times New Roman" w:eastAsia="SimSun" w:hAnsi="Times New Roman" w:cs="Times New Roman"/>
          <w:sz w:val="24"/>
          <w:lang w:eastAsia="zh-CN"/>
        </w:rPr>
      </w:pPr>
      <w:r>
        <w:rPr>
          <w:rFonts w:ascii="Times New Roman" w:eastAsia="SimSun" w:hAnsi="Times New Roman" w:cs="Times New Roman"/>
          <w:sz w:val="24"/>
          <w:lang w:eastAsia="zh-CN"/>
        </w:rPr>
        <w:t xml:space="preserve">- </w:t>
      </w:r>
      <w:r w:rsidRPr="00797FCA">
        <w:rPr>
          <w:rFonts w:ascii="Times New Roman" w:eastAsia="SimSun" w:hAnsi="Times New Roman" w:cs="Times New Roman"/>
          <w:sz w:val="24"/>
          <w:lang w:eastAsia="zh-CN"/>
        </w:rPr>
        <w:t>For the Ag NPs/GNRs/CP substrate, it is continuous to do further research on lower concentrations of R6G, the reusability of this substrate and change the optimal Ag concentrations above and then continue to expand the scope of research to more practices.</w:t>
      </w:r>
    </w:p>
    <w:p w14:paraId="4116C2D6" w14:textId="77777777" w:rsidR="00E26748" w:rsidRPr="000A2248" w:rsidRDefault="00E26748" w:rsidP="00E26748">
      <w:pPr>
        <w:spacing w:after="0" w:line="276" w:lineRule="auto"/>
        <w:jc w:val="both"/>
        <w:rPr>
          <w:rFonts w:ascii="Times New Roman" w:eastAsia="SimSun" w:hAnsi="Times New Roman" w:cs="Times New Roman"/>
          <w:sz w:val="24"/>
          <w:lang w:eastAsia="zh-CN"/>
        </w:rPr>
      </w:pPr>
    </w:p>
    <w:tbl>
      <w:tblPr>
        <w:tblW w:w="0" w:type="auto"/>
        <w:tblLook w:val="01E0" w:firstRow="1" w:lastRow="1" w:firstColumn="1" w:lastColumn="1" w:noHBand="0" w:noVBand="0"/>
      </w:tblPr>
      <w:tblGrid>
        <w:gridCol w:w="4706"/>
        <w:gridCol w:w="4654"/>
      </w:tblGrid>
      <w:tr w:rsidR="004E662F" w:rsidRPr="000A2248" w14:paraId="010E374E" w14:textId="77777777" w:rsidTr="00FD115C">
        <w:tc>
          <w:tcPr>
            <w:tcW w:w="4828" w:type="dxa"/>
          </w:tcPr>
          <w:p w14:paraId="13F725A7" w14:textId="0598B571" w:rsidR="004E662F" w:rsidRPr="001F6D3A" w:rsidRDefault="004E662F" w:rsidP="00FD115C">
            <w:pPr>
              <w:spacing w:after="0" w:line="240" w:lineRule="auto"/>
              <w:jc w:val="center"/>
              <w:rPr>
                <w:rFonts w:ascii="Times New Roman" w:eastAsia="SimSun" w:hAnsi="Times New Roman" w:cs="Times New Roman"/>
                <w:b/>
                <w:bCs/>
                <w:sz w:val="24"/>
                <w:lang w:eastAsia="zh-CN"/>
              </w:rPr>
            </w:pPr>
            <w:r w:rsidRPr="000A2248">
              <w:rPr>
                <w:rFonts w:ascii="Times New Roman" w:eastAsia="SimSun" w:hAnsi="Times New Roman" w:cs="Times New Roman"/>
                <w:b/>
                <w:sz w:val="24"/>
                <w:lang w:eastAsia="zh-CN"/>
              </w:rPr>
              <w:t xml:space="preserve"> </w:t>
            </w:r>
            <w:r w:rsidRPr="000A2248">
              <w:rPr>
                <w:rFonts w:ascii="Times New Roman" w:eastAsia="SimSun" w:hAnsi="Times New Roman" w:cs="Times New Roman"/>
                <w:b/>
                <w:bCs/>
                <w:sz w:val="24"/>
                <w:lang w:eastAsia="zh-CN"/>
              </w:rPr>
              <w:t>SUPERVISOR</w:t>
            </w:r>
          </w:p>
          <w:p w14:paraId="0B6C41B3" w14:textId="77777777" w:rsidR="004E662F" w:rsidRPr="001F6D3A" w:rsidRDefault="004E662F" w:rsidP="00FD115C">
            <w:pPr>
              <w:spacing w:after="0" w:line="240" w:lineRule="auto"/>
              <w:jc w:val="center"/>
              <w:rPr>
                <w:rFonts w:ascii="Times New Roman" w:eastAsia="SimSun" w:hAnsi="Times New Roman" w:cs="Times New Roman"/>
                <w:b/>
                <w:bCs/>
                <w:sz w:val="24"/>
                <w:lang w:eastAsia="zh-CN"/>
              </w:rPr>
            </w:pPr>
          </w:p>
          <w:p w14:paraId="5321352F" w14:textId="77777777" w:rsidR="004E662F" w:rsidRDefault="004E662F" w:rsidP="00FD115C">
            <w:pPr>
              <w:spacing w:after="0" w:line="240" w:lineRule="auto"/>
              <w:jc w:val="center"/>
              <w:rPr>
                <w:rFonts w:ascii="Times New Roman" w:eastAsia="SimSun" w:hAnsi="Times New Roman" w:cs="Times New Roman"/>
                <w:b/>
                <w:sz w:val="24"/>
                <w:lang w:eastAsia="zh-CN"/>
              </w:rPr>
            </w:pPr>
          </w:p>
          <w:p w14:paraId="3C023F04" w14:textId="721EDD12" w:rsidR="004E662F" w:rsidRPr="001F6D3A" w:rsidRDefault="001F6D3A" w:rsidP="00FD115C">
            <w:pPr>
              <w:spacing w:after="0" w:line="240" w:lineRule="auto"/>
              <w:jc w:val="center"/>
              <w:rPr>
                <w:rFonts w:ascii="Times New Roman" w:eastAsia="SimSun" w:hAnsi="Times New Roman" w:cs="Times New Roman"/>
                <w:bCs/>
                <w:sz w:val="24"/>
                <w:szCs w:val="24"/>
                <w:lang w:eastAsia="zh-CN"/>
              </w:rPr>
            </w:pPr>
            <w:bookmarkStart w:id="2" w:name="_Hlk92801664"/>
            <w:r w:rsidRPr="001F6D3A">
              <w:rPr>
                <w:rFonts w:ascii="Times New Roman" w:hAnsi="Times New Roman" w:cs="Times New Roman"/>
                <w:bCs/>
                <w:sz w:val="24"/>
                <w:szCs w:val="24"/>
              </w:rPr>
              <w:t>Asc</w:t>
            </w:r>
            <w:r w:rsidRPr="001F6D3A">
              <w:rPr>
                <w:rFonts w:ascii="Times New Roman" w:hAnsi="Times New Roman" w:cs="Times New Roman"/>
                <w:bCs/>
                <w:sz w:val="24"/>
                <w:szCs w:val="24"/>
                <w:lang w:val="vi-VN"/>
              </w:rPr>
              <w:t xml:space="preserve">.Prof. </w:t>
            </w:r>
            <w:r w:rsidRPr="001F6D3A">
              <w:rPr>
                <w:rFonts w:ascii="Times New Roman" w:eastAsia="SimSun" w:hAnsi="Times New Roman" w:cs="Times New Roman"/>
                <w:bCs/>
                <w:sz w:val="24"/>
                <w:szCs w:val="24"/>
                <w:lang w:eastAsia="zh-CN"/>
              </w:rPr>
              <w:t>V</w:t>
            </w:r>
            <w:r w:rsidRPr="001F6D3A">
              <w:rPr>
                <w:rFonts w:ascii="Times New Roman" w:eastAsia="SimSun" w:hAnsi="Times New Roman" w:cs="Times New Roman"/>
                <w:bCs/>
                <w:sz w:val="24"/>
                <w:szCs w:val="24"/>
                <w:lang w:eastAsia="zh-CN"/>
              </w:rPr>
              <w:t>u</w:t>
            </w:r>
            <w:r w:rsidRPr="001F6D3A">
              <w:rPr>
                <w:rFonts w:ascii="Times New Roman" w:eastAsia="SimSun" w:hAnsi="Times New Roman" w:cs="Times New Roman"/>
                <w:bCs/>
                <w:sz w:val="24"/>
                <w:szCs w:val="24"/>
                <w:lang w:eastAsia="zh-CN"/>
              </w:rPr>
              <w:t xml:space="preserve"> Th</w:t>
            </w:r>
            <w:r w:rsidRPr="001F6D3A">
              <w:rPr>
                <w:rFonts w:ascii="Times New Roman" w:eastAsia="SimSun" w:hAnsi="Times New Roman" w:cs="Times New Roman"/>
                <w:bCs/>
                <w:sz w:val="24"/>
                <w:szCs w:val="24"/>
                <w:lang w:eastAsia="zh-CN"/>
              </w:rPr>
              <w:t>i</w:t>
            </w:r>
            <w:r w:rsidRPr="001F6D3A">
              <w:rPr>
                <w:rFonts w:ascii="Times New Roman" w:eastAsia="SimSun" w:hAnsi="Times New Roman" w:cs="Times New Roman"/>
                <w:bCs/>
                <w:sz w:val="24"/>
                <w:szCs w:val="24"/>
                <w:lang w:eastAsia="zh-CN"/>
              </w:rPr>
              <w:t xml:space="preserve"> H</w:t>
            </w:r>
            <w:r w:rsidRPr="001F6D3A">
              <w:rPr>
                <w:rFonts w:ascii="Times New Roman" w:eastAsia="SimSun" w:hAnsi="Times New Roman" w:cs="Times New Roman"/>
                <w:bCs/>
                <w:sz w:val="24"/>
                <w:szCs w:val="24"/>
                <w:lang w:eastAsia="zh-CN"/>
              </w:rPr>
              <w:t>a</w:t>
            </w:r>
            <w:r w:rsidRPr="001F6D3A">
              <w:rPr>
                <w:rFonts w:ascii="Times New Roman" w:eastAsia="SimSun" w:hAnsi="Times New Roman" w:cs="Times New Roman"/>
                <w:bCs/>
                <w:sz w:val="24"/>
                <w:szCs w:val="24"/>
                <w:lang w:eastAsia="zh-CN"/>
              </w:rPr>
              <w:t>nh Th</w:t>
            </w:r>
            <w:r w:rsidRPr="001F6D3A">
              <w:rPr>
                <w:rFonts w:ascii="Times New Roman" w:eastAsia="SimSun" w:hAnsi="Times New Roman" w:cs="Times New Roman"/>
                <w:bCs/>
                <w:sz w:val="24"/>
                <w:szCs w:val="24"/>
                <w:lang w:eastAsia="zh-CN"/>
              </w:rPr>
              <w:t>u</w:t>
            </w:r>
            <w:r w:rsidRPr="001F6D3A">
              <w:rPr>
                <w:rFonts w:ascii="Times New Roman" w:hAnsi="Times New Roman" w:cs="Times New Roman"/>
                <w:bCs/>
                <w:sz w:val="24"/>
                <w:szCs w:val="24"/>
                <w:lang w:val="vi-VN"/>
              </w:rPr>
              <w:t>, PhD</w:t>
            </w:r>
            <w:r w:rsidRPr="001F6D3A">
              <w:rPr>
                <w:rFonts w:ascii="Times New Roman" w:hAnsi="Times New Roman" w:cs="Times New Roman"/>
                <w:bCs/>
                <w:sz w:val="24"/>
                <w:szCs w:val="24"/>
              </w:rPr>
              <w:t xml:space="preserve"> </w:t>
            </w:r>
          </w:p>
          <w:bookmarkEnd w:id="2"/>
          <w:p w14:paraId="3D38485B" w14:textId="77777777" w:rsidR="004E662F" w:rsidRPr="004E662F" w:rsidRDefault="004E662F" w:rsidP="00FD115C">
            <w:pPr>
              <w:spacing w:after="0" w:line="240" w:lineRule="auto"/>
              <w:jc w:val="center"/>
              <w:rPr>
                <w:rFonts w:ascii="Times New Roman" w:eastAsia="SimSun" w:hAnsi="Times New Roman" w:cs="Times New Roman"/>
                <w:bCs/>
                <w:sz w:val="24"/>
                <w:lang w:eastAsia="zh-CN"/>
              </w:rPr>
            </w:pPr>
          </w:p>
          <w:p w14:paraId="333CA4F9" w14:textId="77777777" w:rsidR="004E662F" w:rsidRPr="004E662F" w:rsidRDefault="004E662F" w:rsidP="00FD115C">
            <w:pPr>
              <w:spacing w:after="0" w:line="240" w:lineRule="auto"/>
              <w:jc w:val="center"/>
              <w:rPr>
                <w:rFonts w:ascii="Times New Roman" w:eastAsia="SimSun" w:hAnsi="Times New Roman" w:cs="Times New Roman"/>
                <w:bCs/>
                <w:sz w:val="24"/>
                <w:lang w:eastAsia="zh-CN"/>
              </w:rPr>
            </w:pPr>
          </w:p>
          <w:p w14:paraId="3891BD19" w14:textId="77777777" w:rsidR="004E662F" w:rsidRPr="004E662F" w:rsidRDefault="004E662F" w:rsidP="00FD115C">
            <w:pPr>
              <w:spacing w:after="0" w:line="240" w:lineRule="auto"/>
              <w:jc w:val="center"/>
              <w:rPr>
                <w:rFonts w:ascii="Times New Roman" w:eastAsia="SimSun" w:hAnsi="Times New Roman" w:cs="Times New Roman"/>
                <w:bCs/>
                <w:sz w:val="24"/>
                <w:lang w:eastAsia="zh-CN"/>
              </w:rPr>
            </w:pPr>
          </w:p>
          <w:p w14:paraId="4A103D5A" w14:textId="7C27A14B" w:rsidR="004E662F" w:rsidRPr="000A2248" w:rsidRDefault="001F6D3A" w:rsidP="00FD115C">
            <w:pPr>
              <w:spacing w:after="0" w:line="240" w:lineRule="auto"/>
              <w:jc w:val="center"/>
              <w:rPr>
                <w:rFonts w:ascii="Times New Roman" w:eastAsia="SimSun" w:hAnsi="Times New Roman" w:cs="Times New Roman"/>
                <w:b/>
                <w:sz w:val="24"/>
                <w:lang w:eastAsia="zh-CN"/>
              </w:rPr>
            </w:pPr>
            <w:r>
              <w:rPr>
                <w:rFonts w:ascii="Times New Roman" w:eastAsia="SimSun" w:hAnsi="Times New Roman" w:cs="Times New Roman"/>
                <w:bCs/>
                <w:sz w:val="24"/>
                <w:lang w:eastAsia="zh-CN"/>
              </w:rPr>
              <w:t>Nguyen Van Cattien, PhD</w:t>
            </w:r>
          </w:p>
        </w:tc>
        <w:tc>
          <w:tcPr>
            <w:tcW w:w="4792" w:type="dxa"/>
          </w:tcPr>
          <w:p w14:paraId="01904FD8" w14:textId="59DC52C6" w:rsidR="004E662F" w:rsidRPr="000A2248" w:rsidRDefault="004E662F" w:rsidP="00FD115C">
            <w:pPr>
              <w:spacing w:after="0" w:line="240" w:lineRule="auto"/>
              <w:jc w:val="center"/>
              <w:rPr>
                <w:rFonts w:ascii="Times New Roman" w:eastAsia="SimSun" w:hAnsi="Times New Roman" w:cs="Times New Roman"/>
                <w:b/>
                <w:bCs/>
                <w:sz w:val="24"/>
                <w:lang w:eastAsia="zh-CN"/>
              </w:rPr>
            </w:pPr>
            <w:r w:rsidRPr="000A2248">
              <w:rPr>
                <w:rFonts w:ascii="Times New Roman" w:eastAsia="SimSun" w:hAnsi="Times New Roman" w:cs="Times New Roman"/>
                <w:b/>
                <w:bCs/>
                <w:sz w:val="24"/>
                <w:lang w:eastAsia="zh-CN"/>
              </w:rPr>
              <w:t>PhD STUDENT</w:t>
            </w:r>
          </w:p>
          <w:p w14:paraId="1853C8D8" w14:textId="77777777" w:rsidR="004E662F" w:rsidRDefault="004E662F" w:rsidP="00FD115C">
            <w:pPr>
              <w:spacing w:after="0" w:line="240" w:lineRule="auto"/>
              <w:jc w:val="center"/>
              <w:rPr>
                <w:rFonts w:ascii="Times New Roman" w:eastAsia="SimSun" w:hAnsi="Times New Roman" w:cs="Times New Roman"/>
                <w:sz w:val="24"/>
                <w:lang w:eastAsia="zh-CN"/>
              </w:rPr>
            </w:pPr>
          </w:p>
          <w:p w14:paraId="614CC2DC" w14:textId="77777777" w:rsidR="004E662F" w:rsidRDefault="004E662F" w:rsidP="00FD115C">
            <w:pPr>
              <w:spacing w:after="0" w:line="240" w:lineRule="auto"/>
              <w:jc w:val="center"/>
              <w:rPr>
                <w:rFonts w:ascii="Times New Roman" w:eastAsia="SimSun" w:hAnsi="Times New Roman" w:cs="Times New Roman"/>
                <w:sz w:val="24"/>
                <w:lang w:eastAsia="zh-CN"/>
              </w:rPr>
            </w:pPr>
          </w:p>
          <w:p w14:paraId="58DC66B2" w14:textId="4D99700E" w:rsidR="004E662F" w:rsidRDefault="001F6D3A" w:rsidP="00FD115C">
            <w:pPr>
              <w:spacing w:after="0" w:line="240" w:lineRule="auto"/>
              <w:jc w:val="center"/>
              <w:rPr>
                <w:rFonts w:ascii="Times New Roman" w:eastAsia="SimSun" w:hAnsi="Times New Roman" w:cs="Times New Roman"/>
                <w:sz w:val="24"/>
                <w:lang w:eastAsia="zh-CN"/>
              </w:rPr>
            </w:pPr>
            <w:r>
              <w:rPr>
                <w:rFonts w:ascii="Times New Roman" w:eastAsia="SimSun" w:hAnsi="Times New Roman" w:cs="Times New Roman"/>
                <w:sz w:val="24"/>
                <w:lang w:eastAsia="zh-CN"/>
              </w:rPr>
              <w:t>Tieu Tu Doanh</w:t>
            </w:r>
          </w:p>
          <w:p w14:paraId="1A5CAB0F" w14:textId="77777777" w:rsidR="004E662F" w:rsidRDefault="004E662F" w:rsidP="00FD115C">
            <w:pPr>
              <w:spacing w:after="0" w:line="240" w:lineRule="auto"/>
              <w:jc w:val="center"/>
              <w:rPr>
                <w:rFonts w:ascii="Times New Roman" w:eastAsia="SimSun" w:hAnsi="Times New Roman" w:cs="Times New Roman"/>
                <w:sz w:val="24"/>
                <w:lang w:eastAsia="zh-CN"/>
              </w:rPr>
            </w:pPr>
          </w:p>
          <w:p w14:paraId="701B239B" w14:textId="77777777" w:rsidR="004E662F" w:rsidRPr="000A2248" w:rsidRDefault="004E662F" w:rsidP="00FD115C">
            <w:pPr>
              <w:spacing w:after="0" w:line="240" w:lineRule="auto"/>
              <w:jc w:val="center"/>
              <w:rPr>
                <w:rFonts w:ascii="Times New Roman" w:eastAsia="SimSun" w:hAnsi="Times New Roman" w:cs="Times New Roman"/>
                <w:sz w:val="24"/>
                <w:lang w:eastAsia="zh-CN"/>
              </w:rPr>
            </w:pPr>
          </w:p>
          <w:p w14:paraId="5C31E43F" w14:textId="77777777" w:rsidR="004E662F" w:rsidRPr="000A2248" w:rsidRDefault="004E662F" w:rsidP="00FD115C">
            <w:pPr>
              <w:spacing w:after="0" w:line="240" w:lineRule="auto"/>
              <w:jc w:val="center"/>
              <w:rPr>
                <w:rFonts w:ascii="Times New Roman" w:eastAsia="SimSun" w:hAnsi="Times New Roman" w:cs="Times New Roman"/>
                <w:sz w:val="24"/>
                <w:lang w:eastAsia="zh-CN"/>
              </w:rPr>
            </w:pPr>
          </w:p>
        </w:tc>
      </w:tr>
    </w:tbl>
    <w:p w14:paraId="196C6CD3" w14:textId="77777777" w:rsidR="004E662F" w:rsidRPr="000A2248" w:rsidRDefault="004E662F" w:rsidP="004E662F">
      <w:pPr>
        <w:spacing w:after="0" w:line="240" w:lineRule="auto"/>
        <w:jc w:val="both"/>
        <w:rPr>
          <w:rFonts w:ascii="Times New Roman" w:eastAsia="SimSun" w:hAnsi="Times New Roman" w:cs="Times New Roman"/>
          <w:b/>
          <w:sz w:val="24"/>
          <w:lang w:eastAsia="zh-CN"/>
        </w:rPr>
      </w:pPr>
    </w:p>
    <w:p w14:paraId="2889F33E" w14:textId="1ADE5AE0" w:rsidR="004E662F" w:rsidRPr="000A2248" w:rsidRDefault="004E662F" w:rsidP="004E662F">
      <w:pPr>
        <w:spacing w:after="0" w:line="240" w:lineRule="auto"/>
        <w:jc w:val="center"/>
        <w:rPr>
          <w:rFonts w:ascii="Times New Roman" w:eastAsia="SimSun" w:hAnsi="Times New Roman" w:cs="Times New Roman"/>
          <w:b/>
          <w:bCs/>
          <w:sz w:val="24"/>
          <w:lang w:eastAsia="zh-CN"/>
        </w:rPr>
      </w:pPr>
      <w:r w:rsidRPr="000A2248">
        <w:rPr>
          <w:rFonts w:ascii="Times New Roman" w:eastAsia="SimSun" w:hAnsi="Times New Roman" w:cs="Times New Roman"/>
          <w:b/>
          <w:bCs/>
          <w:sz w:val="24"/>
          <w:lang w:eastAsia="zh-CN"/>
        </w:rPr>
        <w:t>CONFIRMATION UNIVERSITY OF SCIENCE</w:t>
      </w:r>
    </w:p>
    <w:p w14:paraId="4F4567C4" w14:textId="441D0CB3" w:rsidR="004E662F" w:rsidRPr="000A2248" w:rsidRDefault="004E662F" w:rsidP="004E662F">
      <w:pPr>
        <w:tabs>
          <w:tab w:val="left" w:pos="6840"/>
        </w:tabs>
        <w:spacing w:after="0" w:line="240" w:lineRule="auto"/>
        <w:jc w:val="center"/>
        <w:rPr>
          <w:rFonts w:ascii="Times New Roman" w:eastAsia="SimSun" w:hAnsi="Times New Roman" w:cs="Times New Roman"/>
          <w:b/>
          <w:bCs/>
          <w:sz w:val="24"/>
          <w:lang w:eastAsia="zh-CN"/>
        </w:rPr>
      </w:pPr>
      <w:r w:rsidRPr="000A2248">
        <w:rPr>
          <w:rFonts w:ascii="Times New Roman" w:eastAsia="SimSun" w:hAnsi="Times New Roman" w:cs="Times New Roman"/>
          <w:b/>
          <w:bCs/>
          <w:sz w:val="24"/>
          <w:lang w:eastAsia="zh-CN"/>
        </w:rPr>
        <w:t xml:space="preserve">  PRESIDENT</w:t>
      </w:r>
    </w:p>
    <w:p w14:paraId="4EF1C7F2" w14:textId="77777777" w:rsidR="008F58AA" w:rsidRPr="001F6D3A" w:rsidRDefault="008F58AA">
      <w:pPr>
        <w:rPr>
          <w:b/>
          <w:bCs/>
        </w:rPr>
      </w:pPr>
    </w:p>
    <w:sectPr w:rsidR="008F58AA" w:rsidRPr="001F6D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AdvOT863180fb">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5175B"/>
    <w:multiLevelType w:val="hybridMultilevel"/>
    <w:tmpl w:val="78828446"/>
    <w:lvl w:ilvl="0" w:tplc="04090005">
      <w:start w:val="1"/>
      <w:numFmt w:val="bullet"/>
      <w:lvlText w:val=""/>
      <w:lvlJc w:val="left"/>
      <w:pPr>
        <w:ind w:left="1507" w:hanging="360"/>
      </w:pPr>
      <w:rPr>
        <w:rFonts w:ascii="Wingdings" w:hAnsi="Wingdings" w:hint="default"/>
      </w:rPr>
    </w:lvl>
    <w:lvl w:ilvl="1" w:tplc="04090003" w:tentative="1">
      <w:start w:val="1"/>
      <w:numFmt w:val="bullet"/>
      <w:lvlText w:val="o"/>
      <w:lvlJc w:val="left"/>
      <w:pPr>
        <w:ind w:left="2227" w:hanging="360"/>
      </w:pPr>
      <w:rPr>
        <w:rFonts w:ascii="Courier New" w:hAnsi="Courier New" w:cs="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cs="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cs="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1" w15:restartNumberingAfterBreak="0">
    <w:nsid w:val="5E675398"/>
    <w:multiLevelType w:val="hybridMultilevel"/>
    <w:tmpl w:val="D186AB82"/>
    <w:lvl w:ilvl="0" w:tplc="02E08C66">
      <w:start w:val="2"/>
      <w:numFmt w:val="bullet"/>
      <w:lvlText w:val="-"/>
      <w:lvlJc w:val="left"/>
      <w:pPr>
        <w:tabs>
          <w:tab w:val="num" w:pos="720"/>
        </w:tabs>
        <w:ind w:left="720" w:hanging="360"/>
      </w:pPr>
      <w:rPr>
        <w:rFonts w:ascii="VNI-Times" w:eastAsia="Times New Roman" w:hAnsi="VNI-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248"/>
    <w:rsid w:val="00083CF4"/>
    <w:rsid w:val="000A2248"/>
    <w:rsid w:val="000A6480"/>
    <w:rsid w:val="001965DB"/>
    <w:rsid w:val="001F6D3A"/>
    <w:rsid w:val="003C79B6"/>
    <w:rsid w:val="004C3B34"/>
    <w:rsid w:val="004E662F"/>
    <w:rsid w:val="00506805"/>
    <w:rsid w:val="00585D0B"/>
    <w:rsid w:val="005E4F02"/>
    <w:rsid w:val="006727C5"/>
    <w:rsid w:val="006F2FB5"/>
    <w:rsid w:val="00797FCA"/>
    <w:rsid w:val="008062A7"/>
    <w:rsid w:val="008F58AA"/>
    <w:rsid w:val="00DD0985"/>
    <w:rsid w:val="00E26748"/>
    <w:rsid w:val="00EE0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89139"/>
  <w15:chartTrackingRefBased/>
  <w15:docId w15:val="{D7D4DA20-3DD3-4FDD-A71C-C2A94E0A7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rsid w:val="00083CF4"/>
    <w:rPr>
      <w:rFonts w:ascii="AdvOT863180fb" w:hAnsi="AdvOT863180fb" w:hint="default"/>
      <w:b w:val="0"/>
      <w:bCs w:val="0"/>
      <w:i w:val="0"/>
      <w:iCs w:val="0"/>
      <w:color w:val="000000"/>
      <w:sz w:val="16"/>
      <w:szCs w:val="16"/>
    </w:rPr>
  </w:style>
  <w:style w:type="paragraph" w:styleId="BodyTextIndent">
    <w:name w:val="Body Text Indent"/>
    <w:basedOn w:val="Normal"/>
    <w:link w:val="BodyTextIndentChar"/>
    <w:unhideWhenUsed/>
    <w:rsid w:val="00083CF4"/>
    <w:pPr>
      <w:spacing w:after="0"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083CF4"/>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EE0CA7"/>
    <w:pPr>
      <w:ind w:left="720"/>
      <w:contextualSpacing/>
    </w:pPr>
    <w:rPr>
      <w:rFonts w:ascii="Times New Roman" w:eastAsia="Calibri" w:hAnsi="Times New Roman" w:cs="Times New Roman"/>
      <w:sz w:val="26"/>
    </w:rPr>
  </w:style>
  <w:style w:type="character" w:customStyle="1" w:styleId="ListParagraphChar">
    <w:name w:val="List Paragraph Char"/>
    <w:link w:val="ListParagraph"/>
    <w:uiPriority w:val="34"/>
    <w:rsid w:val="00EE0CA7"/>
    <w:rPr>
      <w:rFonts w:ascii="Times New Roman" w:eastAsia="Calibri" w:hAnsi="Times New Roman" w:cs="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21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1318</Words>
  <Characters>7514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2022-02-23T07:01:00Z</dcterms:created>
  <dcterms:modified xsi:type="dcterms:W3CDTF">2022-02-23T07:01:00Z</dcterms:modified>
</cp:coreProperties>
</file>