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A7" w:rsidRPr="00120FB2" w:rsidRDefault="00C62CA7" w:rsidP="00C62CA7">
      <w:pPr>
        <w:spacing w:after="120" w:line="360" w:lineRule="auto"/>
        <w:contextualSpacing/>
        <w:jc w:val="center"/>
        <w:rPr>
          <w:b/>
          <w:sz w:val="28"/>
          <w:szCs w:val="28"/>
        </w:rPr>
      </w:pPr>
      <w:r w:rsidRPr="00120FB2">
        <w:rPr>
          <w:b/>
          <w:sz w:val="28"/>
          <w:szCs w:val="28"/>
        </w:rPr>
        <w:t>TRÍCH NGANG TH</w:t>
      </w:r>
      <w:bookmarkStart w:id="0" w:name="_GoBack"/>
      <w:bookmarkEnd w:id="0"/>
      <w:r w:rsidRPr="00120FB2">
        <w:rPr>
          <w:b/>
          <w:sz w:val="28"/>
          <w:szCs w:val="28"/>
        </w:rPr>
        <w:t>ÔNG TIN VỀ LUẬN ÁN</w:t>
      </w:r>
      <w:r w:rsidRPr="00120FB2">
        <w:rPr>
          <w:b/>
          <w:sz w:val="28"/>
          <w:szCs w:val="28"/>
        </w:rPr>
        <w:tab/>
      </w:r>
    </w:p>
    <w:p w:rsidR="00C62CA7" w:rsidRPr="00C12264" w:rsidRDefault="00C62CA7" w:rsidP="00C62CA7">
      <w:pPr>
        <w:spacing w:after="120" w:line="360" w:lineRule="auto"/>
        <w:contextualSpacing/>
        <w:jc w:val="center"/>
        <w:rPr>
          <w:sz w:val="26"/>
          <w:szCs w:val="26"/>
        </w:rPr>
      </w:pPr>
    </w:p>
    <w:p w:rsidR="00C62CA7" w:rsidRDefault="00C62CA7" w:rsidP="00C62CA7">
      <w:pPr>
        <w:spacing w:after="120"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C12264">
        <w:rPr>
          <w:sz w:val="26"/>
          <w:szCs w:val="26"/>
        </w:rPr>
        <w:t>Một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số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đóng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góp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vào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lý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thuyết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xác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suất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phá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sản</w:t>
      </w:r>
      <w:proofErr w:type="spellEnd"/>
    </w:p>
    <w:p w:rsidR="00C62CA7" w:rsidRDefault="00C62CA7" w:rsidP="00C62CA7">
      <w:pPr>
        <w:spacing w:after="120"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C12264">
        <w:rPr>
          <w:sz w:val="26"/>
          <w:szCs w:val="26"/>
        </w:rPr>
        <w:t>Lý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thuyết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Xác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suất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và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Thống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kê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</w:p>
    <w:p w:rsidR="00C62CA7" w:rsidRDefault="00C62CA7" w:rsidP="00C62CA7">
      <w:pPr>
        <w:spacing w:after="120"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Pr="00C12264">
        <w:rPr>
          <w:sz w:val="26"/>
          <w:szCs w:val="26"/>
        </w:rPr>
        <w:t>62 46 01 06</w:t>
      </w:r>
    </w:p>
    <w:p w:rsidR="00C62CA7" w:rsidRDefault="00C62CA7" w:rsidP="00C62CA7">
      <w:pPr>
        <w:spacing w:after="120"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C12264">
        <w:rPr>
          <w:sz w:val="26"/>
          <w:szCs w:val="26"/>
        </w:rPr>
        <w:t xml:space="preserve">: </w:t>
      </w:r>
      <w:proofErr w:type="spellStart"/>
      <w:r w:rsidRPr="00C12264">
        <w:rPr>
          <w:sz w:val="26"/>
          <w:szCs w:val="26"/>
        </w:rPr>
        <w:t>Trần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Đông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Xuân</w:t>
      </w:r>
      <w:proofErr w:type="spellEnd"/>
    </w:p>
    <w:p w:rsidR="00C62CA7" w:rsidRDefault="00C62CA7" w:rsidP="00C62CA7">
      <w:pPr>
        <w:spacing w:after="120"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 2015</w:t>
      </w:r>
    </w:p>
    <w:p w:rsidR="00C62CA7" w:rsidRPr="00C12264" w:rsidRDefault="00C62CA7" w:rsidP="00C62CA7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Pr="00C12264">
        <w:rPr>
          <w:sz w:val="26"/>
          <w:szCs w:val="26"/>
        </w:rPr>
        <w:t>:</w:t>
      </w:r>
    </w:p>
    <w:p w:rsidR="00C62CA7" w:rsidRPr="00C12264" w:rsidRDefault="00C62CA7" w:rsidP="00C62CA7">
      <w:pPr>
        <w:pStyle w:val="ListParagraph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sz w:val="26"/>
          <w:szCs w:val="26"/>
        </w:rPr>
      </w:pPr>
      <w:r w:rsidRPr="00C12264">
        <w:rPr>
          <w:sz w:val="26"/>
          <w:szCs w:val="26"/>
        </w:rPr>
        <w:t xml:space="preserve">CBHD </w:t>
      </w:r>
      <w:proofErr w:type="spellStart"/>
      <w:r w:rsidRPr="00C12264">
        <w:rPr>
          <w:sz w:val="26"/>
          <w:szCs w:val="26"/>
        </w:rPr>
        <w:t>chính</w:t>
      </w:r>
      <w:proofErr w:type="spellEnd"/>
      <w:r w:rsidRPr="00C12264">
        <w:rPr>
          <w:sz w:val="26"/>
          <w:szCs w:val="26"/>
        </w:rPr>
        <w:t xml:space="preserve">: TS. </w:t>
      </w:r>
      <w:proofErr w:type="spellStart"/>
      <w:r w:rsidRPr="00C12264">
        <w:rPr>
          <w:sz w:val="26"/>
          <w:szCs w:val="26"/>
        </w:rPr>
        <w:t>Nguyễn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Thị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Mộng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Ngọc</w:t>
      </w:r>
      <w:proofErr w:type="spellEnd"/>
      <w:r w:rsidRPr="00C12264">
        <w:rPr>
          <w:sz w:val="26"/>
          <w:szCs w:val="26"/>
        </w:rPr>
        <w:t xml:space="preserve">, </w:t>
      </w:r>
      <w:proofErr w:type="spellStart"/>
      <w:r w:rsidRPr="00C12264">
        <w:rPr>
          <w:sz w:val="26"/>
          <w:szCs w:val="26"/>
        </w:rPr>
        <w:t>Trường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Đại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học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Khoa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học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Tự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nhiên</w:t>
      </w:r>
      <w:proofErr w:type="spellEnd"/>
      <w:r w:rsidRPr="00C12264">
        <w:rPr>
          <w:sz w:val="26"/>
          <w:szCs w:val="26"/>
        </w:rPr>
        <w:t xml:space="preserve"> TP. HCM,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TP. </w:t>
      </w:r>
      <w:r w:rsidRPr="00C12264">
        <w:rPr>
          <w:sz w:val="26"/>
          <w:szCs w:val="26"/>
        </w:rPr>
        <w:t>HCM</w:t>
      </w:r>
    </w:p>
    <w:p w:rsidR="00C62CA7" w:rsidRPr="00C12264" w:rsidRDefault="00C62CA7" w:rsidP="00C62CA7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6"/>
          <w:szCs w:val="26"/>
        </w:rPr>
      </w:pPr>
      <w:r w:rsidRPr="00C12264">
        <w:rPr>
          <w:sz w:val="26"/>
          <w:szCs w:val="26"/>
        </w:rPr>
        <w:t xml:space="preserve">CBHD </w:t>
      </w:r>
      <w:proofErr w:type="spellStart"/>
      <w:r w:rsidRPr="00C12264">
        <w:rPr>
          <w:sz w:val="26"/>
          <w:szCs w:val="26"/>
        </w:rPr>
        <w:t>phụ</w:t>
      </w:r>
      <w:proofErr w:type="spellEnd"/>
      <w:r w:rsidRPr="00C12264">
        <w:rPr>
          <w:sz w:val="26"/>
          <w:szCs w:val="26"/>
        </w:rPr>
        <w:t xml:space="preserve">: TS. </w:t>
      </w:r>
      <w:proofErr w:type="spellStart"/>
      <w:r w:rsidRPr="00C12264">
        <w:rPr>
          <w:sz w:val="26"/>
          <w:szCs w:val="26"/>
        </w:rPr>
        <w:t>Lê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Văn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Dũng</w:t>
      </w:r>
      <w:proofErr w:type="spellEnd"/>
      <w:r w:rsidRPr="00C12264">
        <w:rPr>
          <w:sz w:val="26"/>
          <w:szCs w:val="26"/>
        </w:rPr>
        <w:t xml:space="preserve">, </w:t>
      </w:r>
      <w:proofErr w:type="spellStart"/>
      <w:r w:rsidRPr="00C12264">
        <w:rPr>
          <w:sz w:val="26"/>
          <w:szCs w:val="26"/>
        </w:rPr>
        <w:t>Trường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Đại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học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Sư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phạm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Đà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Nẵng</w:t>
      </w:r>
      <w:proofErr w:type="spellEnd"/>
      <w:r w:rsidRPr="00C12264">
        <w:rPr>
          <w:sz w:val="26"/>
          <w:szCs w:val="26"/>
        </w:rPr>
        <w:t xml:space="preserve">, </w:t>
      </w:r>
      <w:proofErr w:type="spellStart"/>
      <w:r w:rsidRPr="00C12264">
        <w:rPr>
          <w:sz w:val="26"/>
          <w:szCs w:val="26"/>
        </w:rPr>
        <w:t>Đại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học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Đà</w:t>
      </w:r>
      <w:proofErr w:type="spellEnd"/>
      <w:r w:rsidRPr="00C12264">
        <w:rPr>
          <w:sz w:val="26"/>
          <w:szCs w:val="26"/>
        </w:rPr>
        <w:t xml:space="preserve"> </w:t>
      </w:r>
      <w:proofErr w:type="spellStart"/>
      <w:r w:rsidRPr="00C12264">
        <w:rPr>
          <w:sz w:val="26"/>
          <w:szCs w:val="26"/>
        </w:rPr>
        <w:t>Nẵng</w:t>
      </w:r>
      <w:proofErr w:type="spellEnd"/>
      <w:r w:rsidRPr="00C12264">
        <w:rPr>
          <w:sz w:val="26"/>
          <w:szCs w:val="26"/>
        </w:rPr>
        <w:t>.</w:t>
      </w:r>
    </w:p>
    <w:p w:rsidR="00C62CA7" w:rsidRPr="00D51D24" w:rsidRDefault="00C62CA7" w:rsidP="00C62CA7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both"/>
        <w:rPr>
          <w:b/>
          <w:sz w:val="26"/>
          <w:szCs w:val="26"/>
        </w:rPr>
      </w:pPr>
      <w:r w:rsidRPr="00D51D24">
        <w:rPr>
          <w:b/>
          <w:sz w:val="26"/>
          <w:szCs w:val="26"/>
        </w:rPr>
        <w:t>TÓM TẮT NỘI DUNG LUẬN ÁN</w:t>
      </w:r>
    </w:p>
    <w:p w:rsidR="00C62CA7" w:rsidRDefault="00C62CA7" w:rsidP="00C62CA7">
      <w:pPr>
        <w:pStyle w:val="ListParagraph"/>
        <w:tabs>
          <w:tab w:val="left" w:pos="426"/>
        </w:tabs>
        <w:spacing w:after="120" w:line="360" w:lineRule="auto"/>
        <w:ind w:left="0" w:firstLine="425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C62CA7" w:rsidRDefault="00C62CA7" w:rsidP="00C62CA7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 w:rsidRPr="00B01197">
        <w:rPr>
          <w:sz w:val="26"/>
          <w:szCs w:val="26"/>
        </w:rPr>
        <w:t>Biến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đổi</w:t>
      </w:r>
      <w:proofErr w:type="spellEnd"/>
      <w:r w:rsidRPr="00B01197">
        <w:rPr>
          <w:sz w:val="26"/>
          <w:szCs w:val="26"/>
        </w:rPr>
        <w:t xml:space="preserve"> Laplace </w:t>
      </w:r>
      <w:proofErr w:type="spellStart"/>
      <w:r w:rsidRPr="00B01197">
        <w:rPr>
          <w:sz w:val="26"/>
          <w:szCs w:val="26"/>
        </w:rPr>
        <w:t>dạng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hữu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tỷ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của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phân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phối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mũ</w:t>
      </w:r>
      <w:proofErr w:type="spellEnd"/>
      <w:r w:rsidRPr="00B01197">
        <w:rPr>
          <w:sz w:val="26"/>
          <w:szCs w:val="26"/>
        </w:rPr>
        <w:t xml:space="preserve"> ma </w:t>
      </w:r>
      <w:proofErr w:type="spellStart"/>
      <w:r w:rsidRPr="00B01197">
        <w:rPr>
          <w:sz w:val="26"/>
          <w:szCs w:val="26"/>
        </w:rPr>
        <w:t>trận</w:t>
      </w:r>
      <w:proofErr w:type="spellEnd"/>
      <w:r w:rsidRPr="00B01197">
        <w:rPr>
          <w:sz w:val="26"/>
          <w:szCs w:val="26"/>
        </w:rPr>
        <w:t>.</w:t>
      </w:r>
    </w:p>
    <w:p w:rsidR="00C62CA7" w:rsidRPr="00B01197" w:rsidRDefault="00C62CA7" w:rsidP="00C62CA7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 w:rsidRPr="00B01197">
        <w:rPr>
          <w:sz w:val="26"/>
          <w:szCs w:val="26"/>
        </w:rPr>
        <w:t>Biểu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diễn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mũ</w:t>
      </w:r>
      <w:proofErr w:type="spellEnd"/>
      <w:r w:rsidRPr="00B01197">
        <w:rPr>
          <w:sz w:val="26"/>
          <w:szCs w:val="26"/>
        </w:rPr>
        <w:t xml:space="preserve"> ma </w:t>
      </w:r>
      <w:proofErr w:type="spellStart"/>
      <w:r w:rsidRPr="00B01197">
        <w:rPr>
          <w:sz w:val="26"/>
          <w:szCs w:val="26"/>
        </w:rPr>
        <w:t>trận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của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phân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phối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dòng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khách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hàng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yêu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cầu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bồi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thường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bảo</w:t>
      </w:r>
      <w:proofErr w:type="spellEnd"/>
      <w:r w:rsidRPr="00B01197">
        <w:rPr>
          <w:sz w:val="26"/>
          <w:szCs w:val="26"/>
        </w:rPr>
        <w:t xml:space="preserve"> </w:t>
      </w:r>
      <w:proofErr w:type="spellStart"/>
      <w:r w:rsidRPr="00B01197">
        <w:rPr>
          <w:sz w:val="26"/>
          <w:szCs w:val="26"/>
        </w:rPr>
        <w:t>hiểm</w:t>
      </w:r>
      <w:proofErr w:type="spellEnd"/>
      <w:r w:rsidRPr="00B01197">
        <w:rPr>
          <w:sz w:val="26"/>
          <w:szCs w:val="26"/>
        </w:rPr>
        <w:t>.</w:t>
      </w:r>
    </w:p>
    <w:p w:rsidR="00C62CA7" w:rsidRDefault="00C62CA7" w:rsidP="00C62CA7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fitting moment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mũ</w:t>
      </w:r>
      <w:proofErr w:type="spellEnd"/>
      <w:r>
        <w:rPr>
          <w:sz w:val="26"/>
          <w:szCs w:val="26"/>
        </w:rPr>
        <w:t xml:space="preserve"> ma </w:t>
      </w:r>
      <w:proofErr w:type="spellStart"/>
      <w:r>
        <w:rPr>
          <w:sz w:val="26"/>
          <w:szCs w:val="26"/>
        </w:rPr>
        <w:t>trận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mũ</w:t>
      </w:r>
      <w:proofErr w:type="spellEnd"/>
      <w:r>
        <w:rPr>
          <w:sz w:val="26"/>
          <w:szCs w:val="26"/>
        </w:rPr>
        <w:t xml:space="preserve"> ma </w:t>
      </w:r>
      <w:proofErr w:type="spellStart"/>
      <w:r>
        <w:rPr>
          <w:sz w:val="26"/>
          <w:szCs w:val="26"/>
        </w:rPr>
        <w:t>trận</w:t>
      </w:r>
      <w:proofErr w:type="spellEnd"/>
      <w:r>
        <w:rPr>
          <w:sz w:val="26"/>
          <w:szCs w:val="26"/>
        </w:rPr>
        <w:t>.</w:t>
      </w:r>
    </w:p>
    <w:p w:rsidR="00C62CA7" w:rsidRDefault="00C62CA7" w:rsidP="00C62CA7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Hadamard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>.</w:t>
      </w:r>
    </w:p>
    <w:p w:rsidR="00C62CA7" w:rsidRPr="00413CBC" w:rsidRDefault="00C62CA7" w:rsidP="00C62CA7">
      <w:pPr>
        <w:pStyle w:val="BodyTextIndent"/>
        <w:numPr>
          <w:ilvl w:val="0"/>
          <w:numId w:val="5"/>
        </w:numPr>
        <w:tabs>
          <w:tab w:val="left" w:pos="426"/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 w:rsidRPr="00413CBC">
        <w:rPr>
          <w:sz w:val="26"/>
          <w:szCs w:val="26"/>
        </w:rPr>
        <w:t>Phương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pháp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chặt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cụt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và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phương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pháp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chỉnh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hóa</w:t>
      </w:r>
      <w:proofErr w:type="spellEnd"/>
      <w:r w:rsidRPr="00413CBC">
        <w:rPr>
          <w:sz w:val="26"/>
          <w:szCs w:val="26"/>
        </w:rPr>
        <w:t xml:space="preserve"> Tikhonov </w:t>
      </w:r>
      <w:proofErr w:type="spellStart"/>
      <w:r w:rsidRPr="00413CBC">
        <w:rPr>
          <w:sz w:val="26"/>
          <w:szCs w:val="26"/>
        </w:rPr>
        <w:t>được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sử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dụng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để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tính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xác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suất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phá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sản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trong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miền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thời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gian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vô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hạn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của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công</w:t>
      </w:r>
      <w:proofErr w:type="spellEnd"/>
      <w:r w:rsidRPr="00413CBC">
        <w:rPr>
          <w:sz w:val="26"/>
          <w:szCs w:val="26"/>
        </w:rPr>
        <w:t xml:space="preserve"> ty </w:t>
      </w:r>
      <w:proofErr w:type="spellStart"/>
      <w:r w:rsidRPr="00413CBC">
        <w:rPr>
          <w:sz w:val="26"/>
          <w:szCs w:val="26"/>
        </w:rPr>
        <w:t>bảo</w:t>
      </w:r>
      <w:proofErr w:type="spellEnd"/>
      <w:r w:rsidRPr="00413CBC">
        <w:rPr>
          <w:sz w:val="26"/>
          <w:szCs w:val="26"/>
        </w:rPr>
        <w:t xml:space="preserve"> </w:t>
      </w:r>
      <w:proofErr w:type="spellStart"/>
      <w:r w:rsidRPr="00413CBC">
        <w:rPr>
          <w:sz w:val="26"/>
          <w:szCs w:val="26"/>
        </w:rPr>
        <w:t>hiểm</w:t>
      </w:r>
      <w:proofErr w:type="spellEnd"/>
      <w:r w:rsidRPr="00413CBC">
        <w:rPr>
          <w:sz w:val="26"/>
          <w:szCs w:val="26"/>
        </w:rPr>
        <w:t>.</w:t>
      </w:r>
    </w:p>
    <w:p w:rsidR="00C62CA7" w:rsidRPr="00D51D24" w:rsidRDefault="00C62CA7" w:rsidP="00C62CA7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both"/>
        <w:rPr>
          <w:b/>
          <w:sz w:val="26"/>
          <w:szCs w:val="26"/>
        </w:rPr>
      </w:pPr>
      <w:r w:rsidRPr="00D51D24">
        <w:rPr>
          <w:b/>
          <w:sz w:val="26"/>
          <w:szCs w:val="26"/>
        </w:rPr>
        <w:t>NHỮNG KẾT QUẢ MỚI CỦA LUẬN ÁN</w:t>
      </w:r>
    </w:p>
    <w:p w:rsidR="00C62CA7" w:rsidRDefault="00C62CA7" w:rsidP="00C62CA7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mũ</w:t>
      </w:r>
      <w:proofErr w:type="spellEnd"/>
      <w:r>
        <w:rPr>
          <w:sz w:val="26"/>
          <w:szCs w:val="26"/>
        </w:rPr>
        <w:t xml:space="preserve"> ma </w:t>
      </w:r>
      <w:proofErr w:type="spellStart"/>
      <w:r>
        <w:rPr>
          <w:sz w:val="26"/>
          <w:szCs w:val="26"/>
        </w:rPr>
        <w:t>trận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mũ</w:t>
      </w:r>
      <w:proofErr w:type="spellEnd"/>
      <w:r>
        <w:rPr>
          <w:sz w:val="26"/>
          <w:szCs w:val="26"/>
        </w:rPr>
        <w:t xml:space="preserve"> ma </w:t>
      </w:r>
      <w:proofErr w:type="spellStart"/>
      <w:r>
        <w:rPr>
          <w:sz w:val="26"/>
          <w:szCs w:val="26"/>
        </w:rPr>
        <w:t>trận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Laplace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họa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p w:rsidR="00C62CA7" w:rsidRDefault="00C62CA7" w:rsidP="00C62CA7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51D24">
        <w:rPr>
          <w:sz w:val="26"/>
          <w:szCs w:val="26"/>
        </w:rPr>
        <w:t>không</w:t>
      </w:r>
      <w:proofErr w:type="spellEnd"/>
      <w:r w:rsidRPr="00D51D24">
        <w:rPr>
          <w:sz w:val="26"/>
          <w:szCs w:val="26"/>
        </w:rPr>
        <w:t xml:space="preserve"> </w:t>
      </w:r>
      <w:proofErr w:type="spellStart"/>
      <w:r w:rsidRPr="00D51D24"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T</w:t>
      </w:r>
      <w:r w:rsidRPr="001D3452">
        <w:rPr>
          <w:sz w:val="26"/>
          <w:szCs w:val="26"/>
        </w:rPr>
        <w:t>ikhonov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. Sai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>.</w:t>
      </w:r>
    </w:p>
    <w:p w:rsidR="00C62CA7" w:rsidRPr="00D51D24" w:rsidRDefault="00C62CA7" w:rsidP="00C62CA7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both"/>
        <w:rPr>
          <w:b/>
          <w:sz w:val="26"/>
          <w:szCs w:val="26"/>
        </w:rPr>
      </w:pPr>
      <w:r w:rsidRPr="00D51D24">
        <w:rPr>
          <w:b/>
          <w:sz w:val="26"/>
          <w:szCs w:val="26"/>
        </w:rPr>
        <w:t>CÁC ỨNG DỤNG/ KHẢ NĂNG ỨNG DỤNG TRONG THỰC TIỄN HAY NHỮNG VẤN ĐỀ CÒN BỎ NGỎ CẦN TIẾP TỤC NGHIÊN CỨU</w:t>
      </w:r>
    </w:p>
    <w:p w:rsidR="00C62CA7" w:rsidRDefault="00C62CA7" w:rsidP="00C62CA7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>.</w:t>
      </w:r>
    </w:p>
    <w:p w:rsidR="00C62CA7" w:rsidRPr="005A6A00" w:rsidRDefault="00C62CA7" w:rsidP="00C62CA7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after="120" w:line="360" w:lineRule="auto"/>
        <w:ind w:left="426" w:firstLine="0"/>
        <w:jc w:val="both"/>
        <w:rPr>
          <w:sz w:val="26"/>
          <w:szCs w:val="26"/>
        </w:rPr>
      </w:pPr>
      <w:proofErr w:type="spellStart"/>
      <w:r w:rsidRPr="005A6A00">
        <w:rPr>
          <w:sz w:val="26"/>
          <w:szCs w:val="26"/>
        </w:rPr>
        <w:t>Mô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hình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hóa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khả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năng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lây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nhiễm</w:t>
      </w:r>
      <w:proofErr w:type="spellEnd"/>
      <w:r w:rsidRPr="005A6A00">
        <w:rPr>
          <w:sz w:val="26"/>
          <w:szCs w:val="26"/>
        </w:rPr>
        <w:t xml:space="preserve"> Covid-19 </w:t>
      </w:r>
      <w:proofErr w:type="spellStart"/>
      <w:r w:rsidRPr="005A6A00">
        <w:rPr>
          <w:sz w:val="26"/>
          <w:szCs w:val="26"/>
        </w:rPr>
        <w:t>của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quốc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gia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và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thế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giới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để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tính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xác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suất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nhiễm</w:t>
      </w:r>
      <w:proofErr w:type="spellEnd"/>
      <w:r w:rsidRPr="005A6A00">
        <w:rPr>
          <w:sz w:val="26"/>
          <w:szCs w:val="26"/>
        </w:rPr>
        <w:t xml:space="preserve"> Covid-19 </w:t>
      </w:r>
      <w:proofErr w:type="spellStart"/>
      <w:r w:rsidRPr="005A6A00">
        <w:rPr>
          <w:sz w:val="26"/>
          <w:szCs w:val="26"/>
        </w:rPr>
        <w:t>và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xác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suất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một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người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nhiễm</w:t>
      </w:r>
      <w:proofErr w:type="spellEnd"/>
      <w:r w:rsidRPr="005A6A00">
        <w:rPr>
          <w:sz w:val="26"/>
          <w:szCs w:val="26"/>
        </w:rPr>
        <w:t xml:space="preserve"> Covid-19 </w:t>
      </w:r>
      <w:proofErr w:type="spellStart"/>
      <w:r w:rsidRPr="005A6A00">
        <w:rPr>
          <w:sz w:val="26"/>
          <w:szCs w:val="26"/>
        </w:rPr>
        <w:t>bị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chết</w:t>
      </w:r>
      <w:proofErr w:type="spellEnd"/>
      <w:r w:rsidRPr="005A6A00">
        <w:rPr>
          <w:sz w:val="26"/>
          <w:szCs w:val="26"/>
        </w:rPr>
        <w:t xml:space="preserve">. </w:t>
      </w:r>
      <w:proofErr w:type="spellStart"/>
      <w:r w:rsidRPr="005A6A00">
        <w:rPr>
          <w:sz w:val="26"/>
          <w:szCs w:val="26"/>
        </w:rPr>
        <w:t>Ước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lượng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số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người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chết</w:t>
      </w:r>
      <w:proofErr w:type="spellEnd"/>
      <w:r w:rsidRPr="005A6A00">
        <w:rPr>
          <w:sz w:val="26"/>
          <w:szCs w:val="26"/>
        </w:rPr>
        <w:t xml:space="preserve"> do Covid-19 </w:t>
      </w:r>
      <w:proofErr w:type="spellStart"/>
      <w:r w:rsidRPr="005A6A00">
        <w:rPr>
          <w:sz w:val="26"/>
          <w:szCs w:val="26"/>
        </w:rPr>
        <w:t>của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các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quốc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gia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và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thế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giới</w:t>
      </w:r>
      <w:proofErr w:type="spellEnd"/>
      <w:r w:rsidRPr="005A6A00">
        <w:rPr>
          <w:sz w:val="26"/>
          <w:szCs w:val="26"/>
        </w:rPr>
        <w:t xml:space="preserve"> (</w:t>
      </w:r>
      <w:proofErr w:type="spellStart"/>
      <w:r w:rsidRPr="005A6A00">
        <w:rPr>
          <w:sz w:val="26"/>
          <w:szCs w:val="26"/>
        </w:rPr>
        <w:t>đang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trong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quá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trình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nghiên</w:t>
      </w:r>
      <w:proofErr w:type="spellEnd"/>
      <w:r w:rsidRPr="005A6A00">
        <w:rPr>
          <w:sz w:val="26"/>
          <w:szCs w:val="26"/>
        </w:rPr>
        <w:t xml:space="preserve"> </w:t>
      </w:r>
      <w:proofErr w:type="spellStart"/>
      <w:r w:rsidRPr="005A6A00">
        <w:rPr>
          <w:sz w:val="26"/>
          <w:szCs w:val="26"/>
        </w:rPr>
        <w:t>cứu</w:t>
      </w:r>
      <w:proofErr w:type="spellEnd"/>
      <w:r w:rsidRPr="005A6A00">
        <w:rPr>
          <w:sz w:val="26"/>
          <w:szCs w:val="26"/>
        </w:rPr>
        <w:t xml:space="preserve">). </w:t>
      </w:r>
    </w:p>
    <w:p w:rsidR="00C62CA7" w:rsidRDefault="00C62CA7" w:rsidP="00C62CA7">
      <w:pPr>
        <w:spacing w:after="120" w:line="360" w:lineRule="auto"/>
        <w:jc w:val="both"/>
        <w:rPr>
          <w:sz w:val="26"/>
          <w:szCs w:val="26"/>
        </w:rPr>
      </w:pPr>
    </w:p>
    <w:tbl>
      <w:tblPr>
        <w:tblStyle w:val="TableGrid"/>
        <w:tblW w:w="97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5"/>
        <w:gridCol w:w="2409"/>
      </w:tblGrid>
      <w:tr w:rsidR="00C62CA7" w:rsidTr="008D6FBA">
        <w:tc>
          <w:tcPr>
            <w:tcW w:w="6946" w:type="dxa"/>
          </w:tcPr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C078A0">
              <w:rPr>
                <w:b/>
                <w:sz w:val="28"/>
                <w:szCs w:val="28"/>
              </w:rPr>
              <w:t>Tập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thể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cán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bộ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hướng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dẫn</w:t>
            </w:r>
            <w:proofErr w:type="spellEnd"/>
          </w:p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62CA7" w:rsidRPr="00C078A0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TS. </w:t>
            </w: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Mộng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Ngọc</w:t>
            </w:r>
            <w:proofErr w:type="spellEnd"/>
            <w:r>
              <w:rPr>
                <w:b/>
                <w:sz w:val="28"/>
                <w:szCs w:val="28"/>
              </w:rPr>
              <w:t xml:space="preserve">          TS. </w:t>
            </w: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425" w:type="dxa"/>
          </w:tcPr>
          <w:p w:rsidR="00C62CA7" w:rsidRPr="00C078A0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C078A0">
              <w:rPr>
                <w:b/>
                <w:sz w:val="28"/>
                <w:szCs w:val="28"/>
              </w:rPr>
              <w:t>Nghiên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cứu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sinh</w:t>
            </w:r>
            <w:proofErr w:type="spellEnd"/>
          </w:p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62CA7" w:rsidRPr="00C078A0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C078A0">
              <w:rPr>
                <w:b/>
                <w:sz w:val="28"/>
                <w:szCs w:val="28"/>
              </w:rPr>
              <w:t>Trần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Đông</w:t>
            </w:r>
            <w:proofErr w:type="spellEnd"/>
            <w:r w:rsidRPr="00C078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8A0">
              <w:rPr>
                <w:b/>
                <w:sz w:val="28"/>
                <w:szCs w:val="28"/>
              </w:rPr>
              <w:t>Xuân</w:t>
            </w:r>
            <w:proofErr w:type="spellEnd"/>
          </w:p>
          <w:p w:rsidR="00C62CA7" w:rsidRPr="00C078A0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62CA7" w:rsidTr="008D6FBA">
        <w:tc>
          <w:tcPr>
            <w:tcW w:w="9778" w:type="dxa"/>
            <w:gridSpan w:val="3"/>
          </w:tcPr>
          <w:p w:rsidR="00C62CA7" w:rsidRPr="00C078A0" w:rsidRDefault="00C62CA7" w:rsidP="008D6FBA">
            <w:pPr>
              <w:spacing w:after="12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078A0">
              <w:rPr>
                <w:b/>
                <w:sz w:val="28"/>
                <w:szCs w:val="28"/>
              </w:rPr>
              <w:t>XÁC NHẬN CỦA CƠ SỞ ĐÀO TẠO</w:t>
            </w:r>
          </w:p>
          <w:p w:rsidR="00C62CA7" w:rsidRDefault="00C62CA7" w:rsidP="008D6FBA">
            <w:pPr>
              <w:spacing w:after="120" w:line="360" w:lineRule="auto"/>
              <w:contextualSpacing/>
              <w:jc w:val="center"/>
              <w:rPr>
                <w:sz w:val="28"/>
                <w:szCs w:val="28"/>
              </w:rPr>
            </w:pPr>
            <w:r w:rsidRPr="00C078A0">
              <w:rPr>
                <w:b/>
                <w:sz w:val="28"/>
                <w:szCs w:val="28"/>
              </w:rPr>
              <w:t>PHÓ HIỆU TRƯỞNG</w:t>
            </w:r>
          </w:p>
        </w:tc>
      </w:tr>
    </w:tbl>
    <w:p w:rsidR="00C62CA7" w:rsidRDefault="00C62CA7">
      <w:pPr>
        <w:spacing w:after="200" w:line="276" w:lineRule="auto"/>
        <w:rPr>
          <w:b/>
          <w:sz w:val="28"/>
          <w:szCs w:val="28"/>
        </w:rPr>
      </w:pPr>
    </w:p>
    <w:p w:rsidR="00DF4081" w:rsidRPr="005763C1" w:rsidRDefault="00C62CA7" w:rsidP="00C62CA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E346A" w:rsidRPr="005763C1">
        <w:rPr>
          <w:b/>
          <w:sz w:val="28"/>
          <w:szCs w:val="28"/>
        </w:rPr>
        <w:lastRenderedPageBreak/>
        <w:t>THESIS INFORMATION</w:t>
      </w:r>
    </w:p>
    <w:p w:rsidR="00DF4081" w:rsidRPr="005763C1" w:rsidRDefault="00DF4081" w:rsidP="005763C1">
      <w:pPr>
        <w:spacing w:line="360" w:lineRule="auto"/>
        <w:jc w:val="center"/>
        <w:rPr>
          <w:sz w:val="26"/>
          <w:szCs w:val="26"/>
        </w:rPr>
      </w:pPr>
    </w:p>
    <w:p w:rsidR="00CD3F81" w:rsidRPr="005763C1" w:rsidRDefault="00BE346A" w:rsidP="005763C1">
      <w:pPr>
        <w:spacing w:line="360" w:lineRule="auto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Thesis title</w:t>
      </w:r>
      <w:r w:rsidR="00CD3F81" w:rsidRPr="005763C1">
        <w:rPr>
          <w:sz w:val="26"/>
          <w:szCs w:val="26"/>
        </w:rPr>
        <w:t xml:space="preserve">: </w:t>
      </w:r>
      <w:r w:rsidR="00511A8D" w:rsidRPr="005763C1">
        <w:rPr>
          <w:sz w:val="26"/>
          <w:szCs w:val="26"/>
        </w:rPr>
        <w:t>Some contributions to the ruin probabilities</w:t>
      </w:r>
    </w:p>
    <w:p w:rsidR="00511A8D" w:rsidRPr="005763C1" w:rsidRDefault="00BE346A" w:rsidP="005763C1">
      <w:pPr>
        <w:spacing w:line="360" w:lineRule="auto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Speciality</w:t>
      </w:r>
      <w:r w:rsidR="00CD3F81" w:rsidRPr="005763C1">
        <w:rPr>
          <w:sz w:val="26"/>
          <w:szCs w:val="26"/>
        </w:rPr>
        <w:t xml:space="preserve">: </w:t>
      </w:r>
      <w:r w:rsidR="00511A8D" w:rsidRPr="005763C1">
        <w:rPr>
          <w:sz w:val="26"/>
          <w:szCs w:val="26"/>
        </w:rPr>
        <w:t>Probability Theory and Mathematical Statistics</w:t>
      </w:r>
    </w:p>
    <w:p w:rsidR="00CD3F81" w:rsidRPr="005763C1" w:rsidRDefault="00BE346A" w:rsidP="005763C1">
      <w:pPr>
        <w:spacing w:line="360" w:lineRule="auto"/>
        <w:jc w:val="both"/>
        <w:rPr>
          <w:sz w:val="26"/>
          <w:szCs w:val="26"/>
          <w:lang w:val="fr-FR"/>
        </w:rPr>
      </w:pPr>
      <w:proofErr w:type="gramStart"/>
      <w:r w:rsidRPr="005763C1">
        <w:rPr>
          <w:sz w:val="26"/>
          <w:szCs w:val="26"/>
          <w:lang w:val="fr-FR"/>
        </w:rPr>
        <w:t>Code</w:t>
      </w:r>
      <w:r w:rsidR="00CD3F81" w:rsidRPr="005763C1">
        <w:rPr>
          <w:sz w:val="26"/>
          <w:szCs w:val="26"/>
          <w:lang w:val="fr-FR"/>
        </w:rPr>
        <w:t>:</w:t>
      </w:r>
      <w:proofErr w:type="gramEnd"/>
      <w:r w:rsidR="00CD3F81" w:rsidRPr="005763C1">
        <w:rPr>
          <w:sz w:val="26"/>
          <w:szCs w:val="26"/>
          <w:lang w:val="fr-FR"/>
        </w:rPr>
        <w:t xml:space="preserve"> 62 46 01 06</w:t>
      </w:r>
    </w:p>
    <w:p w:rsidR="00DF4081" w:rsidRPr="005763C1" w:rsidRDefault="00BE346A" w:rsidP="005763C1">
      <w:pPr>
        <w:spacing w:line="360" w:lineRule="auto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PhD</w:t>
      </w:r>
      <w:r w:rsidR="001552A9" w:rsidRPr="005763C1">
        <w:rPr>
          <w:sz w:val="26"/>
          <w:szCs w:val="26"/>
        </w:rPr>
        <w:t>.</w:t>
      </w:r>
      <w:r w:rsidRPr="005763C1">
        <w:rPr>
          <w:sz w:val="26"/>
          <w:szCs w:val="26"/>
        </w:rPr>
        <w:t xml:space="preserve"> Student</w:t>
      </w:r>
      <w:r w:rsidR="00511A8D" w:rsidRPr="005763C1">
        <w:rPr>
          <w:sz w:val="26"/>
          <w:szCs w:val="26"/>
        </w:rPr>
        <w:t xml:space="preserve">: Tran </w:t>
      </w:r>
      <w:r w:rsidR="006D1E94">
        <w:rPr>
          <w:sz w:val="26"/>
          <w:szCs w:val="26"/>
        </w:rPr>
        <w:t>D</w:t>
      </w:r>
      <w:r w:rsidR="00511A8D" w:rsidRPr="005763C1">
        <w:rPr>
          <w:sz w:val="26"/>
          <w:szCs w:val="26"/>
        </w:rPr>
        <w:t>ong Xua</w:t>
      </w:r>
      <w:r w:rsidR="00DF4081" w:rsidRPr="005763C1">
        <w:rPr>
          <w:sz w:val="26"/>
          <w:szCs w:val="26"/>
        </w:rPr>
        <w:t>n</w:t>
      </w:r>
    </w:p>
    <w:p w:rsidR="00CD3F81" w:rsidRPr="005763C1" w:rsidRDefault="00BE346A" w:rsidP="005763C1">
      <w:pPr>
        <w:spacing w:line="360" w:lineRule="auto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Academic year</w:t>
      </w:r>
      <w:r w:rsidR="00CD3F81" w:rsidRPr="005763C1">
        <w:rPr>
          <w:sz w:val="26"/>
          <w:szCs w:val="26"/>
        </w:rPr>
        <w:t>: 2015</w:t>
      </w:r>
    </w:p>
    <w:p w:rsidR="00CD3F81" w:rsidRPr="005763C1" w:rsidRDefault="00BE346A" w:rsidP="005763C1">
      <w:pPr>
        <w:spacing w:line="360" w:lineRule="auto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Supervisor</w:t>
      </w:r>
      <w:r w:rsidR="00CD3F81" w:rsidRPr="005763C1">
        <w:rPr>
          <w:sz w:val="26"/>
          <w:szCs w:val="26"/>
        </w:rPr>
        <w:t>:</w:t>
      </w:r>
    </w:p>
    <w:p w:rsidR="001552A9" w:rsidRPr="005763C1" w:rsidRDefault="00BE346A" w:rsidP="005763C1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color w:val="000000"/>
          <w:sz w:val="26"/>
          <w:szCs w:val="26"/>
        </w:rPr>
      </w:pPr>
      <w:r w:rsidRPr="005763C1">
        <w:rPr>
          <w:sz w:val="26"/>
          <w:szCs w:val="26"/>
        </w:rPr>
        <w:t>PhD</w:t>
      </w:r>
      <w:r w:rsidR="00CD3F81" w:rsidRPr="005763C1">
        <w:rPr>
          <w:sz w:val="26"/>
          <w:szCs w:val="26"/>
        </w:rPr>
        <w:t>. N</w:t>
      </w:r>
      <w:r w:rsidR="00EF4B16">
        <w:rPr>
          <w:sz w:val="26"/>
          <w:szCs w:val="26"/>
        </w:rPr>
        <w:t>guyen Thi Mong Ngoc</w:t>
      </w:r>
      <w:r w:rsidR="00CD3F81" w:rsidRPr="005763C1">
        <w:rPr>
          <w:sz w:val="26"/>
          <w:szCs w:val="26"/>
        </w:rPr>
        <w:t xml:space="preserve">, </w:t>
      </w:r>
      <w:r w:rsidRPr="005763C1">
        <w:rPr>
          <w:sz w:val="26"/>
          <w:szCs w:val="26"/>
        </w:rPr>
        <w:t>U</w:t>
      </w:r>
      <w:r w:rsidR="00EF4B16">
        <w:rPr>
          <w:sz w:val="26"/>
          <w:szCs w:val="26"/>
        </w:rPr>
        <w:t>niversity of Science</w:t>
      </w:r>
      <w:r w:rsidR="001552A9" w:rsidRPr="005763C1">
        <w:rPr>
          <w:sz w:val="26"/>
          <w:szCs w:val="26"/>
        </w:rPr>
        <w:t xml:space="preserve">, </w:t>
      </w:r>
      <w:r w:rsidR="001552A9" w:rsidRPr="005763C1">
        <w:rPr>
          <w:color w:val="000000"/>
          <w:sz w:val="26"/>
          <w:szCs w:val="26"/>
        </w:rPr>
        <w:t>V</w:t>
      </w:r>
      <w:r w:rsidR="00EF4B16">
        <w:rPr>
          <w:color w:val="000000"/>
          <w:sz w:val="26"/>
          <w:szCs w:val="26"/>
        </w:rPr>
        <w:t>ietnam</w:t>
      </w:r>
      <w:r w:rsidR="001552A9" w:rsidRPr="005763C1">
        <w:rPr>
          <w:color w:val="000000"/>
          <w:sz w:val="26"/>
          <w:szCs w:val="26"/>
        </w:rPr>
        <w:t xml:space="preserve"> N</w:t>
      </w:r>
      <w:r w:rsidR="00EF4B16">
        <w:rPr>
          <w:color w:val="000000"/>
          <w:sz w:val="26"/>
          <w:szCs w:val="26"/>
        </w:rPr>
        <w:t>ational</w:t>
      </w:r>
      <w:r w:rsidR="001552A9" w:rsidRPr="005763C1">
        <w:rPr>
          <w:color w:val="000000"/>
          <w:sz w:val="26"/>
          <w:szCs w:val="26"/>
        </w:rPr>
        <w:t xml:space="preserve"> </w:t>
      </w:r>
      <w:r w:rsidR="00EF4B16" w:rsidRPr="005763C1">
        <w:rPr>
          <w:sz w:val="26"/>
          <w:szCs w:val="26"/>
        </w:rPr>
        <w:t>U</w:t>
      </w:r>
      <w:r w:rsidR="00EF4B16">
        <w:rPr>
          <w:sz w:val="26"/>
          <w:szCs w:val="26"/>
        </w:rPr>
        <w:t>niversity</w:t>
      </w:r>
      <w:r w:rsidR="001552A9" w:rsidRPr="005763C1">
        <w:rPr>
          <w:color w:val="000000"/>
          <w:sz w:val="26"/>
          <w:szCs w:val="26"/>
        </w:rPr>
        <w:t xml:space="preserve">, </w:t>
      </w:r>
      <w:r w:rsidR="00EF4B16">
        <w:rPr>
          <w:color w:val="000000"/>
          <w:sz w:val="26"/>
          <w:szCs w:val="26"/>
        </w:rPr>
        <w:t>Ho Chi Minh city</w:t>
      </w:r>
    </w:p>
    <w:p w:rsidR="00CD3F81" w:rsidRPr="005763C1" w:rsidRDefault="00BE346A" w:rsidP="005763C1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PhD</w:t>
      </w:r>
      <w:r w:rsidR="00CD3F81" w:rsidRPr="005763C1">
        <w:rPr>
          <w:sz w:val="26"/>
          <w:szCs w:val="26"/>
        </w:rPr>
        <w:t>. L</w:t>
      </w:r>
      <w:r w:rsidR="00EF4B16">
        <w:rPr>
          <w:sz w:val="26"/>
          <w:szCs w:val="26"/>
        </w:rPr>
        <w:t>e Van Dung</w:t>
      </w:r>
      <w:r w:rsidR="00CD3F81" w:rsidRPr="005763C1">
        <w:rPr>
          <w:sz w:val="26"/>
          <w:szCs w:val="26"/>
        </w:rPr>
        <w:t xml:space="preserve">, </w:t>
      </w:r>
      <w:r w:rsidR="00EF4B16" w:rsidRPr="005763C1">
        <w:rPr>
          <w:sz w:val="26"/>
          <w:szCs w:val="26"/>
        </w:rPr>
        <w:t>U</w:t>
      </w:r>
      <w:r w:rsidR="00EF4B16">
        <w:rPr>
          <w:sz w:val="26"/>
          <w:szCs w:val="26"/>
        </w:rPr>
        <w:t>niversity of Science</w:t>
      </w:r>
      <w:r w:rsidR="001552A9" w:rsidRPr="005763C1">
        <w:rPr>
          <w:sz w:val="26"/>
          <w:szCs w:val="26"/>
        </w:rPr>
        <w:t xml:space="preserve"> </w:t>
      </w:r>
      <w:r w:rsidR="00EF4B16">
        <w:rPr>
          <w:sz w:val="26"/>
          <w:szCs w:val="26"/>
        </w:rPr>
        <w:t>and Education</w:t>
      </w:r>
      <w:r w:rsidR="001552A9" w:rsidRPr="005763C1">
        <w:rPr>
          <w:sz w:val="26"/>
          <w:szCs w:val="26"/>
        </w:rPr>
        <w:t xml:space="preserve">, </w:t>
      </w:r>
      <w:r w:rsidR="00EF4B16" w:rsidRPr="005763C1">
        <w:rPr>
          <w:sz w:val="26"/>
          <w:szCs w:val="26"/>
        </w:rPr>
        <w:t>U</w:t>
      </w:r>
      <w:r w:rsidR="00EF4B16">
        <w:rPr>
          <w:sz w:val="26"/>
          <w:szCs w:val="26"/>
        </w:rPr>
        <w:t>niversity of</w:t>
      </w:r>
      <w:r w:rsidR="00764E82" w:rsidRPr="005763C1">
        <w:rPr>
          <w:sz w:val="26"/>
          <w:szCs w:val="26"/>
        </w:rPr>
        <w:t xml:space="preserve"> D</w:t>
      </w:r>
      <w:r w:rsidR="00EF4B16">
        <w:rPr>
          <w:sz w:val="26"/>
          <w:szCs w:val="26"/>
        </w:rPr>
        <w:t>a Nang</w:t>
      </w:r>
      <w:r w:rsidR="00CD3F81" w:rsidRPr="005763C1">
        <w:rPr>
          <w:sz w:val="26"/>
          <w:szCs w:val="26"/>
        </w:rPr>
        <w:t>.</w:t>
      </w:r>
    </w:p>
    <w:p w:rsidR="00CD3F81" w:rsidRPr="00EF4B16" w:rsidRDefault="00E71967" w:rsidP="005763C1">
      <w:pPr>
        <w:pStyle w:val="ListParagraph"/>
        <w:numPr>
          <w:ilvl w:val="0"/>
          <w:numId w:val="3"/>
        </w:numPr>
        <w:tabs>
          <w:tab w:val="left" w:pos="426"/>
        </w:tabs>
        <w:spacing w:before="60" w:after="60" w:line="360" w:lineRule="auto"/>
        <w:ind w:left="0" w:firstLine="0"/>
        <w:contextualSpacing w:val="0"/>
        <w:jc w:val="both"/>
        <w:rPr>
          <w:b/>
          <w:sz w:val="26"/>
          <w:szCs w:val="26"/>
        </w:rPr>
      </w:pPr>
      <w:r w:rsidRPr="00EF4B16">
        <w:rPr>
          <w:b/>
          <w:sz w:val="26"/>
          <w:szCs w:val="26"/>
        </w:rPr>
        <w:t>SUMARY OF A THESIS</w:t>
      </w:r>
    </w:p>
    <w:p w:rsidR="002410BB" w:rsidRPr="005763C1" w:rsidRDefault="00A07E4A" w:rsidP="005763C1">
      <w:pPr>
        <w:pStyle w:val="ListParagraph"/>
        <w:spacing w:before="60" w:after="60" w:line="360" w:lineRule="auto"/>
        <w:ind w:left="0" w:firstLine="426"/>
        <w:contextualSpacing w:val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The thesis s</w:t>
      </w:r>
      <w:r w:rsidR="00065271" w:rsidRPr="005763C1">
        <w:rPr>
          <w:sz w:val="26"/>
          <w:szCs w:val="26"/>
        </w:rPr>
        <w:t>tudy</w:t>
      </w:r>
      <w:r w:rsidRPr="005763C1">
        <w:rPr>
          <w:sz w:val="26"/>
          <w:szCs w:val="26"/>
        </w:rPr>
        <w:t>ing</w:t>
      </w:r>
      <w:r w:rsidR="00065271" w:rsidRPr="005763C1">
        <w:rPr>
          <w:sz w:val="26"/>
          <w:szCs w:val="26"/>
        </w:rPr>
        <w:t xml:space="preserve"> the finite and infinite ruin probabilities of the insurance companies </w:t>
      </w:r>
      <w:proofErr w:type="gramStart"/>
      <w:r w:rsidRPr="005763C1">
        <w:rPr>
          <w:sz w:val="26"/>
          <w:szCs w:val="26"/>
        </w:rPr>
        <w:t>is</w:t>
      </w:r>
      <w:proofErr w:type="gramEnd"/>
      <w:r w:rsidRPr="005763C1">
        <w:rPr>
          <w:sz w:val="26"/>
          <w:szCs w:val="26"/>
        </w:rPr>
        <w:t xml:space="preserve"> </w:t>
      </w:r>
      <w:r w:rsidR="00065271" w:rsidRPr="005763C1">
        <w:rPr>
          <w:sz w:val="26"/>
          <w:szCs w:val="26"/>
        </w:rPr>
        <w:t>base</w:t>
      </w:r>
      <w:r w:rsidRPr="005763C1">
        <w:rPr>
          <w:sz w:val="26"/>
          <w:szCs w:val="26"/>
        </w:rPr>
        <w:t>d</w:t>
      </w:r>
      <w:r w:rsidR="00065271" w:rsidRPr="005763C1">
        <w:rPr>
          <w:sz w:val="26"/>
          <w:szCs w:val="26"/>
        </w:rPr>
        <w:t xml:space="preserve"> on the </w:t>
      </w:r>
      <w:r w:rsidRPr="005763C1">
        <w:rPr>
          <w:sz w:val="26"/>
          <w:szCs w:val="26"/>
        </w:rPr>
        <w:t xml:space="preserve">following </w:t>
      </w:r>
      <w:r w:rsidR="00065271" w:rsidRPr="005763C1">
        <w:rPr>
          <w:sz w:val="26"/>
          <w:szCs w:val="26"/>
        </w:rPr>
        <w:t>methods:</w:t>
      </w:r>
    </w:p>
    <w:p w:rsidR="00413CBC" w:rsidRPr="005763C1" w:rsidRDefault="00A07E4A" w:rsidP="005763C1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before="60" w:after="60" w:line="360" w:lineRule="auto"/>
        <w:ind w:left="426" w:firstLine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R</w:t>
      </w:r>
      <w:r w:rsidR="00065271" w:rsidRPr="005763C1">
        <w:rPr>
          <w:sz w:val="26"/>
          <w:szCs w:val="26"/>
        </w:rPr>
        <w:t xml:space="preserve">ational Laplace transform </w:t>
      </w:r>
      <w:r w:rsidR="00A87840" w:rsidRPr="005763C1">
        <w:rPr>
          <w:sz w:val="26"/>
          <w:szCs w:val="26"/>
        </w:rPr>
        <w:t>of the matrix exponential distribution</w:t>
      </w:r>
      <w:r w:rsidR="00413CBC" w:rsidRPr="005763C1">
        <w:rPr>
          <w:sz w:val="26"/>
          <w:szCs w:val="26"/>
        </w:rPr>
        <w:t>.</w:t>
      </w:r>
    </w:p>
    <w:p w:rsidR="00413CBC" w:rsidRPr="005763C1" w:rsidRDefault="00A07E4A" w:rsidP="00EF4B16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before="60" w:after="60" w:line="360" w:lineRule="auto"/>
        <w:ind w:left="0" w:firstLine="426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R</w:t>
      </w:r>
      <w:r w:rsidR="00A87840" w:rsidRPr="005763C1">
        <w:rPr>
          <w:sz w:val="26"/>
          <w:szCs w:val="26"/>
        </w:rPr>
        <w:t>epresentat</w:t>
      </w:r>
      <w:r w:rsidRPr="005763C1">
        <w:rPr>
          <w:sz w:val="26"/>
          <w:szCs w:val="26"/>
        </w:rPr>
        <w:t>ion of</w:t>
      </w:r>
      <w:r w:rsidR="00A87840" w:rsidRPr="005763C1">
        <w:rPr>
          <w:sz w:val="26"/>
          <w:szCs w:val="26"/>
        </w:rPr>
        <w:t xml:space="preserve"> the matrix exponential distribution of the claim size.</w:t>
      </w:r>
    </w:p>
    <w:p w:rsidR="00413CBC" w:rsidRPr="005763C1" w:rsidRDefault="00A87840" w:rsidP="005763C1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before="60" w:after="60" w:line="360" w:lineRule="auto"/>
        <w:ind w:left="426" w:firstLine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Us</w:t>
      </w:r>
      <w:r w:rsidR="0005566A" w:rsidRPr="005763C1">
        <w:rPr>
          <w:sz w:val="26"/>
          <w:szCs w:val="26"/>
        </w:rPr>
        <w:t>ing</w:t>
      </w:r>
      <w:r w:rsidRPr="005763C1">
        <w:rPr>
          <w:sz w:val="26"/>
          <w:szCs w:val="26"/>
        </w:rPr>
        <w:t xml:space="preserve"> fitting moment methods </w:t>
      </w:r>
      <w:r w:rsidR="0005566A" w:rsidRPr="005763C1">
        <w:rPr>
          <w:sz w:val="26"/>
          <w:szCs w:val="26"/>
        </w:rPr>
        <w:t xml:space="preserve">in order </w:t>
      </w:r>
      <w:r w:rsidRPr="005763C1">
        <w:rPr>
          <w:sz w:val="26"/>
          <w:szCs w:val="26"/>
        </w:rPr>
        <w:t xml:space="preserve">to approximate the matrix exponential distribution of the claim size which can not be representated in </w:t>
      </w:r>
      <w:r w:rsidR="0005566A" w:rsidRPr="005763C1">
        <w:rPr>
          <w:sz w:val="26"/>
          <w:szCs w:val="26"/>
        </w:rPr>
        <w:t xml:space="preserve">the </w:t>
      </w:r>
      <w:r w:rsidRPr="005763C1">
        <w:rPr>
          <w:sz w:val="26"/>
          <w:szCs w:val="26"/>
        </w:rPr>
        <w:t>format of matrix exponential distribution</w:t>
      </w:r>
      <w:r w:rsidR="00413CBC" w:rsidRPr="005763C1">
        <w:rPr>
          <w:sz w:val="26"/>
          <w:szCs w:val="26"/>
        </w:rPr>
        <w:t>.</w:t>
      </w:r>
    </w:p>
    <w:p w:rsidR="00413CBC" w:rsidRPr="005763C1" w:rsidRDefault="009D2FBB" w:rsidP="005763C1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before="60" w:after="60" w:line="360" w:lineRule="auto"/>
        <w:ind w:left="426" w:firstLine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Demonstrat</w:t>
      </w:r>
      <w:r w:rsidR="0005566A" w:rsidRPr="005763C1">
        <w:rPr>
          <w:sz w:val="26"/>
          <w:szCs w:val="26"/>
        </w:rPr>
        <w:t>ion of</w:t>
      </w:r>
      <w:r w:rsidRPr="005763C1">
        <w:rPr>
          <w:sz w:val="26"/>
          <w:szCs w:val="26"/>
        </w:rPr>
        <w:t xml:space="preserve"> the infinite ruin problems </w:t>
      </w:r>
      <w:r w:rsidR="0005566A" w:rsidRPr="005763C1">
        <w:rPr>
          <w:sz w:val="26"/>
          <w:szCs w:val="26"/>
        </w:rPr>
        <w:t>which is</w:t>
      </w:r>
      <w:r w:rsidRPr="005763C1">
        <w:rPr>
          <w:sz w:val="26"/>
          <w:szCs w:val="26"/>
        </w:rPr>
        <w:t xml:space="preserve"> ill-posed in the sense of Hadamard</w:t>
      </w:r>
      <w:r w:rsidR="00413CBC" w:rsidRPr="005763C1">
        <w:rPr>
          <w:sz w:val="26"/>
          <w:szCs w:val="26"/>
        </w:rPr>
        <w:t>.</w:t>
      </w:r>
    </w:p>
    <w:p w:rsidR="00CD3F81" w:rsidRPr="005763C1" w:rsidRDefault="009D2FBB" w:rsidP="005763C1">
      <w:pPr>
        <w:pStyle w:val="BodyTextIndent"/>
        <w:numPr>
          <w:ilvl w:val="0"/>
          <w:numId w:val="5"/>
        </w:numPr>
        <w:tabs>
          <w:tab w:val="left" w:pos="426"/>
          <w:tab w:val="center" w:pos="851"/>
          <w:tab w:val="center" w:pos="6237"/>
        </w:tabs>
        <w:spacing w:before="60" w:after="60" w:line="360" w:lineRule="auto"/>
        <w:ind w:left="426" w:firstLine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 xml:space="preserve">The cut method and </w:t>
      </w:r>
      <w:r w:rsidR="00B173B4" w:rsidRPr="005763C1">
        <w:rPr>
          <w:sz w:val="26"/>
          <w:szCs w:val="26"/>
        </w:rPr>
        <w:t xml:space="preserve">the </w:t>
      </w:r>
      <w:r w:rsidRPr="005763C1">
        <w:rPr>
          <w:sz w:val="26"/>
          <w:szCs w:val="26"/>
        </w:rPr>
        <w:t>Tikhonov regula</w:t>
      </w:r>
      <w:r w:rsidR="00BD56C0" w:rsidRPr="005763C1">
        <w:rPr>
          <w:sz w:val="26"/>
          <w:szCs w:val="26"/>
        </w:rPr>
        <w:t>riza</w:t>
      </w:r>
      <w:r w:rsidRPr="005763C1">
        <w:rPr>
          <w:sz w:val="26"/>
          <w:szCs w:val="26"/>
        </w:rPr>
        <w:t>tion method</w:t>
      </w:r>
      <w:r w:rsidR="00BD56C0" w:rsidRPr="005763C1">
        <w:rPr>
          <w:sz w:val="26"/>
          <w:szCs w:val="26"/>
        </w:rPr>
        <w:t xml:space="preserve"> is used to calculate the infinite ruin probabilities.</w:t>
      </w:r>
    </w:p>
    <w:p w:rsidR="00CD3F81" w:rsidRPr="00EF4B16" w:rsidRDefault="00C24024" w:rsidP="005763C1">
      <w:pPr>
        <w:pStyle w:val="ListParagraph"/>
        <w:numPr>
          <w:ilvl w:val="0"/>
          <w:numId w:val="3"/>
        </w:numPr>
        <w:tabs>
          <w:tab w:val="left" w:pos="426"/>
        </w:tabs>
        <w:spacing w:before="60" w:after="60" w:line="360" w:lineRule="auto"/>
        <w:ind w:left="0" w:firstLine="0"/>
        <w:contextualSpacing w:val="0"/>
        <w:jc w:val="both"/>
        <w:rPr>
          <w:b/>
          <w:sz w:val="26"/>
          <w:szCs w:val="26"/>
        </w:rPr>
      </w:pPr>
      <w:r w:rsidRPr="00EF4B16">
        <w:rPr>
          <w:b/>
          <w:sz w:val="26"/>
          <w:szCs w:val="26"/>
        </w:rPr>
        <w:t>NEW RESULTS OF THE THESIS</w:t>
      </w:r>
    </w:p>
    <w:p w:rsidR="009A054B" w:rsidRPr="005763C1" w:rsidRDefault="00BD56C0" w:rsidP="005763C1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before="60" w:after="60" w:line="360" w:lineRule="auto"/>
        <w:ind w:left="426" w:firstLine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 xml:space="preserve">Using the represented </w:t>
      </w:r>
      <w:r w:rsidR="00B173B4" w:rsidRPr="005763C1">
        <w:rPr>
          <w:sz w:val="26"/>
          <w:szCs w:val="26"/>
        </w:rPr>
        <w:t xml:space="preserve">method of exponential matrix and </w:t>
      </w:r>
      <w:r w:rsidRPr="005763C1">
        <w:rPr>
          <w:sz w:val="26"/>
          <w:szCs w:val="26"/>
        </w:rPr>
        <w:t xml:space="preserve">approximated </w:t>
      </w:r>
      <w:r w:rsidR="00B173B4" w:rsidRPr="005763C1">
        <w:rPr>
          <w:sz w:val="26"/>
          <w:szCs w:val="26"/>
        </w:rPr>
        <w:t xml:space="preserve">method of </w:t>
      </w:r>
      <w:r w:rsidRPr="005763C1">
        <w:rPr>
          <w:sz w:val="26"/>
          <w:szCs w:val="26"/>
        </w:rPr>
        <w:t xml:space="preserve">exponential matrix </w:t>
      </w:r>
      <w:r w:rsidR="00B173B4" w:rsidRPr="005763C1">
        <w:rPr>
          <w:sz w:val="26"/>
          <w:szCs w:val="26"/>
        </w:rPr>
        <w:t>for rational</w:t>
      </w:r>
      <w:r w:rsidRPr="005763C1">
        <w:rPr>
          <w:sz w:val="26"/>
          <w:szCs w:val="26"/>
        </w:rPr>
        <w:t xml:space="preserve"> Laplace transform of the claim size </w:t>
      </w:r>
      <w:r w:rsidR="0005566A" w:rsidRPr="005763C1">
        <w:rPr>
          <w:sz w:val="26"/>
          <w:szCs w:val="26"/>
        </w:rPr>
        <w:t xml:space="preserve">in order </w:t>
      </w:r>
      <w:r w:rsidRPr="005763C1">
        <w:rPr>
          <w:sz w:val="26"/>
          <w:szCs w:val="26"/>
        </w:rPr>
        <w:t xml:space="preserve">to give a formula </w:t>
      </w:r>
      <w:r w:rsidR="0005566A" w:rsidRPr="005763C1">
        <w:rPr>
          <w:sz w:val="26"/>
          <w:szCs w:val="26"/>
        </w:rPr>
        <w:t xml:space="preserve">of </w:t>
      </w:r>
      <w:r w:rsidR="00B173B4" w:rsidRPr="005763C1">
        <w:rPr>
          <w:sz w:val="26"/>
          <w:szCs w:val="26"/>
        </w:rPr>
        <w:t>calculat</w:t>
      </w:r>
      <w:r w:rsidR="0005566A" w:rsidRPr="005763C1">
        <w:rPr>
          <w:sz w:val="26"/>
          <w:szCs w:val="26"/>
        </w:rPr>
        <w:t>ing</w:t>
      </w:r>
      <w:r w:rsidR="00B173B4" w:rsidRPr="005763C1">
        <w:rPr>
          <w:sz w:val="26"/>
          <w:szCs w:val="26"/>
        </w:rPr>
        <w:t xml:space="preserve"> finite and infinite ruin probabilities. Some numerical example</w:t>
      </w:r>
      <w:r w:rsidR="0005566A" w:rsidRPr="005763C1">
        <w:rPr>
          <w:sz w:val="26"/>
          <w:szCs w:val="26"/>
        </w:rPr>
        <w:t>s</w:t>
      </w:r>
      <w:r w:rsidR="00B173B4" w:rsidRPr="005763C1">
        <w:rPr>
          <w:sz w:val="26"/>
          <w:szCs w:val="26"/>
        </w:rPr>
        <w:t xml:space="preserve"> are given to illustrate above method</w:t>
      </w:r>
      <w:r w:rsidR="0005566A" w:rsidRPr="005763C1">
        <w:rPr>
          <w:sz w:val="26"/>
          <w:szCs w:val="26"/>
        </w:rPr>
        <w:t>s</w:t>
      </w:r>
      <w:r w:rsidR="00B173B4" w:rsidRPr="005763C1">
        <w:rPr>
          <w:sz w:val="26"/>
          <w:szCs w:val="26"/>
        </w:rPr>
        <w:t>.</w:t>
      </w:r>
    </w:p>
    <w:p w:rsidR="00591ED5" w:rsidRPr="005763C1" w:rsidRDefault="00A14D75" w:rsidP="005763C1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before="60" w:after="60" w:line="360" w:lineRule="auto"/>
        <w:ind w:left="426" w:firstLine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lastRenderedPageBreak/>
        <w:t>Demonstration of the infinite ruin problems which is ill-posed in the sense of Hadamard</w:t>
      </w:r>
      <w:r w:rsidR="00591ED5" w:rsidRPr="005763C1">
        <w:rPr>
          <w:sz w:val="26"/>
          <w:szCs w:val="26"/>
        </w:rPr>
        <w:t xml:space="preserve">. </w:t>
      </w:r>
      <w:r w:rsidR="00B173B4" w:rsidRPr="005763C1">
        <w:rPr>
          <w:sz w:val="26"/>
          <w:szCs w:val="26"/>
        </w:rPr>
        <w:t xml:space="preserve">Using </w:t>
      </w:r>
      <w:r w:rsidRPr="005763C1">
        <w:rPr>
          <w:sz w:val="26"/>
          <w:szCs w:val="26"/>
        </w:rPr>
        <w:t>t</w:t>
      </w:r>
      <w:r w:rsidR="00B173B4" w:rsidRPr="005763C1">
        <w:rPr>
          <w:sz w:val="26"/>
          <w:szCs w:val="26"/>
        </w:rPr>
        <w:t xml:space="preserve">he cut method and the Tikhonov regularization method </w:t>
      </w:r>
      <w:r w:rsidR="00857191" w:rsidRPr="005763C1">
        <w:rPr>
          <w:sz w:val="26"/>
          <w:szCs w:val="26"/>
        </w:rPr>
        <w:t>to estimate the infinite ruin probabilities. The error between ill-posed solution and exacted solution</w:t>
      </w:r>
      <w:r w:rsidR="00B173B4" w:rsidRPr="005763C1">
        <w:rPr>
          <w:sz w:val="26"/>
          <w:szCs w:val="26"/>
        </w:rPr>
        <w:t xml:space="preserve"> </w:t>
      </w:r>
      <w:r w:rsidR="00857191" w:rsidRPr="005763C1">
        <w:rPr>
          <w:sz w:val="26"/>
          <w:szCs w:val="26"/>
        </w:rPr>
        <w:t>is given in section of numerical example</w:t>
      </w:r>
      <w:r w:rsidRPr="005763C1">
        <w:rPr>
          <w:sz w:val="26"/>
          <w:szCs w:val="26"/>
        </w:rPr>
        <w:t>s</w:t>
      </w:r>
      <w:r w:rsidR="00857191" w:rsidRPr="005763C1">
        <w:rPr>
          <w:sz w:val="26"/>
          <w:szCs w:val="26"/>
        </w:rPr>
        <w:t>.</w:t>
      </w:r>
    </w:p>
    <w:p w:rsidR="00CD3F81" w:rsidRPr="00EF4B16" w:rsidRDefault="00C24024" w:rsidP="00EF4B16">
      <w:pPr>
        <w:pStyle w:val="ListParagraph"/>
        <w:numPr>
          <w:ilvl w:val="0"/>
          <w:numId w:val="3"/>
        </w:numPr>
        <w:tabs>
          <w:tab w:val="left" w:pos="426"/>
        </w:tabs>
        <w:spacing w:before="60" w:after="60" w:line="360" w:lineRule="auto"/>
        <w:ind w:left="0" w:firstLine="0"/>
        <w:contextualSpacing w:val="0"/>
        <w:jc w:val="both"/>
        <w:rPr>
          <w:b/>
          <w:sz w:val="26"/>
          <w:szCs w:val="26"/>
        </w:rPr>
      </w:pPr>
      <w:r w:rsidRPr="00EF4B16">
        <w:rPr>
          <w:b/>
          <w:sz w:val="26"/>
          <w:szCs w:val="26"/>
        </w:rPr>
        <w:t>APPLICATIONS</w:t>
      </w:r>
      <w:r w:rsidR="00CD3F81" w:rsidRPr="00EF4B16">
        <w:rPr>
          <w:b/>
          <w:sz w:val="26"/>
          <w:szCs w:val="26"/>
        </w:rPr>
        <w:t>/</w:t>
      </w:r>
      <w:r w:rsidR="001665C8" w:rsidRPr="00EF4B16">
        <w:rPr>
          <w:b/>
          <w:sz w:val="26"/>
          <w:szCs w:val="26"/>
        </w:rPr>
        <w:t xml:space="preserve"> </w:t>
      </w:r>
      <w:r w:rsidRPr="00EF4B16">
        <w:rPr>
          <w:b/>
          <w:sz w:val="26"/>
          <w:szCs w:val="26"/>
        </w:rPr>
        <w:t>APPLICABILITY IN PRACTICE OR</w:t>
      </w:r>
      <w:r w:rsidR="001665C8" w:rsidRPr="00EF4B16">
        <w:rPr>
          <w:b/>
          <w:sz w:val="26"/>
          <w:szCs w:val="26"/>
        </w:rPr>
        <w:t xml:space="preserve"> </w:t>
      </w:r>
      <w:r w:rsidR="009C5AAD" w:rsidRPr="00EF4B16">
        <w:rPr>
          <w:b/>
          <w:sz w:val="26"/>
          <w:szCs w:val="26"/>
        </w:rPr>
        <w:t>REMAINED ISSUES IN FUTURE STUDY</w:t>
      </w:r>
    </w:p>
    <w:p w:rsidR="00965CCF" w:rsidRPr="005763C1" w:rsidRDefault="00965CCF" w:rsidP="005763C1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before="60" w:after="60" w:line="360" w:lineRule="auto"/>
        <w:ind w:left="426" w:firstLine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Calculat</w:t>
      </w:r>
      <w:r w:rsidR="00A14D75" w:rsidRPr="005763C1">
        <w:rPr>
          <w:sz w:val="26"/>
          <w:szCs w:val="26"/>
        </w:rPr>
        <w:t>ing</w:t>
      </w:r>
      <w:r w:rsidRPr="005763C1">
        <w:rPr>
          <w:sz w:val="26"/>
          <w:szCs w:val="26"/>
        </w:rPr>
        <w:t xml:space="preserve"> the ruin probabilities of insurance categories and companies.</w:t>
      </w:r>
    </w:p>
    <w:p w:rsidR="009A054B" w:rsidRPr="005763C1" w:rsidRDefault="00065271" w:rsidP="005763C1">
      <w:pPr>
        <w:pStyle w:val="BodyTextIndent"/>
        <w:numPr>
          <w:ilvl w:val="0"/>
          <w:numId w:val="5"/>
        </w:numPr>
        <w:tabs>
          <w:tab w:val="center" w:pos="851"/>
          <w:tab w:val="center" w:pos="6237"/>
        </w:tabs>
        <w:spacing w:before="60" w:after="60" w:line="360" w:lineRule="auto"/>
        <w:ind w:left="426" w:firstLine="0"/>
        <w:jc w:val="both"/>
        <w:rPr>
          <w:sz w:val="26"/>
          <w:szCs w:val="26"/>
        </w:rPr>
      </w:pPr>
      <w:r w:rsidRPr="005763C1">
        <w:rPr>
          <w:sz w:val="26"/>
          <w:szCs w:val="26"/>
        </w:rPr>
        <w:t>Design</w:t>
      </w:r>
      <w:r w:rsidR="001C6C42" w:rsidRPr="005763C1">
        <w:rPr>
          <w:sz w:val="26"/>
          <w:szCs w:val="26"/>
        </w:rPr>
        <w:t>ing</w:t>
      </w:r>
      <w:r w:rsidRPr="005763C1">
        <w:rPr>
          <w:sz w:val="26"/>
          <w:szCs w:val="26"/>
        </w:rPr>
        <w:t xml:space="preserve"> COVID-19 infection model of </w:t>
      </w:r>
      <w:r w:rsidR="00A14D75" w:rsidRPr="005763C1">
        <w:rPr>
          <w:sz w:val="26"/>
          <w:szCs w:val="26"/>
        </w:rPr>
        <w:t xml:space="preserve">the countries </w:t>
      </w:r>
      <w:r w:rsidRPr="005763C1">
        <w:rPr>
          <w:sz w:val="26"/>
          <w:szCs w:val="26"/>
        </w:rPr>
        <w:t xml:space="preserve">and the world </w:t>
      </w:r>
      <w:r w:rsidR="001C6C42" w:rsidRPr="005763C1">
        <w:rPr>
          <w:sz w:val="26"/>
          <w:szCs w:val="26"/>
        </w:rPr>
        <w:t xml:space="preserve">in order </w:t>
      </w:r>
      <w:r w:rsidRPr="005763C1">
        <w:rPr>
          <w:sz w:val="26"/>
          <w:szCs w:val="26"/>
        </w:rPr>
        <w:t>to estimate the risk of death from the COVID-19 infection.</w:t>
      </w:r>
      <w:r w:rsidR="009A054B" w:rsidRPr="005763C1">
        <w:rPr>
          <w:sz w:val="26"/>
          <w:szCs w:val="26"/>
        </w:rPr>
        <w:t xml:space="preserve"> </w:t>
      </w:r>
    </w:p>
    <w:p w:rsidR="00CD3F81" w:rsidRPr="005763C1" w:rsidRDefault="00CD3F81" w:rsidP="005763C1">
      <w:pPr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09"/>
        <w:gridCol w:w="2551"/>
      </w:tblGrid>
      <w:tr w:rsidR="001665C8" w:rsidRPr="005763C1" w:rsidTr="005763C1">
        <w:tc>
          <w:tcPr>
            <w:tcW w:w="6663" w:type="dxa"/>
          </w:tcPr>
          <w:p w:rsidR="001665C8" w:rsidRPr="005763C1" w:rsidRDefault="00BE346A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763C1">
              <w:rPr>
                <w:b/>
                <w:sz w:val="26"/>
                <w:szCs w:val="26"/>
              </w:rPr>
              <w:t>SUPERVISOR</w:t>
            </w:r>
          </w:p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665C8" w:rsidRPr="005763C1" w:rsidRDefault="00BE346A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763C1">
              <w:rPr>
                <w:b/>
                <w:sz w:val="26"/>
                <w:szCs w:val="26"/>
              </w:rPr>
              <w:t>PhD. Nguye</w:t>
            </w:r>
            <w:r w:rsidR="001665C8" w:rsidRPr="005763C1">
              <w:rPr>
                <w:b/>
                <w:sz w:val="26"/>
                <w:szCs w:val="26"/>
              </w:rPr>
              <w:t>n</w:t>
            </w:r>
            <w:r w:rsidRPr="005763C1">
              <w:rPr>
                <w:b/>
                <w:sz w:val="26"/>
                <w:szCs w:val="26"/>
              </w:rPr>
              <w:t xml:space="preserve"> Thi Mong Ngoc          TS. Le Van Du</w:t>
            </w:r>
            <w:r w:rsidR="001665C8" w:rsidRPr="005763C1"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709" w:type="dxa"/>
          </w:tcPr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1665C8" w:rsidRPr="005763C1" w:rsidRDefault="00BE346A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763C1">
              <w:rPr>
                <w:b/>
                <w:sz w:val="26"/>
                <w:szCs w:val="26"/>
              </w:rPr>
              <w:t>PhD STUDENT</w:t>
            </w:r>
          </w:p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665C8" w:rsidRPr="005763C1" w:rsidRDefault="00BE346A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763C1">
              <w:rPr>
                <w:b/>
                <w:sz w:val="26"/>
                <w:szCs w:val="26"/>
              </w:rPr>
              <w:t>Tran Đong Xua</w:t>
            </w:r>
            <w:r w:rsidR="001665C8" w:rsidRPr="005763C1">
              <w:rPr>
                <w:b/>
                <w:sz w:val="26"/>
                <w:szCs w:val="26"/>
              </w:rPr>
              <w:t>n</w:t>
            </w:r>
          </w:p>
          <w:p w:rsidR="00E47AC1" w:rsidRPr="005763C1" w:rsidRDefault="00E47AC1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665C8" w:rsidRPr="005763C1" w:rsidTr="005763C1">
        <w:tc>
          <w:tcPr>
            <w:tcW w:w="9923" w:type="dxa"/>
            <w:gridSpan w:val="3"/>
          </w:tcPr>
          <w:p w:rsidR="001665C8" w:rsidRPr="005763C1" w:rsidRDefault="00BE346A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763C1">
              <w:rPr>
                <w:b/>
                <w:sz w:val="26"/>
                <w:szCs w:val="26"/>
              </w:rPr>
              <w:t>CONFIRMATION OF THE UNIVERSITY OF SCIENCE</w:t>
            </w:r>
          </w:p>
          <w:p w:rsidR="001665C8" w:rsidRPr="005763C1" w:rsidRDefault="00BE346A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763C1">
              <w:rPr>
                <w:b/>
                <w:sz w:val="26"/>
                <w:szCs w:val="26"/>
              </w:rPr>
              <w:t>VICE PRESIDENT</w:t>
            </w:r>
          </w:p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665C8" w:rsidRPr="005763C1" w:rsidRDefault="001665C8" w:rsidP="005763C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665C8" w:rsidRPr="005763C1" w:rsidRDefault="001665C8" w:rsidP="005763C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1665C8" w:rsidRPr="005763C1" w:rsidRDefault="001665C8" w:rsidP="005763C1">
      <w:pPr>
        <w:spacing w:line="360" w:lineRule="auto"/>
        <w:jc w:val="both"/>
        <w:rPr>
          <w:sz w:val="26"/>
          <w:szCs w:val="26"/>
        </w:rPr>
      </w:pPr>
    </w:p>
    <w:sectPr w:rsidR="001665C8" w:rsidRPr="005763C1" w:rsidSect="00E6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B10"/>
    <w:multiLevelType w:val="hybridMultilevel"/>
    <w:tmpl w:val="A7B681C4"/>
    <w:lvl w:ilvl="0" w:tplc="95CC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36901"/>
    <w:multiLevelType w:val="hybridMultilevel"/>
    <w:tmpl w:val="40125C0A"/>
    <w:lvl w:ilvl="0" w:tplc="9702D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5DC5"/>
    <w:multiLevelType w:val="hybridMultilevel"/>
    <w:tmpl w:val="166EE2D4"/>
    <w:lvl w:ilvl="0" w:tplc="9702D4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9A6547"/>
    <w:multiLevelType w:val="hybridMultilevel"/>
    <w:tmpl w:val="38C06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1410"/>
    <w:multiLevelType w:val="singleLevel"/>
    <w:tmpl w:val="7A7C7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081"/>
    <w:rsid w:val="000074C1"/>
    <w:rsid w:val="00007C8B"/>
    <w:rsid w:val="000106AC"/>
    <w:rsid w:val="00030F6D"/>
    <w:rsid w:val="00031D2C"/>
    <w:rsid w:val="00035B7E"/>
    <w:rsid w:val="0003642A"/>
    <w:rsid w:val="00041BCC"/>
    <w:rsid w:val="0004240C"/>
    <w:rsid w:val="000432D4"/>
    <w:rsid w:val="000434BD"/>
    <w:rsid w:val="0004428B"/>
    <w:rsid w:val="0004670B"/>
    <w:rsid w:val="00050101"/>
    <w:rsid w:val="00051429"/>
    <w:rsid w:val="000519F9"/>
    <w:rsid w:val="00052D14"/>
    <w:rsid w:val="00054A77"/>
    <w:rsid w:val="00055515"/>
    <w:rsid w:val="0005566A"/>
    <w:rsid w:val="000609ED"/>
    <w:rsid w:val="00065271"/>
    <w:rsid w:val="0007025C"/>
    <w:rsid w:val="00071026"/>
    <w:rsid w:val="0007386F"/>
    <w:rsid w:val="00073ADA"/>
    <w:rsid w:val="000749EF"/>
    <w:rsid w:val="000833B7"/>
    <w:rsid w:val="00085788"/>
    <w:rsid w:val="00093E99"/>
    <w:rsid w:val="00096973"/>
    <w:rsid w:val="00096D6C"/>
    <w:rsid w:val="00097D31"/>
    <w:rsid w:val="000A02A0"/>
    <w:rsid w:val="000A0F66"/>
    <w:rsid w:val="000A25C6"/>
    <w:rsid w:val="000A28F6"/>
    <w:rsid w:val="000B0E03"/>
    <w:rsid w:val="000B0EAA"/>
    <w:rsid w:val="000B15C5"/>
    <w:rsid w:val="000B1F3A"/>
    <w:rsid w:val="000B7047"/>
    <w:rsid w:val="000C2417"/>
    <w:rsid w:val="000C2744"/>
    <w:rsid w:val="000C4281"/>
    <w:rsid w:val="000C6FB6"/>
    <w:rsid w:val="000D2C6F"/>
    <w:rsid w:val="000D7520"/>
    <w:rsid w:val="000D7D1B"/>
    <w:rsid w:val="000D7D52"/>
    <w:rsid w:val="000E0952"/>
    <w:rsid w:val="000E103D"/>
    <w:rsid w:val="000E23F2"/>
    <w:rsid w:val="000E3E81"/>
    <w:rsid w:val="000F1BAF"/>
    <w:rsid w:val="000F36FB"/>
    <w:rsid w:val="000F38A9"/>
    <w:rsid w:val="000F5693"/>
    <w:rsid w:val="000F5CF7"/>
    <w:rsid w:val="000F5DC9"/>
    <w:rsid w:val="000F76D3"/>
    <w:rsid w:val="0010109D"/>
    <w:rsid w:val="001022A2"/>
    <w:rsid w:val="00102B59"/>
    <w:rsid w:val="00102E68"/>
    <w:rsid w:val="001066B4"/>
    <w:rsid w:val="00107AC2"/>
    <w:rsid w:val="001147AF"/>
    <w:rsid w:val="0011505B"/>
    <w:rsid w:val="00115B78"/>
    <w:rsid w:val="00121E46"/>
    <w:rsid w:val="00126E8E"/>
    <w:rsid w:val="00130364"/>
    <w:rsid w:val="00130901"/>
    <w:rsid w:val="001314E5"/>
    <w:rsid w:val="00136643"/>
    <w:rsid w:val="00140A14"/>
    <w:rsid w:val="00140B05"/>
    <w:rsid w:val="00143745"/>
    <w:rsid w:val="00150F4F"/>
    <w:rsid w:val="001524B0"/>
    <w:rsid w:val="00152C7F"/>
    <w:rsid w:val="0015447E"/>
    <w:rsid w:val="00154AAE"/>
    <w:rsid w:val="001552A9"/>
    <w:rsid w:val="00165C1D"/>
    <w:rsid w:val="001665C8"/>
    <w:rsid w:val="001679DF"/>
    <w:rsid w:val="0017169B"/>
    <w:rsid w:val="00172571"/>
    <w:rsid w:val="001728FB"/>
    <w:rsid w:val="001819E3"/>
    <w:rsid w:val="00181C17"/>
    <w:rsid w:val="001821EC"/>
    <w:rsid w:val="00185055"/>
    <w:rsid w:val="001850F2"/>
    <w:rsid w:val="00186268"/>
    <w:rsid w:val="00190ACF"/>
    <w:rsid w:val="00191DEA"/>
    <w:rsid w:val="00194901"/>
    <w:rsid w:val="00194A27"/>
    <w:rsid w:val="001976B9"/>
    <w:rsid w:val="001A437A"/>
    <w:rsid w:val="001A7710"/>
    <w:rsid w:val="001B1944"/>
    <w:rsid w:val="001B26BE"/>
    <w:rsid w:val="001B59E8"/>
    <w:rsid w:val="001B62E6"/>
    <w:rsid w:val="001B62F4"/>
    <w:rsid w:val="001B6A21"/>
    <w:rsid w:val="001C2ECF"/>
    <w:rsid w:val="001C5FC5"/>
    <w:rsid w:val="001C6C42"/>
    <w:rsid w:val="001C7203"/>
    <w:rsid w:val="001C760F"/>
    <w:rsid w:val="001C7A6A"/>
    <w:rsid w:val="001D49F8"/>
    <w:rsid w:val="001D6077"/>
    <w:rsid w:val="001E01F0"/>
    <w:rsid w:val="001E2994"/>
    <w:rsid w:val="001E2E7B"/>
    <w:rsid w:val="001E4218"/>
    <w:rsid w:val="001F07B0"/>
    <w:rsid w:val="001F1258"/>
    <w:rsid w:val="001F2D34"/>
    <w:rsid w:val="001F4C92"/>
    <w:rsid w:val="00201A4F"/>
    <w:rsid w:val="002035AD"/>
    <w:rsid w:val="00204991"/>
    <w:rsid w:val="002077C2"/>
    <w:rsid w:val="0021040B"/>
    <w:rsid w:val="00216A79"/>
    <w:rsid w:val="00216C8A"/>
    <w:rsid w:val="00222271"/>
    <w:rsid w:val="00226284"/>
    <w:rsid w:val="00232565"/>
    <w:rsid w:val="0023562F"/>
    <w:rsid w:val="002410BB"/>
    <w:rsid w:val="002418D8"/>
    <w:rsid w:val="00254079"/>
    <w:rsid w:val="00255EBA"/>
    <w:rsid w:val="0025783B"/>
    <w:rsid w:val="00262A10"/>
    <w:rsid w:val="0026348E"/>
    <w:rsid w:val="00263F2E"/>
    <w:rsid w:val="002708BC"/>
    <w:rsid w:val="00272F81"/>
    <w:rsid w:val="00275150"/>
    <w:rsid w:val="00276487"/>
    <w:rsid w:val="00276DA4"/>
    <w:rsid w:val="00276EA1"/>
    <w:rsid w:val="00287FEA"/>
    <w:rsid w:val="00290201"/>
    <w:rsid w:val="0029051B"/>
    <w:rsid w:val="00290B7B"/>
    <w:rsid w:val="00294106"/>
    <w:rsid w:val="00296A0D"/>
    <w:rsid w:val="002A21BD"/>
    <w:rsid w:val="002A2D01"/>
    <w:rsid w:val="002A416A"/>
    <w:rsid w:val="002B2B83"/>
    <w:rsid w:val="002B366C"/>
    <w:rsid w:val="002B5AC4"/>
    <w:rsid w:val="002C0B48"/>
    <w:rsid w:val="002C1D6E"/>
    <w:rsid w:val="002C4C7E"/>
    <w:rsid w:val="002C6662"/>
    <w:rsid w:val="002C6B86"/>
    <w:rsid w:val="002C767A"/>
    <w:rsid w:val="002C7BA7"/>
    <w:rsid w:val="002D0E2B"/>
    <w:rsid w:val="002D164B"/>
    <w:rsid w:val="002D1F8C"/>
    <w:rsid w:val="002D3650"/>
    <w:rsid w:val="002E153B"/>
    <w:rsid w:val="002E177B"/>
    <w:rsid w:val="002E18DB"/>
    <w:rsid w:val="002E1BF2"/>
    <w:rsid w:val="002E363D"/>
    <w:rsid w:val="002E3C6C"/>
    <w:rsid w:val="002E611B"/>
    <w:rsid w:val="002F4908"/>
    <w:rsid w:val="003012D8"/>
    <w:rsid w:val="003027C5"/>
    <w:rsid w:val="003031DB"/>
    <w:rsid w:val="00307CC4"/>
    <w:rsid w:val="00312DCF"/>
    <w:rsid w:val="00313D03"/>
    <w:rsid w:val="00315CCA"/>
    <w:rsid w:val="00315E68"/>
    <w:rsid w:val="003229DD"/>
    <w:rsid w:val="00324662"/>
    <w:rsid w:val="00327374"/>
    <w:rsid w:val="00332934"/>
    <w:rsid w:val="00333812"/>
    <w:rsid w:val="003352DC"/>
    <w:rsid w:val="00337778"/>
    <w:rsid w:val="003416D0"/>
    <w:rsid w:val="003426D3"/>
    <w:rsid w:val="00342CFA"/>
    <w:rsid w:val="00343500"/>
    <w:rsid w:val="00343DB7"/>
    <w:rsid w:val="003541F2"/>
    <w:rsid w:val="0035672C"/>
    <w:rsid w:val="003569BF"/>
    <w:rsid w:val="00356D0B"/>
    <w:rsid w:val="00356EE8"/>
    <w:rsid w:val="003571C4"/>
    <w:rsid w:val="00361C87"/>
    <w:rsid w:val="00367CBB"/>
    <w:rsid w:val="00371D88"/>
    <w:rsid w:val="00372D30"/>
    <w:rsid w:val="003735FD"/>
    <w:rsid w:val="00374590"/>
    <w:rsid w:val="003767A3"/>
    <w:rsid w:val="00377D5B"/>
    <w:rsid w:val="003810F8"/>
    <w:rsid w:val="00381813"/>
    <w:rsid w:val="00383655"/>
    <w:rsid w:val="0038409A"/>
    <w:rsid w:val="00385A10"/>
    <w:rsid w:val="003900EE"/>
    <w:rsid w:val="00390470"/>
    <w:rsid w:val="0039294D"/>
    <w:rsid w:val="003959E0"/>
    <w:rsid w:val="00397209"/>
    <w:rsid w:val="003A2A5A"/>
    <w:rsid w:val="003A3158"/>
    <w:rsid w:val="003A4601"/>
    <w:rsid w:val="003A47DE"/>
    <w:rsid w:val="003C0A72"/>
    <w:rsid w:val="003C24FA"/>
    <w:rsid w:val="003D36A5"/>
    <w:rsid w:val="003D39D8"/>
    <w:rsid w:val="003D5104"/>
    <w:rsid w:val="003E3D30"/>
    <w:rsid w:val="003E516D"/>
    <w:rsid w:val="003F179C"/>
    <w:rsid w:val="003F653C"/>
    <w:rsid w:val="004008D3"/>
    <w:rsid w:val="00400A3E"/>
    <w:rsid w:val="00405F69"/>
    <w:rsid w:val="004060FE"/>
    <w:rsid w:val="00406DCD"/>
    <w:rsid w:val="004101C2"/>
    <w:rsid w:val="00410EBF"/>
    <w:rsid w:val="004112AF"/>
    <w:rsid w:val="00412412"/>
    <w:rsid w:val="00413CBC"/>
    <w:rsid w:val="00413FCC"/>
    <w:rsid w:val="0041454D"/>
    <w:rsid w:val="00414A6D"/>
    <w:rsid w:val="004156E9"/>
    <w:rsid w:val="00422BDE"/>
    <w:rsid w:val="00425461"/>
    <w:rsid w:val="00427A60"/>
    <w:rsid w:val="0043023C"/>
    <w:rsid w:val="00433F69"/>
    <w:rsid w:val="00435D08"/>
    <w:rsid w:val="00440FFA"/>
    <w:rsid w:val="00444309"/>
    <w:rsid w:val="00445040"/>
    <w:rsid w:val="00452257"/>
    <w:rsid w:val="00452CEC"/>
    <w:rsid w:val="00454FD5"/>
    <w:rsid w:val="004554DB"/>
    <w:rsid w:val="00463351"/>
    <w:rsid w:val="00464D01"/>
    <w:rsid w:val="00465092"/>
    <w:rsid w:val="00465BEA"/>
    <w:rsid w:val="00465C48"/>
    <w:rsid w:val="004736EA"/>
    <w:rsid w:val="00474BD4"/>
    <w:rsid w:val="00474DF7"/>
    <w:rsid w:val="0048294A"/>
    <w:rsid w:val="00482B6B"/>
    <w:rsid w:val="004837F0"/>
    <w:rsid w:val="00484F8F"/>
    <w:rsid w:val="00485378"/>
    <w:rsid w:val="004857A8"/>
    <w:rsid w:val="00486F43"/>
    <w:rsid w:val="004909FC"/>
    <w:rsid w:val="00491B1C"/>
    <w:rsid w:val="004959A4"/>
    <w:rsid w:val="00496012"/>
    <w:rsid w:val="004960BD"/>
    <w:rsid w:val="00496AEA"/>
    <w:rsid w:val="0049738D"/>
    <w:rsid w:val="004A0BA9"/>
    <w:rsid w:val="004A223E"/>
    <w:rsid w:val="004A2445"/>
    <w:rsid w:val="004A55B7"/>
    <w:rsid w:val="004A62DA"/>
    <w:rsid w:val="004A62EB"/>
    <w:rsid w:val="004B3F13"/>
    <w:rsid w:val="004C0DD7"/>
    <w:rsid w:val="004C1846"/>
    <w:rsid w:val="004C18A6"/>
    <w:rsid w:val="004C3BEF"/>
    <w:rsid w:val="004C593A"/>
    <w:rsid w:val="004D0C93"/>
    <w:rsid w:val="004D40FC"/>
    <w:rsid w:val="004D447F"/>
    <w:rsid w:val="004D5DDF"/>
    <w:rsid w:val="004D7818"/>
    <w:rsid w:val="004D7E8E"/>
    <w:rsid w:val="004E3E01"/>
    <w:rsid w:val="004E64E5"/>
    <w:rsid w:val="004E6FB2"/>
    <w:rsid w:val="004F3CBF"/>
    <w:rsid w:val="004F3F37"/>
    <w:rsid w:val="005006F2"/>
    <w:rsid w:val="00504C96"/>
    <w:rsid w:val="005053BD"/>
    <w:rsid w:val="00507C16"/>
    <w:rsid w:val="00511697"/>
    <w:rsid w:val="00511A8D"/>
    <w:rsid w:val="00512962"/>
    <w:rsid w:val="00515874"/>
    <w:rsid w:val="00515B6F"/>
    <w:rsid w:val="00516F5E"/>
    <w:rsid w:val="0052030D"/>
    <w:rsid w:val="005222AE"/>
    <w:rsid w:val="0052241D"/>
    <w:rsid w:val="00523F2B"/>
    <w:rsid w:val="00524BF8"/>
    <w:rsid w:val="00524CA7"/>
    <w:rsid w:val="00525742"/>
    <w:rsid w:val="005266B8"/>
    <w:rsid w:val="005271F5"/>
    <w:rsid w:val="00535533"/>
    <w:rsid w:val="00541BCF"/>
    <w:rsid w:val="00541C37"/>
    <w:rsid w:val="005425FF"/>
    <w:rsid w:val="00545575"/>
    <w:rsid w:val="00546BA2"/>
    <w:rsid w:val="00547DCA"/>
    <w:rsid w:val="00551B1F"/>
    <w:rsid w:val="00560553"/>
    <w:rsid w:val="00561706"/>
    <w:rsid w:val="00566B33"/>
    <w:rsid w:val="00567FEE"/>
    <w:rsid w:val="0057028C"/>
    <w:rsid w:val="005763C1"/>
    <w:rsid w:val="00577108"/>
    <w:rsid w:val="005805C2"/>
    <w:rsid w:val="005814B2"/>
    <w:rsid w:val="005818C7"/>
    <w:rsid w:val="00582CF0"/>
    <w:rsid w:val="00583201"/>
    <w:rsid w:val="00585C5F"/>
    <w:rsid w:val="005863AB"/>
    <w:rsid w:val="00591BE9"/>
    <w:rsid w:val="00591ED5"/>
    <w:rsid w:val="00593D64"/>
    <w:rsid w:val="00594960"/>
    <w:rsid w:val="00594C73"/>
    <w:rsid w:val="005A1DBD"/>
    <w:rsid w:val="005A2FC4"/>
    <w:rsid w:val="005A51FA"/>
    <w:rsid w:val="005A57E1"/>
    <w:rsid w:val="005A658E"/>
    <w:rsid w:val="005A66E1"/>
    <w:rsid w:val="005A780F"/>
    <w:rsid w:val="005B2227"/>
    <w:rsid w:val="005B28D0"/>
    <w:rsid w:val="005B4DDE"/>
    <w:rsid w:val="005B741F"/>
    <w:rsid w:val="005C069A"/>
    <w:rsid w:val="005C0CF2"/>
    <w:rsid w:val="005C4D3D"/>
    <w:rsid w:val="005C62BA"/>
    <w:rsid w:val="005E0D73"/>
    <w:rsid w:val="005E3A83"/>
    <w:rsid w:val="005E607C"/>
    <w:rsid w:val="005F37EA"/>
    <w:rsid w:val="005F43E6"/>
    <w:rsid w:val="005F6EEA"/>
    <w:rsid w:val="00600DAF"/>
    <w:rsid w:val="00601300"/>
    <w:rsid w:val="00606680"/>
    <w:rsid w:val="006073DA"/>
    <w:rsid w:val="0061669D"/>
    <w:rsid w:val="006169A0"/>
    <w:rsid w:val="006178F8"/>
    <w:rsid w:val="00620086"/>
    <w:rsid w:val="00621039"/>
    <w:rsid w:val="006232BA"/>
    <w:rsid w:val="00625AE0"/>
    <w:rsid w:val="006311BF"/>
    <w:rsid w:val="006317AB"/>
    <w:rsid w:val="00634F1A"/>
    <w:rsid w:val="0064329B"/>
    <w:rsid w:val="006450AB"/>
    <w:rsid w:val="006502A1"/>
    <w:rsid w:val="00652B1C"/>
    <w:rsid w:val="006565F8"/>
    <w:rsid w:val="006567E8"/>
    <w:rsid w:val="00661729"/>
    <w:rsid w:val="00662460"/>
    <w:rsid w:val="00663CF6"/>
    <w:rsid w:val="00663D86"/>
    <w:rsid w:val="00663E96"/>
    <w:rsid w:val="006674B7"/>
    <w:rsid w:val="006678E7"/>
    <w:rsid w:val="00674325"/>
    <w:rsid w:val="00676C89"/>
    <w:rsid w:val="00682509"/>
    <w:rsid w:val="00684563"/>
    <w:rsid w:val="00685D80"/>
    <w:rsid w:val="00690874"/>
    <w:rsid w:val="006918ED"/>
    <w:rsid w:val="0069252C"/>
    <w:rsid w:val="006A0B2F"/>
    <w:rsid w:val="006A1B7F"/>
    <w:rsid w:val="006A4638"/>
    <w:rsid w:val="006B07E1"/>
    <w:rsid w:val="006B2D00"/>
    <w:rsid w:val="006B5962"/>
    <w:rsid w:val="006C424E"/>
    <w:rsid w:val="006C5A14"/>
    <w:rsid w:val="006D1E94"/>
    <w:rsid w:val="006D295A"/>
    <w:rsid w:val="006D3C6F"/>
    <w:rsid w:val="006E3D99"/>
    <w:rsid w:val="006E45AF"/>
    <w:rsid w:val="006F1772"/>
    <w:rsid w:val="006F2D58"/>
    <w:rsid w:val="006F606B"/>
    <w:rsid w:val="006F723A"/>
    <w:rsid w:val="00701408"/>
    <w:rsid w:val="007044E3"/>
    <w:rsid w:val="007103DE"/>
    <w:rsid w:val="00710803"/>
    <w:rsid w:val="00711592"/>
    <w:rsid w:val="00712321"/>
    <w:rsid w:val="007132CB"/>
    <w:rsid w:val="007152C2"/>
    <w:rsid w:val="0071681B"/>
    <w:rsid w:val="00722FD9"/>
    <w:rsid w:val="00727988"/>
    <w:rsid w:val="00731CB3"/>
    <w:rsid w:val="00734985"/>
    <w:rsid w:val="00734F68"/>
    <w:rsid w:val="007374DB"/>
    <w:rsid w:val="0074224E"/>
    <w:rsid w:val="00747BB8"/>
    <w:rsid w:val="0075085F"/>
    <w:rsid w:val="00751EB9"/>
    <w:rsid w:val="00753A4A"/>
    <w:rsid w:val="007556D7"/>
    <w:rsid w:val="00756F90"/>
    <w:rsid w:val="00757245"/>
    <w:rsid w:val="00764E82"/>
    <w:rsid w:val="00766BA5"/>
    <w:rsid w:val="00767109"/>
    <w:rsid w:val="00770BA7"/>
    <w:rsid w:val="00771965"/>
    <w:rsid w:val="00772118"/>
    <w:rsid w:val="00776538"/>
    <w:rsid w:val="007945C7"/>
    <w:rsid w:val="00795835"/>
    <w:rsid w:val="00796FD6"/>
    <w:rsid w:val="007A0D95"/>
    <w:rsid w:val="007A0DC0"/>
    <w:rsid w:val="007B020A"/>
    <w:rsid w:val="007B1B78"/>
    <w:rsid w:val="007B42DB"/>
    <w:rsid w:val="007B4BBE"/>
    <w:rsid w:val="007B50A9"/>
    <w:rsid w:val="007B57FA"/>
    <w:rsid w:val="007B605D"/>
    <w:rsid w:val="007C0017"/>
    <w:rsid w:val="007C2A62"/>
    <w:rsid w:val="007C2ADA"/>
    <w:rsid w:val="007D040C"/>
    <w:rsid w:val="007E5E6D"/>
    <w:rsid w:val="007E6028"/>
    <w:rsid w:val="007E6830"/>
    <w:rsid w:val="007F0B7D"/>
    <w:rsid w:val="007F2832"/>
    <w:rsid w:val="007F29D7"/>
    <w:rsid w:val="007F36F8"/>
    <w:rsid w:val="007F55AF"/>
    <w:rsid w:val="007F5D6F"/>
    <w:rsid w:val="00802E2C"/>
    <w:rsid w:val="00804CF7"/>
    <w:rsid w:val="0080601E"/>
    <w:rsid w:val="00806517"/>
    <w:rsid w:val="00807249"/>
    <w:rsid w:val="00807F85"/>
    <w:rsid w:val="0081324A"/>
    <w:rsid w:val="008151DE"/>
    <w:rsid w:val="00816969"/>
    <w:rsid w:val="00816C0A"/>
    <w:rsid w:val="008233F0"/>
    <w:rsid w:val="00823E23"/>
    <w:rsid w:val="008240A5"/>
    <w:rsid w:val="00825B8E"/>
    <w:rsid w:val="008276F5"/>
    <w:rsid w:val="0083053E"/>
    <w:rsid w:val="00831157"/>
    <w:rsid w:val="00831DE5"/>
    <w:rsid w:val="00833BC3"/>
    <w:rsid w:val="0083404D"/>
    <w:rsid w:val="00835BC2"/>
    <w:rsid w:val="00837D9F"/>
    <w:rsid w:val="0084562A"/>
    <w:rsid w:val="0084620B"/>
    <w:rsid w:val="00847FFA"/>
    <w:rsid w:val="008506F2"/>
    <w:rsid w:val="00851F2A"/>
    <w:rsid w:val="00854790"/>
    <w:rsid w:val="00856099"/>
    <w:rsid w:val="00857191"/>
    <w:rsid w:val="008642E6"/>
    <w:rsid w:val="0086505C"/>
    <w:rsid w:val="0086514A"/>
    <w:rsid w:val="00865993"/>
    <w:rsid w:val="0086736A"/>
    <w:rsid w:val="00870818"/>
    <w:rsid w:val="0087236C"/>
    <w:rsid w:val="008725A3"/>
    <w:rsid w:val="00873560"/>
    <w:rsid w:val="0087467A"/>
    <w:rsid w:val="0087476D"/>
    <w:rsid w:val="00877A52"/>
    <w:rsid w:val="00884CA7"/>
    <w:rsid w:val="0088672C"/>
    <w:rsid w:val="00886DE9"/>
    <w:rsid w:val="0089122B"/>
    <w:rsid w:val="008A0F02"/>
    <w:rsid w:val="008A2AA5"/>
    <w:rsid w:val="008A4F1E"/>
    <w:rsid w:val="008B1BE3"/>
    <w:rsid w:val="008B1D6C"/>
    <w:rsid w:val="008B4038"/>
    <w:rsid w:val="008B6DA9"/>
    <w:rsid w:val="008C0B42"/>
    <w:rsid w:val="008C27C2"/>
    <w:rsid w:val="008D4B28"/>
    <w:rsid w:val="008D4B30"/>
    <w:rsid w:val="008D61AE"/>
    <w:rsid w:val="008D6352"/>
    <w:rsid w:val="008E1A25"/>
    <w:rsid w:val="008E491F"/>
    <w:rsid w:val="008E5F70"/>
    <w:rsid w:val="008E64E7"/>
    <w:rsid w:val="008E7B17"/>
    <w:rsid w:val="008F0A4B"/>
    <w:rsid w:val="008F0C04"/>
    <w:rsid w:val="008F12D4"/>
    <w:rsid w:val="008F520D"/>
    <w:rsid w:val="00904AE7"/>
    <w:rsid w:val="009058AB"/>
    <w:rsid w:val="00905C17"/>
    <w:rsid w:val="00906FD3"/>
    <w:rsid w:val="0090707E"/>
    <w:rsid w:val="00910F41"/>
    <w:rsid w:val="00915234"/>
    <w:rsid w:val="00915475"/>
    <w:rsid w:val="009230D2"/>
    <w:rsid w:val="009260EB"/>
    <w:rsid w:val="00930C51"/>
    <w:rsid w:val="00935E38"/>
    <w:rsid w:val="0093687E"/>
    <w:rsid w:val="00945DDB"/>
    <w:rsid w:val="009504AB"/>
    <w:rsid w:val="00953333"/>
    <w:rsid w:val="009561B1"/>
    <w:rsid w:val="00960E75"/>
    <w:rsid w:val="0096371A"/>
    <w:rsid w:val="00965CCF"/>
    <w:rsid w:val="00965DD4"/>
    <w:rsid w:val="00965E5F"/>
    <w:rsid w:val="009675B8"/>
    <w:rsid w:val="00971297"/>
    <w:rsid w:val="009722D9"/>
    <w:rsid w:val="009812BC"/>
    <w:rsid w:val="009821E7"/>
    <w:rsid w:val="00983115"/>
    <w:rsid w:val="0098639C"/>
    <w:rsid w:val="00993081"/>
    <w:rsid w:val="009A054B"/>
    <w:rsid w:val="009A23E6"/>
    <w:rsid w:val="009A2A7B"/>
    <w:rsid w:val="009A406F"/>
    <w:rsid w:val="009A7CA7"/>
    <w:rsid w:val="009B0293"/>
    <w:rsid w:val="009B1352"/>
    <w:rsid w:val="009B1CC0"/>
    <w:rsid w:val="009B2D24"/>
    <w:rsid w:val="009C086B"/>
    <w:rsid w:val="009C0D6B"/>
    <w:rsid w:val="009C3FF3"/>
    <w:rsid w:val="009C4F14"/>
    <w:rsid w:val="009C57D2"/>
    <w:rsid w:val="009C5AAD"/>
    <w:rsid w:val="009C759C"/>
    <w:rsid w:val="009C761E"/>
    <w:rsid w:val="009D2E4F"/>
    <w:rsid w:val="009D2FBB"/>
    <w:rsid w:val="009D602D"/>
    <w:rsid w:val="009E1168"/>
    <w:rsid w:val="009E3770"/>
    <w:rsid w:val="009F1B30"/>
    <w:rsid w:val="009F4895"/>
    <w:rsid w:val="009F6EB2"/>
    <w:rsid w:val="00A00144"/>
    <w:rsid w:val="00A07E4A"/>
    <w:rsid w:val="00A130B3"/>
    <w:rsid w:val="00A1430E"/>
    <w:rsid w:val="00A14D75"/>
    <w:rsid w:val="00A164C2"/>
    <w:rsid w:val="00A24D49"/>
    <w:rsid w:val="00A266DE"/>
    <w:rsid w:val="00A34A13"/>
    <w:rsid w:val="00A34EBF"/>
    <w:rsid w:val="00A35199"/>
    <w:rsid w:val="00A428DD"/>
    <w:rsid w:val="00A42B7D"/>
    <w:rsid w:val="00A43530"/>
    <w:rsid w:val="00A466A3"/>
    <w:rsid w:val="00A46B51"/>
    <w:rsid w:val="00A47974"/>
    <w:rsid w:val="00A505EF"/>
    <w:rsid w:val="00A52080"/>
    <w:rsid w:val="00A538F6"/>
    <w:rsid w:val="00A56402"/>
    <w:rsid w:val="00A5691A"/>
    <w:rsid w:val="00A57F5F"/>
    <w:rsid w:val="00A605BA"/>
    <w:rsid w:val="00A6135B"/>
    <w:rsid w:val="00A70019"/>
    <w:rsid w:val="00A749C3"/>
    <w:rsid w:val="00A75A3E"/>
    <w:rsid w:val="00A77F17"/>
    <w:rsid w:val="00A8560F"/>
    <w:rsid w:val="00A85AEC"/>
    <w:rsid w:val="00A86184"/>
    <w:rsid w:val="00A87840"/>
    <w:rsid w:val="00A92BD1"/>
    <w:rsid w:val="00A92F8F"/>
    <w:rsid w:val="00A93A4A"/>
    <w:rsid w:val="00A950A5"/>
    <w:rsid w:val="00A96A2A"/>
    <w:rsid w:val="00AA2030"/>
    <w:rsid w:val="00AA367A"/>
    <w:rsid w:val="00AA3684"/>
    <w:rsid w:val="00AA3DF4"/>
    <w:rsid w:val="00AA499C"/>
    <w:rsid w:val="00AA70DA"/>
    <w:rsid w:val="00AB35A6"/>
    <w:rsid w:val="00AB4C5E"/>
    <w:rsid w:val="00AB4DBE"/>
    <w:rsid w:val="00AB6DB5"/>
    <w:rsid w:val="00AC2556"/>
    <w:rsid w:val="00AC42D0"/>
    <w:rsid w:val="00AC6A1D"/>
    <w:rsid w:val="00AD4F30"/>
    <w:rsid w:val="00AD50B8"/>
    <w:rsid w:val="00AD5848"/>
    <w:rsid w:val="00AD64AF"/>
    <w:rsid w:val="00AD68BD"/>
    <w:rsid w:val="00AD798F"/>
    <w:rsid w:val="00AE0BAC"/>
    <w:rsid w:val="00AE1DC8"/>
    <w:rsid w:val="00AE3131"/>
    <w:rsid w:val="00AE4B28"/>
    <w:rsid w:val="00AE4F7D"/>
    <w:rsid w:val="00AE7590"/>
    <w:rsid w:val="00AF0DEF"/>
    <w:rsid w:val="00B03768"/>
    <w:rsid w:val="00B04192"/>
    <w:rsid w:val="00B04A9D"/>
    <w:rsid w:val="00B07E38"/>
    <w:rsid w:val="00B13988"/>
    <w:rsid w:val="00B1430F"/>
    <w:rsid w:val="00B173B4"/>
    <w:rsid w:val="00B17B41"/>
    <w:rsid w:val="00B20603"/>
    <w:rsid w:val="00B24A5D"/>
    <w:rsid w:val="00B26B19"/>
    <w:rsid w:val="00B31FD1"/>
    <w:rsid w:val="00B32C7F"/>
    <w:rsid w:val="00B3610E"/>
    <w:rsid w:val="00B365BC"/>
    <w:rsid w:val="00B40C18"/>
    <w:rsid w:val="00B43A3E"/>
    <w:rsid w:val="00B47E8E"/>
    <w:rsid w:val="00B5067A"/>
    <w:rsid w:val="00B51993"/>
    <w:rsid w:val="00B57972"/>
    <w:rsid w:val="00B6156F"/>
    <w:rsid w:val="00B65497"/>
    <w:rsid w:val="00B66CD6"/>
    <w:rsid w:val="00B71BAC"/>
    <w:rsid w:val="00B755A6"/>
    <w:rsid w:val="00B77730"/>
    <w:rsid w:val="00B81C40"/>
    <w:rsid w:val="00B86B8D"/>
    <w:rsid w:val="00B94520"/>
    <w:rsid w:val="00B95115"/>
    <w:rsid w:val="00B9588F"/>
    <w:rsid w:val="00B97A72"/>
    <w:rsid w:val="00BA006D"/>
    <w:rsid w:val="00BA7D0F"/>
    <w:rsid w:val="00BB0379"/>
    <w:rsid w:val="00BB0EF9"/>
    <w:rsid w:val="00BB3677"/>
    <w:rsid w:val="00BB3D2E"/>
    <w:rsid w:val="00BB5288"/>
    <w:rsid w:val="00BB5910"/>
    <w:rsid w:val="00BB7837"/>
    <w:rsid w:val="00BC02F5"/>
    <w:rsid w:val="00BC3898"/>
    <w:rsid w:val="00BC472A"/>
    <w:rsid w:val="00BC52F6"/>
    <w:rsid w:val="00BC599B"/>
    <w:rsid w:val="00BC5E68"/>
    <w:rsid w:val="00BC6B70"/>
    <w:rsid w:val="00BD0A5D"/>
    <w:rsid w:val="00BD0AD4"/>
    <w:rsid w:val="00BD4548"/>
    <w:rsid w:val="00BD56C0"/>
    <w:rsid w:val="00BD68F3"/>
    <w:rsid w:val="00BE0239"/>
    <w:rsid w:val="00BE0493"/>
    <w:rsid w:val="00BE29D4"/>
    <w:rsid w:val="00BE3412"/>
    <w:rsid w:val="00BE346A"/>
    <w:rsid w:val="00BE5176"/>
    <w:rsid w:val="00BE5E56"/>
    <w:rsid w:val="00BE76C7"/>
    <w:rsid w:val="00BF0A48"/>
    <w:rsid w:val="00BF1250"/>
    <w:rsid w:val="00BF6237"/>
    <w:rsid w:val="00C0098A"/>
    <w:rsid w:val="00C02E1D"/>
    <w:rsid w:val="00C03DFD"/>
    <w:rsid w:val="00C11FA1"/>
    <w:rsid w:val="00C12264"/>
    <w:rsid w:val="00C14B67"/>
    <w:rsid w:val="00C16E1A"/>
    <w:rsid w:val="00C20357"/>
    <w:rsid w:val="00C24024"/>
    <w:rsid w:val="00C3239F"/>
    <w:rsid w:val="00C327EF"/>
    <w:rsid w:val="00C332AE"/>
    <w:rsid w:val="00C34CBB"/>
    <w:rsid w:val="00C35BF0"/>
    <w:rsid w:val="00C3771B"/>
    <w:rsid w:val="00C4138D"/>
    <w:rsid w:val="00C4487F"/>
    <w:rsid w:val="00C4750C"/>
    <w:rsid w:val="00C502D1"/>
    <w:rsid w:val="00C51112"/>
    <w:rsid w:val="00C537F9"/>
    <w:rsid w:val="00C53E65"/>
    <w:rsid w:val="00C54A1B"/>
    <w:rsid w:val="00C5706F"/>
    <w:rsid w:val="00C605AD"/>
    <w:rsid w:val="00C60859"/>
    <w:rsid w:val="00C62CA7"/>
    <w:rsid w:val="00C63120"/>
    <w:rsid w:val="00C63FA1"/>
    <w:rsid w:val="00C660FE"/>
    <w:rsid w:val="00C661D7"/>
    <w:rsid w:val="00C72CD8"/>
    <w:rsid w:val="00C768E0"/>
    <w:rsid w:val="00C83480"/>
    <w:rsid w:val="00C83DFC"/>
    <w:rsid w:val="00C84BFF"/>
    <w:rsid w:val="00C925FA"/>
    <w:rsid w:val="00C92F25"/>
    <w:rsid w:val="00C94D08"/>
    <w:rsid w:val="00C964D7"/>
    <w:rsid w:val="00CA011F"/>
    <w:rsid w:val="00CA044E"/>
    <w:rsid w:val="00CA0C93"/>
    <w:rsid w:val="00CA1599"/>
    <w:rsid w:val="00CA1E50"/>
    <w:rsid w:val="00CA34E9"/>
    <w:rsid w:val="00CA3FE2"/>
    <w:rsid w:val="00CA5CC5"/>
    <w:rsid w:val="00CB007B"/>
    <w:rsid w:val="00CB11E7"/>
    <w:rsid w:val="00CB4D7A"/>
    <w:rsid w:val="00CC2032"/>
    <w:rsid w:val="00CC203D"/>
    <w:rsid w:val="00CC2397"/>
    <w:rsid w:val="00CC2F54"/>
    <w:rsid w:val="00CC376C"/>
    <w:rsid w:val="00CC4744"/>
    <w:rsid w:val="00CC6158"/>
    <w:rsid w:val="00CC656B"/>
    <w:rsid w:val="00CC7FC6"/>
    <w:rsid w:val="00CD3C27"/>
    <w:rsid w:val="00CD3C47"/>
    <w:rsid w:val="00CD3F81"/>
    <w:rsid w:val="00CD601F"/>
    <w:rsid w:val="00CD6ADB"/>
    <w:rsid w:val="00CD6E26"/>
    <w:rsid w:val="00CE0C92"/>
    <w:rsid w:val="00CE3EB3"/>
    <w:rsid w:val="00CF3D09"/>
    <w:rsid w:val="00D00DF6"/>
    <w:rsid w:val="00D0225E"/>
    <w:rsid w:val="00D03C85"/>
    <w:rsid w:val="00D0525C"/>
    <w:rsid w:val="00D057BF"/>
    <w:rsid w:val="00D11825"/>
    <w:rsid w:val="00D11971"/>
    <w:rsid w:val="00D1454C"/>
    <w:rsid w:val="00D171B3"/>
    <w:rsid w:val="00D26BB8"/>
    <w:rsid w:val="00D27025"/>
    <w:rsid w:val="00D27693"/>
    <w:rsid w:val="00D27E5C"/>
    <w:rsid w:val="00D322C0"/>
    <w:rsid w:val="00D34F05"/>
    <w:rsid w:val="00D35610"/>
    <w:rsid w:val="00D3729D"/>
    <w:rsid w:val="00D37990"/>
    <w:rsid w:val="00D40A42"/>
    <w:rsid w:val="00D42A89"/>
    <w:rsid w:val="00D4437C"/>
    <w:rsid w:val="00D46269"/>
    <w:rsid w:val="00D46EC0"/>
    <w:rsid w:val="00D50640"/>
    <w:rsid w:val="00D550C5"/>
    <w:rsid w:val="00D5670A"/>
    <w:rsid w:val="00D60D50"/>
    <w:rsid w:val="00D6209A"/>
    <w:rsid w:val="00D6259A"/>
    <w:rsid w:val="00D640FB"/>
    <w:rsid w:val="00D709C6"/>
    <w:rsid w:val="00D74582"/>
    <w:rsid w:val="00D757C8"/>
    <w:rsid w:val="00D83051"/>
    <w:rsid w:val="00D83551"/>
    <w:rsid w:val="00D85C24"/>
    <w:rsid w:val="00D865F6"/>
    <w:rsid w:val="00D901B9"/>
    <w:rsid w:val="00D906C1"/>
    <w:rsid w:val="00D90EC0"/>
    <w:rsid w:val="00D94899"/>
    <w:rsid w:val="00D95FA9"/>
    <w:rsid w:val="00D96FC2"/>
    <w:rsid w:val="00DA0BCF"/>
    <w:rsid w:val="00DA4B6E"/>
    <w:rsid w:val="00DA574A"/>
    <w:rsid w:val="00DA7115"/>
    <w:rsid w:val="00DA72F2"/>
    <w:rsid w:val="00DB12E4"/>
    <w:rsid w:val="00DB5018"/>
    <w:rsid w:val="00DC2AA1"/>
    <w:rsid w:val="00DC35E2"/>
    <w:rsid w:val="00DD2C36"/>
    <w:rsid w:val="00DD48F2"/>
    <w:rsid w:val="00DD6A6F"/>
    <w:rsid w:val="00DD7853"/>
    <w:rsid w:val="00DE55CC"/>
    <w:rsid w:val="00DE6289"/>
    <w:rsid w:val="00DE699B"/>
    <w:rsid w:val="00DE6E8C"/>
    <w:rsid w:val="00DF2283"/>
    <w:rsid w:val="00DF28EE"/>
    <w:rsid w:val="00DF4081"/>
    <w:rsid w:val="00DF45B2"/>
    <w:rsid w:val="00DF526D"/>
    <w:rsid w:val="00E00606"/>
    <w:rsid w:val="00E0317D"/>
    <w:rsid w:val="00E035F6"/>
    <w:rsid w:val="00E061FE"/>
    <w:rsid w:val="00E06B2D"/>
    <w:rsid w:val="00E15215"/>
    <w:rsid w:val="00E15256"/>
    <w:rsid w:val="00E16127"/>
    <w:rsid w:val="00E17536"/>
    <w:rsid w:val="00E21653"/>
    <w:rsid w:val="00E265F5"/>
    <w:rsid w:val="00E32F6D"/>
    <w:rsid w:val="00E350A9"/>
    <w:rsid w:val="00E3546E"/>
    <w:rsid w:val="00E35CBF"/>
    <w:rsid w:val="00E35DC5"/>
    <w:rsid w:val="00E3735D"/>
    <w:rsid w:val="00E40E3E"/>
    <w:rsid w:val="00E41297"/>
    <w:rsid w:val="00E43188"/>
    <w:rsid w:val="00E44EB2"/>
    <w:rsid w:val="00E47AC1"/>
    <w:rsid w:val="00E47BC4"/>
    <w:rsid w:val="00E51446"/>
    <w:rsid w:val="00E54C0E"/>
    <w:rsid w:val="00E57D9D"/>
    <w:rsid w:val="00E61DB5"/>
    <w:rsid w:val="00E63F0D"/>
    <w:rsid w:val="00E65959"/>
    <w:rsid w:val="00E715F7"/>
    <w:rsid w:val="00E71967"/>
    <w:rsid w:val="00E76425"/>
    <w:rsid w:val="00E77336"/>
    <w:rsid w:val="00E77FDE"/>
    <w:rsid w:val="00E807B5"/>
    <w:rsid w:val="00E91AF2"/>
    <w:rsid w:val="00E91FED"/>
    <w:rsid w:val="00E92AA4"/>
    <w:rsid w:val="00E936BB"/>
    <w:rsid w:val="00E961E2"/>
    <w:rsid w:val="00E96428"/>
    <w:rsid w:val="00EA2125"/>
    <w:rsid w:val="00EA3D32"/>
    <w:rsid w:val="00EA7410"/>
    <w:rsid w:val="00EB28D3"/>
    <w:rsid w:val="00EB583D"/>
    <w:rsid w:val="00EB7943"/>
    <w:rsid w:val="00EC0959"/>
    <w:rsid w:val="00EC4F7E"/>
    <w:rsid w:val="00EC54CB"/>
    <w:rsid w:val="00EC6CA9"/>
    <w:rsid w:val="00ED142C"/>
    <w:rsid w:val="00ED2AAD"/>
    <w:rsid w:val="00ED441F"/>
    <w:rsid w:val="00ED4F67"/>
    <w:rsid w:val="00EE1598"/>
    <w:rsid w:val="00EE7A55"/>
    <w:rsid w:val="00EF0121"/>
    <w:rsid w:val="00EF213D"/>
    <w:rsid w:val="00EF3948"/>
    <w:rsid w:val="00EF4B16"/>
    <w:rsid w:val="00F01BE2"/>
    <w:rsid w:val="00F0247C"/>
    <w:rsid w:val="00F10352"/>
    <w:rsid w:val="00F10F1A"/>
    <w:rsid w:val="00F13504"/>
    <w:rsid w:val="00F13C50"/>
    <w:rsid w:val="00F140E6"/>
    <w:rsid w:val="00F15176"/>
    <w:rsid w:val="00F215B5"/>
    <w:rsid w:val="00F219B7"/>
    <w:rsid w:val="00F30BE1"/>
    <w:rsid w:val="00F324F5"/>
    <w:rsid w:val="00F34E2B"/>
    <w:rsid w:val="00F50233"/>
    <w:rsid w:val="00F50914"/>
    <w:rsid w:val="00F50D5F"/>
    <w:rsid w:val="00F522B5"/>
    <w:rsid w:val="00F542C7"/>
    <w:rsid w:val="00F55D83"/>
    <w:rsid w:val="00F610A9"/>
    <w:rsid w:val="00F63053"/>
    <w:rsid w:val="00F64612"/>
    <w:rsid w:val="00F66B10"/>
    <w:rsid w:val="00F726C2"/>
    <w:rsid w:val="00F8012A"/>
    <w:rsid w:val="00F81E6A"/>
    <w:rsid w:val="00F87768"/>
    <w:rsid w:val="00F93DB0"/>
    <w:rsid w:val="00F948A8"/>
    <w:rsid w:val="00F960B0"/>
    <w:rsid w:val="00FA27EB"/>
    <w:rsid w:val="00FA2E4C"/>
    <w:rsid w:val="00FA32E2"/>
    <w:rsid w:val="00FA3F35"/>
    <w:rsid w:val="00FA5717"/>
    <w:rsid w:val="00FB0BB3"/>
    <w:rsid w:val="00FB0D7B"/>
    <w:rsid w:val="00FB229A"/>
    <w:rsid w:val="00FC22EB"/>
    <w:rsid w:val="00FC336E"/>
    <w:rsid w:val="00FC5113"/>
    <w:rsid w:val="00FC57A5"/>
    <w:rsid w:val="00FC6AA6"/>
    <w:rsid w:val="00FC7221"/>
    <w:rsid w:val="00FD3777"/>
    <w:rsid w:val="00FD4135"/>
    <w:rsid w:val="00FD5F55"/>
    <w:rsid w:val="00FD7223"/>
    <w:rsid w:val="00FE2FFE"/>
    <w:rsid w:val="00FF46E6"/>
    <w:rsid w:val="00FF70EE"/>
    <w:rsid w:val="00FF7234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7054"/>
  <w15:docId w15:val="{32F27A83-C568-4680-858A-7C64EC9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F4081"/>
  </w:style>
  <w:style w:type="character" w:customStyle="1" w:styleId="BodyTextIndentChar">
    <w:name w:val="Body Text Indent Char"/>
    <w:basedOn w:val="DefaultParagraphFont"/>
    <w:link w:val="BodyTextIndent"/>
    <w:rsid w:val="00DF40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0E2B"/>
    <w:pPr>
      <w:ind w:left="720"/>
      <w:contextualSpacing/>
    </w:pPr>
  </w:style>
  <w:style w:type="table" w:styleId="TableGrid">
    <w:name w:val="Table Grid"/>
    <w:basedOn w:val="TableNormal"/>
    <w:uiPriority w:val="59"/>
    <w:rsid w:val="001665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Dong Xuan</dc:creator>
  <cp:lastModifiedBy>NGHI</cp:lastModifiedBy>
  <cp:revision>27</cp:revision>
  <cp:lastPrinted>2018-05-11T08:16:00Z</cp:lastPrinted>
  <dcterms:created xsi:type="dcterms:W3CDTF">2018-02-11T21:57:00Z</dcterms:created>
  <dcterms:modified xsi:type="dcterms:W3CDTF">2020-06-02T06:47:00Z</dcterms:modified>
</cp:coreProperties>
</file>