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C8" w:rsidRDefault="007237A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TRANG THÔNG TIN V</w:t>
      </w: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Ề</w:t>
      </w: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LU</w:t>
      </w: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Ậ</w:t>
      </w: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N ÁN</w:t>
      </w:r>
    </w:p>
    <w:p w:rsidR="00A579C8" w:rsidRDefault="00A579C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</w:p>
    <w:p w:rsidR="00A579C8" w:rsidRDefault="007237A4">
      <w:pPr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ề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lu</w:t>
      </w:r>
      <w:r>
        <w:rPr>
          <w:rFonts w:ascii="Times New Roman" w:hAnsi="Times New Roman" w:cs="Times New Roman"/>
          <w:sz w:val="26"/>
          <w:szCs w:val="26"/>
          <w:lang w:val="en"/>
        </w:rPr>
        <w:t>ậ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>
        <w:rPr>
          <w:rFonts w:ascii="Times New Roman" w:hAnsi="Times New Roman" w:cs="Times New Roman"/>
          <w:sz w:val="26"/>
          <w:szCs w:val="26"/>
        </w:rPr>
        <w:t>chu</w:t>
      </w:r>
      <w:r>
        <w:rPr>
          <w:rFonts w:ascii="Times New Roman" w:hAnsi="Times New Roman" w:cs="Times New Roman"/>
          <w:sz w:val="26"/>
          <w:szCs w:val="26"/>
        </w:rPr>
        <w:t>ỗ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</w:p>
    <w:p w:rsidR="00A579C8" w:rsidRDefault="007237A4">
      <w:pPr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thuy</w:t>
      </w:r>
      <w:r>
        <w:rPr>
          <w:rFonts w:ascii="Times New Roman" w:hAnsi="Times New Roman" w:cs="Times New Roman"/>
          <w:sz w:val="26"/>
          <w:szCs w:val="26"/>
          <w:lang w:val="en"/>
        </w:rPr>
        <w:t>ế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su</w:t>
      </w:r>
      <w:r>
        <w:rPr>
          <w:rFonts w:ascii="Times New Roman" w:hAnsi="Times New Roman" w:cs="Times New Roman"/>
          <w:sz w:val="26"/>
          <w:szCs w:val="26"/>
          <w:lang w:val="en"/>
        </w:rPr>
        <w:t>ấ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th</w:t>
      </w:r>
      <w:r>
        <w:rPr>
          <w:rFonts w:ascii="Times New Roman" w:hAnsi="Times New Roman" w:cs="Times New Roman"/>
          <w:sz w:val="26"/>
          <w:szCs w:val="26"/>
          <w:lang w:val="en"/>
        </w:rPr>
        <w:t>ố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kê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</w:t>
      </w:r>
      <w:r>
        <w:rPr>
          <w:rFonts w:ascii="Times New Roman" w:hAnsi="Times New Roman" w:cs="Times New Roman"/>
          <w:sz w:val="26"/>
          <w:szCs w:val="26"/>
          <w:lang w:val="en"/>
        </w:rPr>
        <w:t>ọ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</w:p>
    <w:p w:rsidR="00A579C8" w:rsidRDefault="007237A4">
      <w:pPr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</w:t>
      </w:r>
      <w:r>
        <w:rPr>
          <w:rFonts w:ascii="Times New Roman" w:hAnsi="Times New Roman" w:cs="Times New Roman"/>
          <w:sz w:val="26"/>
          <w:szCs w:val="26"/>
          <w:lang w:val="en"/>
        </w:rPr>
        <w:t>ố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: 62 46 01 06</w:t>
      </w:r>
    </w:p>
    <w:p w:rsidR="00A579C8" w:rsidRDefault="007237A4">
      <w:pPr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</w:t>
      </w:r>
      <w:r>
        <w:rPr>
          <w:rFonts w:ascii="Times New Roman" w:hAnsi="Times New Roman" w:cs="Times New Roman"/>
          <w:sz w:val="26"/>
          <w:szCs w:val="26"/>
          <w:lang w:val="en"/>
        </w:rPr>
        <w:t>ọ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</w:t>
      </w:r>
      <w:r>
        <w:rPr>
          <w:rFonts w:ascii="Times New Roman" w:hAnsi="Times New Roman" w:cs="Times New Roman"/>
          <w:sz w:val="26"/>
          <w:szCs w:val="26"/>
          <w:lang w:val="en"/>
        </w:rPr>
        <w:t>ứ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Nguy</w:t>
      </w:r>
      <w:r>
        <w:rPr>
          <w:rFonts w:ascii="Times New Roman" w:hAnsi="Times New Roman" w:cs="Times New Roman"/>
          <w:sz w:val="26"/>
          <w:szCs w:val="26"/>
          <w:lang w:val="en"/>
        </w:rPr>
        <w:t>ễ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Minh</w:t>
      </w:r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</w:t>
      </w:r>
      <w:r>
        <w:rPr>
          <w:rFonts w:ascii="Times New Roman" w:hAnsi="Times New Roman" w:cs="Times New Roman"/>
          <w:sz w:val="26"/>
          <w:szCs w:val="26"/>
          <w:lang w:val="en"/>
        </w:rPr>
        <w:t>ạ</w:t>
      </w:r>
      <w:r>
        <w:rPr>
          <w:rFonts w:ascii="Times New Roman" w:hAnsi="Times New Roman" w:cs="Times New Roman"/>
          <w:sz w:val="26"/>
          <w:szCs w:val="26"/>
          <w:lang w:val="en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9/2015-9/2020</w:t>
      </w:r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ẫ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GS.TS.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Nhiên</w:t>
      </w:r>
      <w:proofErr w:type="spellEnd"/>
      <w:r>
        <w:rPr>
          <w:rFonts w:ascii="Times New Roman" w:hAnsi="Times New Roman" w:cs="Times New Roman"/>
          <w:sz w:val="26"/>
          <w:szCs w:val="26"/>
        </w:rPr>
        <w:t>- ĐHQG.HCM</w:t>
      </w:r>
    </w:p>
    <w:p w:rsidR="00A579C8" w:rsidRDefault="00A579C8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579C8" w:rsidRDefault="007237A4">
      <w:pPr>
        <w:pStyle w:val="BodyTextIndent"/>
        <w:numPr>
          <w:ilvl w:val="0"/>
          <w:numId w:val="1"/>
        </w:numPr>
        <w:spacing w:line="240" w:lineRule="auto"/>
        <w:ind w:left="420"/>
        <w:rPr>
          <w:rFonts w:ascii="Times New Roman" w:hAnsi="Times New Roman" w:cs="Times New Roman"/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>TÓM T</w:t>
      </w:r>
      <w:r>
        <w:rPr>
          <w:rFonts w:ascii="Times New Roman" w:hAnsi="Times New Roman" w:cs="Times New Roman"/>
          <w:sz w:val="26"/>
          <w:szCs w:val="26"/>
          <w:lang w:val="en"/>
        </w:rPr>
        <w:t>Ắ</w:t>
      </w:r>
      <w:r>
        <w:rPr>
          <w:rFonts w:ascii="Times New Roman" w:hAnsi="Times New Roman" w:cs="Times New Roman"/>
          <w:sz w:val="26"/>
          <w:szCs w:val="26"/>
          <w:lang w:val="en"/>
        </w:rPr>
        <w:t>T N</w:t>
      </w:r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r>
        <w:rPr>
          <w:rFonts w:ascii="Times New Roman" w:hAnsi="Times New Roman" w:cs="Times New Roman"/>
          <w:sz w:val="26"/>
          <w:szCs w:val="26"/>
          <w:lang w:val="en"/>
        </w:rPr>
        <w:t>I DUNG LU</w:t>
      </w:r>
      <w:r>
        <w:rPr>
          <w:rFonts w:ascii="Times New Roman" w:hAnsi="Times New Roman" w:cs="Times New Roman"/>
          <w:sz w:val="26"/>
          <w:szCs w:val="26"/>
          <w:lang w:val="en"/>
        </w:rPr>
        <w:t>Ậ</w:t>
      </w:r>
      <w:r>
        <w:rPr>
          <w:rFonts w:ascii="Times New Roman" w:hAnsi="Times New Roman" w:cs="Times New Roman"/>
          <w:sz w:val="26"/>
          <w:szCs w:val="26"/>
          <w:lang w:val="en"/>
        </w:rPr>
        <w:t>N ÁN:</w:t>
      </w:r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lu</w:t>
      </w:r>
      <w:r>
        <w:rPr>
          <w:rFonts w:ascii="Times New Roman" w:hAnsi="Times New Roman" w:cs="Times New Roman"/>
          <w:sz w:val="26"/>
          <w:szCs w:val="26"/>
          <w:lang w:val="en"/>
        </w:rPr>
        <w:t>ậ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</w:t>
      </w:r>
      <w:r>
        <w:rPr>
          <w:rFonts w:ascii="Times New Roman" w:hAnsi="Times New Roman" w:cs="Times New Roman"/>
          <w:sz w:val="26"/>
          <w:szCs w:val="26"/>
          <w:lang w:val="en"/>
        </w:rPr>
        <w:t>ứ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</w:t>
      </w:r>
      <w:r>
        <w:rPr>
          <w:rFonts w:ascii="Times New Roman" w:hAnsi="Times New Roman" w:cs="Times New Roman"/>
          <w:sz w:val="26"/>
          <w:szCs w:val="26"/>
          <w:lang w:val="en"/>
        </w:rPr>
        <w:t>ấ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ề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:</w:t>
      </w:r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V</w:t>
      </w:r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ấ</w:t>
      </w:r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ề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 xml:space="preserve"> 1.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</w:t>
      </w:r>
      <w:r>
        <w:rPr>
          <w:rFonts w:ascii="Times New Roman" w:hAnsi="Times New Roman" w:cs="Times New Roman"/>
          <w:sz w:val="26"/>
          <w:szCs w:val="26"/>
          <w:lang w:val="en"/>
        </w:rPr>
        <w:t>ồ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qui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f</m:t>
        </m:r>
        <m:r>
          <w:rPr>
            <w:rFonts w:ascii="Cambria Math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j</m:t>
        </m:r>
        <m:r>
          <w:rPr>
            <w:rFonts w:ascii="Cambria Math" w:hAnsi="Cambria Math" w:cs="Times New Roman"/>
            <w:sz w:val="26"/>
            <w:szCs w:val="26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1,</m:t>
            </m:r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</m:acc>
      </m:oMath>
      <w:r>
        <w:rPr>
          <w:rFonts w:ascii="Calibri" w:hAnsi="Cambria Math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trư</w:t>
      </w:r>
      <w:r>
        <w:rPr>
          <w:rFonts w:ascii="Times New Roman" w:hAnsi="Times New Roman" w:cs="Times New Roman"/>
          <w:sz w:val="26"/>
          <w:szCs w:val="26"/>
          <w:lang w:val="en"/>
        </w:rPr>
        <w:t>ờ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</w:t>
      </w:r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∈</m:t>
        </m:r>
        <m:r>
          <w:rPr>
            <w:rFonts w:ascii="Cambria Math" w:hAnsi="Cambria Math" w:cs="Times New Roman"/>
            <w:sz w:val="26"/>
            <w:szCs w:val="26"/>
          </w:rPr>
          <m:t>I</m:t>
        </m:r>
        <m:r>
          <w:rPr>
            <w:rFonts w:ascii="Cambria Math" w:hAnsi="Cambria Math" w:cs="Times New Roman"/>
            <w:sz w:val="26"/>
            <w:szCs w:val="26"/>
          </w:rPr>
          <m:t>⊂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 xml:space="preserve">, </m:t>
        </m:r>
        <m:r>
          <w:rPr>
            <w:rFonts w:ascii="Cambria Math" w:hAnsi="Cambria Math" w:cs="Times New Roman"/>
            <w:sz w:val="26"/>
            <w:szCs w:val="26"/>
          </w:rPr>
          <m:t>d</m:t>
        </m:r>
        <m:r>
          <w:rPr>
            <w:rFonts w:ascii="Cambria Math" w:hAnsi="Cambria Math" w:cs="Times New Roman"/>
            <w:sz w:val="26"/>
            <w:szCs w:val="26"/>
          </w:rPr>
          <m:t>≥</m:t>
        </m:r>
        <m:r>
          <w:rPr>
            <w:rFonts w:ascii="Cambria Math" w:hAnsi="Cambria Math" w:cs="Times New Roman"/>
            <w:sz w:val="26"/>
            <w:szCs w:val="26"/>
          </w:rPr>
          <m:t>2</m:t>
        </m:r>
      </m:oMath>
      <w:r>
        <w:rPr>
          <w:rFonts w:ascii="Calibri" w:hAnsi="Cambria Math" w:cs="Times New Roman"/>
          <w:sz w:val="26"/>
          <w:szCs w:val="26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Xây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d</w:t>
      </w:r>
      <w:r>
        <w:rPr>
          <w:rFonts w:ascii="Times New Roman" w:hAnsi="Times New Roman" w:cs="Times New Roman"/>
          <w:sz w:val="26"/>
          <w:szCs w:val="26"/>
          <w:lang w:val="en"/>
        </w:rPr>
        <w:t>ự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ư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lư</w:t>
      </w:r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chu</w:t>
      </w:r>
      <w:r>
        <w:rPr>
          <w:rFonts w:ascii="Times New Roman" w:hAnsi="Times New Roman" w:cs="Times New Roman"/>
          <w:sz w:val="26"/>
          <w:szCs w:val="26"/>
          <w:lang w:val="en"/>
        </w:rPr>
        <w:t>ỗ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</w:t>
      </w:r>
      <w:r>
        <w:rPr>
          <w:rFonts w:ascii="Times New Roman" w:hAnsi="Times New Roman" w:cs="Times New Roman"/>
          <w:sz w:val="26"/>
          <w:szCs w:val="26"/>
          <w:lang w:val="en"/>
        </w:rPr>
        <w:t>ự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trư</w:t>
      </w:r>
      <w:r>
        <w:rPr>
          <w:rFonts w:ascii="Times New Roman" w:hAnsi="Times New Roman" w:cs="Times New Roman"/>
          <w:sz w:val="26"/>
          <w:szCs w:val="26"/>
          <w:lang w:val="en"/>
        </w:rPr>
        <w:t>ờ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</w:t>
      </w:r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</w:t>
      </w:r>
      <w:r>
        <w:rPr>
          <w:rFonts w:ascii="Times New Roman" w:hAnsi="Times New Roman" w:cs="Times New Roman"/>
          <w:sz w:val="26"/>
          <w:szCs w:val="26"/>
          <w:lang w:val="en"/>
        </w:rPr>
        <w:t>ổ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quát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kh</w:t>
      </w:r>
      <w:r>
        <w:rPr>
          <w:rFonts w:ascii="Times New Roman" w:hAnsi="Times New Roman" w:cs="Times New Roman"/>
          <w:sz w:val="26"/>
          <w:szCs w:val="26"/>
          <w:lang w:val="en"/>
        </w:rPr>
        <w:t>ả</w:t>
      </w:r>
      <w:r>
        <w:rPr>
          <w:rFonts w:ascii="Times New Roman" w:hAnsi="Times New Roman" w:cs="Times New Roman"/>
          <w:sz w:val="26"/>
          <w:szCs w:val="26"/>
          <w:lang w:val="en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</w:t>
      </w:r>
      <w:r>
        <w:rPr>
          <w:rFonts w:ascii="Times New Roman" w:hAnsi="Times New Roman" w:cs="Times New Roman"/>
          <w:sz w:val="26"/>
          <w:szCs w:val="26"/>
          <w:lang w:val="en"/>
        </w:rPr>
        <w:t>ữ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</w:t>
      </w:r>
      <w:r>
        <w:rPr>
          <w:rFonts w:ascii="Times New Roman" w:hAnsi="Times New Roman" w:cs="Times New Roman"/>
          <w:sz w:val="26"/>
          <w:szCs w:val="26"/>
          <w:lang w:val="en"/>
        </w:rPr>
        <w:t>ố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</w:t>
      </w:r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</w:t>
      </w:r>
      <w:r>
        <w:rPr>
          <w:rFonts w:ascii="Times New Roman" w:hAnsi="Times New Roman" w:cs="Times New Roman"/>
          <w:sz w:val="26"/>
          <w:szCs w:val="26"/>
          <w:lang w:val="en"/>
        </w:rPr>
        <w:t>ụ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</w:t>
      </w:r>
      <w:r>
        <w:rPr>
          <w:rFonts w:ascii="Times New Roman" w:hAnsi="Times New Roman" w:cs="Times New Roman"/>
          <w:sz w:val="26"/>
          <w:szCs w:val="26"/>
          <w:lang w:val="en"/>
        </w:rPr>
        <w:t>ủ</w:t>
      </w:r>
      <w:r>
        <w:rPr>
          <w:rFonts w:ascii="Times New Roman" w:hAnsi="Times New Roman" w:cs="Times New Roman"/>
          <w:sz w:val="26"/>
          <w:szCs w:val="26"/>
          <w:lang w:val="en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ư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lư</w:t>
      </w:r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ề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xu</w:t>
      </w:r>
      <w:r>
        <w:rPr>
          <w:rFonts w:ascii="Times New Roman" w:hAnsi="Times New Roman" w:cs="Times New Roman"/>
          <w:sz w:val="26"/>
          <w:szCs w:val="26"/>
          <w:lang w:val="en"/>
        </w:rPr>
        <w:t>ấ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.</w:t>
      </w:r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V</w:t>
      </w:r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ấ</w:t>
      </w:r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ề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 xml:space="preserve"> 2.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Cho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"/>
          </w:rPr>
          <m:t>Ω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=(0,b)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×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(0,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</m:t>
        </m:r>
        <m:r>
          <w:rPr>
            <w:rFonts w:ascii="Cambria Math" w:hAnsi="Cambria Math" w:cs="Times New Roman"/>
            <w:sz w:val="26"/>
            <w:szCs w:val="26"/>
          </w:rPr>
          <m:t>⊂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>
        <w:rPr>
          <w:rFonts w:ascii="Times New Roman" w:hAnsi="Times New Roman" w:cs="Times New Roman"/>
          <w:sz w:val="26"/>
          <w:szCs w:val="26"/>
        </w:rPr>
        <w:t>, ta xét bài toán Helmholtz c</w:t>
      </w:r>
      <w:proofErr w:type="spellStart"/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tìm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ộ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sóng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"/>
          </w:rPr>
          <m:t>u</m:t>
        </m:r>
        <m: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)</m:t>
        </m:r>
      </m:oMath>
      <w:r>
        <w:rPr>
          <w:rFonts w:ascii="Times New Roman" w:hAnsi="Times New Roman" w:cs="Times New Roman"/>
          <w:sz w:val="26"/>
          <w:szCs w:val="26"/>
        </w:rPr>
        <w:t>th</w:t>
      </w:r>
      <w:proofErr w:type="spellStart"/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</w:p>
    <w:p w:rsidR="00A579C8" w:rsidRDefault="007237A4">
      <w:pPr>
        <w:pStyle w:val="BodyTextIndent"/>
        <w:spacing w:line="240" w:lineRule="auto"/>
        <w:rPr>
          <w:rFonts w:hAnsi="Cambria Math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r>
            <w:rPr>
              <w:rFonts w:ascii="Cambria Math" w:hAnsi="Cambria Math" w:cs="Times New Roman"/>
              <w:sz w:val="26"/>
              <w:szCs w:val="26"/>
            </w:rPr>
            <m:t>ku</m:t>
          </m:r>
          <m:r>
            <w:rPr>
              <w:rFonts w:ascii="Cambria Math" w:hAnsi="Cambria Math" w:cs="Times New Roman"/>
              <w:sz w:val="26"/>
              <w:szCs w:val="26"/>
            </w:rPr>
            <m:t>, (</m:t>
          </m:r>
          <m:r>
            <w:rPr>
              <w:rFonts w:ascii="Cambria Math" w:hAnsi="Cambria Math" w:cs="Times New Roman"/>
              <w:sz w:val="26"/>
              <w:szCs w:val="26"/>
            </w:rPr>
            <m:t>x</m:t>
          </m:r>
          <m:r>
            <w:rPr>
              <w:rFonts w:ascii="Cambria Math" w:hAnsi="Cambria Math" w:cs="Times New Roman"/>
              <w:sz w:val="26"/>
              <w:szCs w:val="26"/>
            </w:rPr>
            <m:t>,</m:t>
          </m:r>
          <m:r>
            <w:rPr>
              <w:rFonts w:ascii="Cambria Math" w:hAnsi="Cambria Math" w:cs="Times New Roman"/>
              <w:sz w:val="26"/>
              <w:szCs w:val="26"/>
            </w:rPr>
            <m:t>y</m:t>
          </m:r>
          <m:r>
            <w:rPr>
              <w:rFonts w:ascii="Cambria Math" w:hAnsi="Cambria Math" w:cs="Times New Roman"/>
              <w:sz w:val="26"/>
              <w:szCs w:val="26"/>
            </w:rPr>
            <m:t>)</m:t>
          </m:r>
          <m:r>
            <w:rPr>
              <w:rFonts w:ascii="Cambria Math" w:hAnsi="Cambria Math" w:cs="Times New Roman"/>
              <w:sz w:val="26"/>
              <w:szCs w:val="26"/>
            </w:rPr>
            <m:t>∈</m:t>
          </m:r>
          <m:r>
            <w:rPr>
              <w:rFonts w:ascii="Cambria Math" w:hAnsi="Cambria Math" w:cs="Times New Roman"/>
              <w:sz w:val="26"/>
              <w:szCs w:val="26"/>
              <w:lang w:val="en"/>
            </w:rPr>
            <m:t>Ω</m:t>
          </m:r>
          <m:r>
            <w:rPr>
              <w:rFonts w:ascii="Cambria Math" w:hAnsi="Cambria Math" w:cs="Times New Roman"/>
              <w:sz w:val="26"/>
              <w:szCs w:val="26"/>
            </w:rPr>
            <m:t xml:space="preserve">, </m:t>
          </m:r>
          <m:r>
            <w:rPr>
              <w:rFonts w:ascii="Cambria Math" w:hAnsi="Cambria Math" w:cs="Times New Roman"/>
              <w:sz w:val="26"/>
              <w:szCs w:val="26"/>
            </w:rPr>
            <m:t>k</m:t>
          </m:r>
          <m:r>
            <w:rPr>
              <w:rFonts w:ascii="Cambria Math" w:hAnsi="Cambria Math" w:cs="Times New Roman"/>
              <w:sz w:val="26"/>
              <w:szCs w:val="26"/>
            </w:rPr>
            <m:t>∈</m:t>
          </m:r>
          <m:r>
            <m:rPr>
              <m:scr m:val="double-struck"/>
            </m:rPr>
            <w:rPr>
              <w:rFonts w:ascii="Cambria Math" w:eastAsia="MS Mincho" w:hAnsi="Cambria Math" w:cs="MS Mincho"/>
              <w:sz w:val="26"/>
              <w:szCs w:val="26"/>
            </w:rPr>
            <m:t>R</m:t>
          </m:r>
        </m:oMath>
      </m:oMathPara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</w:p>
    <w:p w:rsidR="00A579C8" w:rsidRDefault="007237A4">
      <w:pPr>
        <w:pStyle w:val="BodyTextIndent"/>
        <w:spacing w:line="240" w:lineRule="auto"/>
        <w:rPr>
          <w:rFonts w:hAnsi="Cambria Math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(0,</m:t>
          </m:r>
          <m:r>
            <w:rPr>
              <w:rFonts w:ascii="Cambria Math" w:hAnsi="Cambria Math" w:cs="Times New Roman"/>
              <w:sz w:val="26"/>
              <w:szCs w:val="26"/>
            </w:rPr>
            <m:t>y</m:t>
          </m:r>
          <m:r>
            <w:rPr>
              <w:rFonts w:ascii="Cambria Math" w:hAnsi="Cambria Math" w:cs="Times New Roman"/>
              <w:sz w:val="26"/>
              <w:szCs w:val="26"/>
            </w:rPr>
            <m:t>)=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(</m:t>
          </m:r>
          <m:r>
            <w:rPr>
              <w:rFonts w:ascii="Cambria Math" w:hAnsi="Cambria Math" w:cs="Times New Roman"/>
              <w:sz w:val="26"/>
              <w:szCs w:val="26"/>
            </w:rPr>
            <m:t>π</m:t>
          </m:r>
          <m:r>
            <w:rPr>
              <w:rFonts w:ascii="Cambria Math" w:hAnsi="Cambria Math" w:cs="Times New Roman"/>
              <w:sz w:val="26"/>
              <w:szCs w:val="26"/>
            </w:rPr>
            <m:t>,</m:t>
          </m:r>
          <m:r>
            <w:rPr>
              <w:rFonts w:ascii="Cambria Math" w:hAnsi="Cambria Math" w:cs="Times New Roman"/>
              <w:sz w:val="26"/>
              <w:szCs w:val="26"/>
            </w:rPr>
            <m:t>y</m:t>
          </m:r>
          <m:r>
            <w:rPr>
              <w:rFonts w:ascii="Cambria Math" w:hAnsi="Cambria Math" w:cs="Times New Roman"/>
              <w:sz w:val="26"/>
              <w:szCs w:val="26"/>
            </w:rPr>
            <m:t>)=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(</m:t>
          </m:r>
          <m:r>
            <w:rPr>
              <w:rFonts w:ascii="Cambria Math" w:hAnsi="Cambria Math" w:cs="Times New Roman"/>
              <w:sz w:val="26"/>
              <w:szCs w:val="26"/>
            </w:rPr>
            <m:t>x</m:t>
          </m:r>
          <m:r>
            <w:rPr>
              <w:rFonts w:ascii="Cambria Math" w:hAnsi="Cambria Math" w:cs="Times New Roman"/>
              <w:sz w:val="26"/>
              <w:szCs w:val="26"/>
            </w:rPr>
            <m:t>,0)=0, 0</m:t>
          </m:r>
          <m:r>
            <w:rPr>
              <w:rFonts w:ascii="Cambria Math" w:hAnsi="Cambria Math" w:cs="Times New Roman"/>
              <w:sz w:val="26"/>
              <w:szCs w:val="26"/>
            </w:rPr>
            <m:t>≤</m:t>
          </m:r>
          <m:r>
            <w:rPr>
              <w:rFonts w:ascii="Cambria Math" w:hAnsi="Cambria Math" w:cs="Times New Roman"/>
              <w:sz w:val="26"/>
              <w:szCs w:val="26"/>
            </w:rPr>
            <m:t>x</m:t>
          </m:r>
          <m:r>
            <w:rPr>
              <w:rFonts w:ascii="Cambria Math" w:hAnsi="Cambria Math" w:cs="Times New Roman"/>
              <w:sz w:val="26"/>
              <w:szCs w:val="26"/>
            </w:rPr>
            <m:t>≤</m:t>
          </m:r>
          <m:r>
            <w:rPr>
              <w:rFonts w:ascii="Cambria Math" w:hAnsi="Cambria Math" w:cs="Times New Roman"/>
              <w:sz w:val="26"/>
              <w:szCs w:val="26"/>
            </w:rPr>
            <m:t>π</m:t>
          </m:r>
          <m:r>
            <w:rPr>
              <w:rFonts w:ascii="Cambria Math" w:hAnsi="Cambria Math" w:cs="Times New Roman"/>
              <w:sz w:val="26"/>
              <w:szCs w:val="26"/>
            </w:rPr>
            <m:t>, 0</m:t>
          </m:r>
          <m:r>
            <w:rPr>
              <w:rFonts w:ascii="Cambria Math" w:hAnsi="Cambria Math" w:cs="Times New Roman"/>
              <w:sz w:val="26"/>
              <w:szCs w:val="26"/>
            </w:rPr>
            <m:t>≤</m:t>
          </m:r>
          <m:r>
            <w:rPr>
              <w:rFonts w:ascii="Cambria Math" w:hAnsi="Cambria Math" w:cs="Times New Roman"/>
              <w:sz w:val="26"/>
              <w:szCs w:val="26"/>
            </w:rPr>
            <m:t>y</m:t>
          </m:r>
          <m:r>
            <w:rPr>
              <w:rFonts w:ascii="Cambria Math" w:hAnsi="Cambria Math" w:cs="Times New Roman"/>
              <w:sz w:val="26"/>
              <w:szCs w:val="26"/>
            </w:rPr>
            <m:t>≤</m:t>
          </m:r>
          <m:r>
            <w:rPr>
              <w:rFonts w:ascii="Cambria Math" w:hAnsi="Cambria Math" w:cs="Times New Roman"/>
              <w:sz w:val="26"/>
              <w:szCs w:val="26"/>
            </w:rPr>
            <m:t>b</m:t>
          </m:r>
          <m:r>
            <w:rPr>
              <w:rFonts w:ascii="Cambria Math" w:hAnsi="Cambria Math" w:cs="Times New Roman"/>
              <w:sz w:val="26"/>
              <w:szCs w:val="26"/>
            </w:rPr>
            <m:t>,</m:t>
          </m:r>
        </m:oMath>
      </m:oMathPara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</w:t>
      </w:r>
      <w:r>
        <w:rPr>
          <w:rFonts w:ascii="Times New Roman" w:hAnsi="Times New Roman" w:cs="Times New Roman"/>
          <w:sz w:val="26"/>
          <w:szCs w:val="26"/>
        </w:rPr>
        <w:t>ắ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qui</w:t>
      </w:r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j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r>
            <w:rPr>
              <w:rFonts w:ascii="Cambria Math" w:hAnsi="Cambria Math" w:cs="Times New Roman"/>
              <w:sz w:val="26"/>
              <w:szCs w:val="26"/>
            </w:rPr>
            <m:t>f</m:t>
          </m:r>
          <m:r>
            <w:rPr>
              <w:rFonts w:ascii="Cambria Math" w:hAnsi="Cambria Math" w:cs="Times New Roman"/>
              <w:sz w:val="26"/>
              <w:szCs w:val="26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j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)+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j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,</m:t>
          </m:r>
          <m:r>
            <w:rPr>
              <w:rFonts w:ascii="Cambria Math" w:hAnsi="Cambria Math" w:cs="Times New Roman"/>
              <w:sz w:val="26"/>
              <w:szCs w:val="26"/>
            </w:rPr>
            <m:t>j</m:t>
          </m:r>
          <m:r>
            <w:rPr>
              <w:rFonts w:ascii="Cambria Math" w:hAnsi="Cambria Math" w:cs="Times New Roman"/>
              <w:sz w:val="26"/>
              <w:szCs w:val="26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1,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</m:acc>
        </m:oMath>
      </m:oMathPara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</m:sub>
        </m:sSub>
      </m:oMath>
      <w:r>
        <w:rPr>
          <w:rFonts w:ascii="Calibri" w:hAnsi="Cambria Math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</w:t>
      </w:r>
      <w:r>
        <w:rPr>
          <w:rFonts w:ascii="Times New Roman" w:hAnsi="Times New Roman" w:cs="Times New Roman"/>
          <w:sz w:val="26"/>
          <w:szCs w:val="26"/>
          <w:lang w:val="en"/>
        </w:rPr>
        <w:t>ọ</w:t>
      </w:r>
      <w:r>
        <w:rPr>
          <w:rFonts w:ascii="Times New Roman" w:hAnsi="Times New Roman" w:cs="Times New Roman"/>
          <w:sz w:val="26"/>
          <w:szCs w:val="26"/>
          <w:lang w:val="en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đo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thi</w:t>
      </w:r>
      <w:r>
        <w:rPr>
          <w:rFonts w:ascii="Times New Roman" w:hAnsi="Times New Roman" w:cs="Times New Roman"/>
          <w:sz w:val="26"/>
          <w:szCs w:val="26"/>
          <w:lang w:val="en"/>
        </w:rPr>
        <w:t>ế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k</w:t>
      </w:r>
      <w:r>
        <w:rPr>
          <w:rFonts w:ascii="Times New Roman" w:hAnsi="Times New Roman" w:cs="Times New Roman"/>
          <w:sz w:val="26"/>
          <w:szCs w:val="26"/>
          <w:lang w:val="en"/>
        </w:rPr>
        <w:t>ế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</w:t>
      </w:r>
      <w:r>
        <w:rPr>
          <w:rFonts w:ascii="Times New Roman" w:hAnsi="Times New Roman" w:cs="Times New Roman"/>
          <w:sz w:val="26"/>
          <w:szCs w:val="26"/>
          <w:lang w:val="en"/>
        </w:rPr>
        <w:t>ấ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ị</w:t>
      </w:r>
      <w:r>
        <w:rPr>
          <w:rFonts w:ascii="Times New Roman" w:hAnsi="Times New Roman" w:cs="Times New Roman"/>
          <w:sz w:val="26"/>
          <w:szCs w:val="26"/>
          <w:lang w:val="en"/>
        </w:rPr>
        <w:t>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.</w:t>
      </w:r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V</w:t>
      </w:r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ấ</w:t>
      </w:r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ề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 xml:space="preserve"> 3.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"/>
          </w:rPr>
          <m:t>Ω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=(0,π)×(0,π)</m:t>
        </m:r>
        <m:r>
          <w:rPr>
            <w:rFonts w:ascii="Cambria Math" w:hAnsi="Cambria Math" w:cs="Times New Roman"/>
            <w:sz w:val="26"/>
            <w:szCs w:val="26"/>
          </w:rPr>
          <m:t>⊂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MS Mincho" w:hAnsi="Cambria Math" w:cs="MS Mincho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w:rPr>
            <w:rFonts w:ascii="Cambria Math" w:hAnsi="Cambria Math" w:cs="Times New Roman"/>
            <w:sz w:val="26"/>
            <w:szCs w:val="26"/>
          </w:rPr>
          <m:t>&gt;0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và hàm s</w:t>
      </w:r>
      <w:r>
        <w:rPr>
          <w:rFonts w:ascii="Times New Roman" w:hAnsi="Times New Roman" w:cs="Times New Roman"/>
          <w:sz w:val="26"/>
          <w:szCs w:val="26"/>
          <w:lang w:val="en"/>
        </w:rPr>
        <w:t>ố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"/>
          </w:rPr>
          <m:t>a</m:t>
        </m:r>
        <m:r>
          <w:rPr>
            <w:rFonts w:ascii="Cambria Math" w:hAnsi="Cambria Math" w:cs="Times New Roman"/>
            <w:sz w:val="26"/>
            <w:szCs w:val="26"/>
          </w:rPr>
          <m:t>:(0,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w:rPr>
            <w:rFonts w:ascii="Cambria Math" w:hAnsi="Cambria Math" w:cs="Times New Roman"/>
            <w:sz w:val="26"/>
            <w:szCs w:val="26"/>
          </w:rPr>
          <m:t>)</m:t>
        </m:r>
        <m:r>
          <w:rPr>
            <w:rFonts w:ascii="Cambria Math" w:hAnsi="Cambria Math" w:cs="Times New Roman"/>
            <w:sz w:val="26"/>
            <w:szCs w:val="26"/>
          </w:rPr>
          <m:t>⟶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MS Mincho" w:hAnsi="Cambria Math" w:cs="MS Mincho"/>
                <w:sz w:val="26"/>
                <w:szCs w:val="26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+</m:t>
            </m:r>
          </m:sup>
        </m:sSup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đo đư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Lebesgue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th</w:t>
      </w:r>
      <w:r>
        <w:rPr>
          <w:rFonts w:ascii="Times New Roman" w:hAnsi="Times New Roman" w:cs="Times New Roman"/>
          <w:sz w:val="26"/>
          <w:szCs w:val="26"/>
          <w:lang w:val="en"/>
        </w:rPr>
        <w:t>ỏ</w:t>
      </w:r>
      <w:r>
        <w:rPr>
          <w:rFonts w:ascii="Times New Roman" w:hAnsi="Times New Roman" w:cs="Times New Roman"/>
          <w:sz w:val="26"/>
          <w:szCs w:val="26"/>
          <w:lang w:val="en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mãn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đi</w:t>
      </w:r>
      <w:r>
        <w:rPr>
          <w:rFonts w:ascii="Times New Roman" w:hAnsi="Times New Roman" w:cs="Times New Roman"/>
          <w:sz w:val="26"/>
          <w:szCs w:val="26"/>
          <w:lang w:val="en"/>
        </w:rPr>
        <w:t>ề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ki</w:t>
      </w:r>
      <w:r>
        <w:rPr>
          <w:rFonts w:ascii="Times New Roman" w:hAnsi="Times New Roman" w:cs="Times New Roman"/>
          <w:sz w:val="26"/>
          <w:szCs w:val="26"/>
          <w:lang w:val="en"/>
        </w:rPr>
        <w:t>ệ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elliptic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ề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</w:t>
      </w:r>
      <w:r>
        <w:rPr>
          <w:rFonts w:ascii="Times New Roman" w:hAnsi="Times New Roman" w:cs="Times New Roman"/>
          <w:sz w:val="26"/>
          <w:szCs w:val="26"/>
          <w:lang w:val="en"/>
        </w:rPr>
        <w:t>ứ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</w:t>
      </w:r>
      <w:r>
        <w:rPr>
          <w:rFonts w:ascii="Times New Roman" w:hAnsi="Times New Roman" w:cs="Times New Roman"/>
          <w:sz w:val="26"/>
          <w:szCs w:val="26"/>
          <w:lang w:val="en"/>
        </w:rPr>
        <w:t>ồ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</w:t>
      </w:r>
      <w:r>
        <w:rPr>
          <w:rFonts w:ascii="Times New Roman" w:hAnsi="Times New Roman" w:cs="Times New Roman"/>
          <w:sz w:val="26"/>
          <w:szCs w:val="26"/>
          <w:lang w:val="en"/>
        </w:rPr>
        <w:t>ạ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</w:t>
      </w:r>
      <w:r>
        <w:rPr>
          <w:rFonts w:ascii="Times New Roman" w:hAnsi="Times New Roman" w:cs="Times New Roman"/>
          <w:sz w:val="26"/>
          <w:szCs w:val="26"/>
          <w:lang w:val="en"/>
        </w:rPr>
        <w:t>ằ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</w:t>
      </w:r>
      <w:r>
        <w:rPr>
          <w:rFonts w:ascii="Times New Roman" w:hAnsi="Times New Roman" w:cs="Times New Roman"/>
          <w:sz w:val="26"/>
          <w:szCs w:val="26"/>
          <w:lang w:val="en"/>
        </w:rPr>
        <w:t>ố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th</w:t>
      </w:r>
      <w:r>
        <w:rPr>
          <w:rFonts w:ascii="Times New Roman" w:hAnsi="Times New Roman" w:cs="Times New Roman"/>
          <w:sz w:val="26"/>
          <w:szCs w:val="26"/>
          <w:lang w:val="en"/>
        </w:rPr>
        <w:t>ự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dương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th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ỏ</w:t>
      </w:r>
      <w:r>
        <w:rPr>
          <w:rFonts w:ascii="Times New Roman" w:hAnsi="Times New Roman" w:cs="Times New Roman"/>
          <w:sz w:val="26"/>
          <w:szCs w:val="26"/>
          <w:lang w:val="en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"/>
          </w:rPr>
          <m:t>≤</m:t>
        </m:r>
        <m:r>
          <w:rPr>
            <w:rFonts w:ascii="Cambria Math" w:hAnsi="Cambria Math" w:cs="Times New Roman"/>
            <w:sz w:val="26"/>
            <w:szCs w:val="26"/>
          </w:rPr>
          <m:t>a</m:t>
        </m:r>
        <m: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w:rPr>
            <w:rFonts w:ascii="Cambria Math" w:hAnsi="Cambria Math" w:cs="Times New Roman"/>
            <w:sz w:val="26"/>
            <w:szCs w:val="26"/>
          </w:rPr>
          <m:t>)≤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,∀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w:rPr>
            <w:rFonts w:ascii="Cambria Math" w:hAnsi="Cambria Math" w:cs="Times New Roman"/>
            <w:sz w:val="26"/>
            <w:szCs w:val="26"/>
          </w:rPr>
          <m:t>∈(0,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w:rPr>
            <w:rFonts w:ascii="Cambria Math" w:hAnsi="Cambria Math" w:cs="Times New Roman"/>
            <w:sz w:val="26"/>
            <w:szCs w:val="26"/>
          </w:rPr>
          <m:t>)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>. . Xét bài toán tìm nhi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ệ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ầ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"/>
          </w:rPr>
          <m:t>θ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):=</m:t>
        </m:r>
        <m:r>
          <w:rPr>
            <w:rFonts w:ascii="Cambria Math" w:hAnsi="Cambria Math" w:cs="Times New Roman"/>
            <w:sz w:val="26"/>
            <w:szCs w:val="26"/>
          </w:rPr>
          <m:t>u</m:t>
        </m:r>
        <m: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,0)</m:t>
        </m:r>
      </m:oMath>
      <w:r>
        <w:rPr>
          <w:rFonts w:ascii="Times New Roman" w:hAnsi="Times New Roman" w:cs="Times New Roman"/>
          <w:sz w:val="26"/>
          <w:szCs w:val="26"/>
        </w:rPr>
        <w:t>khi bi</w:t>
      </w:r>
      <w:proofErr w:type="spellStart"/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"/>
          </w:rPr>
          <m:t>f</m:t>
        </m:r>
        <m: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)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và nhi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ệ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cu</w:t>
      </w:r>
      <w:r>
        <w:rPr>
          <w:rFonts w:ascii="Times New Roman" w:hAnsi="Times New Roman" w:cs="Times New Roman"/>
          <w:sz w:val="26"/>
          <w:szCs w:val="26"/>
          <w:lang w:val="en"/>
        </w:rPr>
        <w:t>ố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h(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x,y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th</w:t>
      </w:r>
      <w:r>
        <w:rPr>
          <w:rFonts w:ascii="Times New Roman" w:hAnsi="Times New Roman" w:cs="Times New Roman"/>
          <w:sz w:val="26"/>
          <w:szCs w:val="26"/>
          <w:lang w:val="en"/>
        </w:rPr>
        <w:t>ỏ</w:t>
      </w:r>
      <w:r>
        <w:rPr>
          <w:rFonts w:ascii="Times New Roman" w:hAnsi="Times New Roman" w:cs="Times New Roman"/>
          <w:sz w:val="26"/>
          <w:szCs w:val="26"/>
          <w:lang w:val="en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mãn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trình</w:t>
      </w:r>
      <w:proofErr w:type="spellEnd"/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)∆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), (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)∈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"/>
                    </w:rPr>
                    <m:t>Ω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"/>
                    </w:rPr>
                    <m:t>×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(0,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)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)=h(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), (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)∈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"/>
                    </w:rPr>
                    <m:t>Ω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,</m:t>
                  </m:r>
                </m:e>
              </m:eqArr>
            </m:e>
          </m:d>
        </m:oMath>
      </m:oMathPara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Dirichlet</w:t>
      </w:r>
      <w:proofErr w:type="spellEnd"/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∂Ω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=0</m:t>
          </m:r>
        </m:oMath>
      </m:oMathPara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lastRenderedPageBreak/>
        <w:t>v</w:t>
      </w:r>
      <w:proofErr w:type="spellStart"/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∂Ω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là biên c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ủ</w:t>
      </w:r>
      <w:r>
        <w:rPr>
          <w:rFonts w:ascii="Times New Roman" w:hAnsi="Times New Roman" w:cs="Times New Roman"/>
          <w:sz w:val="26"/>
          <w:szCs w:val="26"/>
          <w:lang w:val="en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mi</w:t>
      </w:r>
      <w:r>
        <w:rPr>
          <w:rFonts w:ascii="Times New Roman" w:hAnsi="Times New Roman" w:cs="Times New Roman"/>
          <w:sz w:val="26"/>
          <w:szCs w:val="26"/>
          <w:lang w:val="en"/>
        </w:rPr>
        <w:t>ề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Ω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>, toán t</w:t>
      </w:r>
      <w:r>
        <w:rPr>
          <w:rFonts w:ascii="Times New Roman" w:hAnsi="Times New Roman" w:cs="Times New Roman"/>
          <w:sz w:val="26"/>
          <w:szCs w:val="26"/>
          <w:lang w:val="en"/>
        </w:rPr>
        <w:t>ử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Laplace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"/>
          </w:rPr>
          <m:t>Δ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u=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6"/>
          <w:szCs w:val="26"/>
        </w:rPr>
        <w:t>. Nhi</w:t>
      </w:r>
      <w:proofErr w:type="spellStart"/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qui: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</m:t>
        </m:r>
        <m:r>
          <w:rPr>
            <w:rFonts w:ascii="Cambria Math" w:hAnsi="Cambria Math" w:cs="Times New Roman"/>
            <w:sz w:val="26"/>
            <w:szCs w:val="26"/>
          </w:rPr>
          <m:t>Ω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t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ấ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ị</w:t>
      </w:r>
      <w:r>
        <w:rPr>
          <w:rFonts w:ascii="Times New Roman" w:hAnsi="Times New Roman" w:cs="Times New Roman"/>
          <w:sz w:val="26"/>
          <w:szCs w:val="26"/>
          <w:lang w:val="en"/>
        </w:rPr>
        <w:t>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w:rPr>
            <w:rFonts w:ascii="Cambria Math" w:hAnsi="Cambria Math" w:cs="Times New Roman"/>
            <w:sz w:val="26"/>
            <w:szCs w:val="26"/>
          </w:rPr>
          <m:t>)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và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là nh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ữ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</w:t>
      </w:r>
      <w:r>
        <w:rPr>
          <w:rFonts w:ascii="Times New Roman" w:hAnsi="Times New Roman" w:cs="Times New Roman"/>
          <w:sz w:val="26"/>
          <w:szCs w:val="26"/>
          <w:lang w:val="en"/>
        </w:rPr>
        <w:t>ị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</w:t>
      </w:r>
      <w:r>
        <w:rPr>
          <w:rFonts w:ascii="Times New Roman" w:hAnsi="Times New Roman" w:cs="Times New Roman"/>
          <w:sz w:val="26"/>
          <w:szCs w:val="26"/>
          <w:lang w:val="en"/>
        </w:rPr>
        <w:t>ắ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</w:t>
      </w:r>
      <w:r>
        <w:rPr>
          <w:rFonts w:ascii="Times New Roman" w:hAnsi="Times New Roman" w:cs="Times New Roman"/>
          <w:sz w:val="26"/>
          <w:szCs w:val="26"/>
          <w:lang w:val="en"/>
        </w:rPr>
        <w:t>ủ</w:t>
      </w:r>
      <w:r>
        <w:rPr>
          <w:rFonts w:ascii="Times New Roman" w:hAnsi="Times New Roman" w:cs="Times New Roman"/>
          <w:sz w:val="26"/>
          <w:szCs w:val="26"/>
          <w:lang w:val="en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"/>
          </w:rPr>
          <m:t>f</m:t>
        </m:r>
        <m:r>
          <w:rPr>
            <w:rFonts w:ascii="Cambria Math" w:hAnsi="Cambria Math" w:cs="Times New Roman"/>
            <w:sz w:val="26"/>
            <w:szCs w:val="26"/>
          </w:rPr>
          <m:t>,h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th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ỏ</w:t>
      </w:r>
      <w:r>
        <w:rPr>
          <w:rFonts w:ascii="Times New Roman" w:hAnsi="Times New Roman" w:cs="Times New Roman"/>
          <w:sz w:val="26"/>
          <w:szCs w:val="26"/>
          <w:lang w:val="en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hình</w:t>
      </w:r>
      <w:proofErr w:type="spellEnd"/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(</m:t>
          </m:r>
          <m:r>
            <w:rPr>
              <w:rFonts w:ascii="Cambria Math" w:hAnsi="Cambria Math" w:cs="Times New Roman"/>
              <w:sz w:val="26"/>
              <w:szCs w:val="26"/>
            </w:rPr>
            <m:t>t</m:t>
          </m:r>
          <m:r>
            <w:rPr>
              <w:rFonts w:ascii="Cambria Math" w:hAnsi="Cambria Math" w:cs="Times New Roman"/>
              <w:sz w:val="26"/>
              <w:szCs w:val="26"/>
            </w:rPr>
            <m:t>)=</m:t>
          </m:r>
          <m:r>
            <w:rPr>
              <w:rFonts w:ascii="Cambria Math" w:hAnsi="Cambria Math" w:cs="Times New Roman"/>
              <w:sz w:val="26"/>
              <w:szCs w:val="26"/>
            </w:rPr>
            <m:t>f</m:t>
          </m:r>
          <m:r>
            <w:rPr>
              <w:rFonts w:ascii="Cambria Math" w:hAnsi="Cambria Math" w:cs="Times New Roman"/>
              <w:sz w:val="26"/>
              <w:szCs w:val="26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j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,</m:t>
          </m:r>
          <m:r>
            <w:rPr>
              <w:rFonts w:ascii="Cambria Math" w:hAnsi="Cambria Math" w:cs="Times New Roman"/>
              <w:sz w:val="26"/>
              <w:szCs w:val="26"/>
            </w:rPr>
            <m:t>t</m:t>
          </m:r>
          <m:r>
            <w:rPr>
              <w:rFonts w:ascii="Cambria Math" w:hAnsi="Cambria Math" w:cs="Times New Roman"/>
              <w:sz w:val="26"/>
              <w:szCs w:val="26"/>
            </w:rPr>
            <m:t>)+</m:t>
          </m:r>
          <m:r>
            <w:rPr>
              <w:rFonts w:ascii="Cambria Math" w:hAnsi="Cambria Math" w:cs="Times New Roman"/>
              <w:sz w:val="26"/>
              <w:szCs w:val="26"/>
            </w:rPr>
            <m:t>ϑ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(</m:t>
          </m:r>
          <m:r>
            <w:rPr>
              <w:rFonts w:ascii="Cambria Math" w:hAnsi="Cambria Math" w:cs="Times New Roman"/>
              <w:sz w:val="26"/>
              <w:szCs w:val="26"/>
            </w:rPr>
            <m:t>t</m:t>
          </m:r>
          <m:r>
            <w:rPr>
              <w:rFonts w:ascii="Cambria Math" w:hAnsi="Cambria Math" w:cs="Times New Roman"/>
              <w:sz w:val="26"/>
              <w:szCs w:val="26"/>
            </w:rPr>
            <m:t xml:space="preserve">),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=h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)</m:t>
          </m:r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ij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ij</m:t>
              </m:r>
            </m:sub>
          </m:sSub>
        </m:oMath>
      </m:oMathPara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w:rPr>
            <w:rFonts w:ascii="Cambria Math" w:hAnsi="Cambria Math" w:cs="Times New Roman"/>
            <w:sz w:val="26"/>
            <w:szCs w:val="26"/>
          </w:rPr>
          <m:t>)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là chuy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ể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Brown,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là nh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ữ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bi</w:t>
      </w:r>
      <w:r>
        <w:rPr>
          <w:rFonts w:ascii="Times New Roman" w:hAnsi="Times New Roman" w:cs="Times New Roman"/>
          <w:sz w:val="26"/>
          <w:szCs w:val="26"/>
          <w:lang w:val="en"/>
        </w:rPr>
        <w:t>ế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</w:t>
      </w:r>
      <w:r>
        <w:rPr>
          <w:rFonts w:ascii="Times New Roman" w:hAnsi="Times New Roman" w:cs="Times New Roman"/>
          <w:sz w:val="26"/>
          <w:szCs w:val="26"/>
          <w:lang w:val="en"/>
        </w:rPr>
        <w:t>ẫ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nhiên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</w:t>
      </w:r>
      <w:r>
        <w:rPr>
          <w:rFonts w:ascii="Times New Roman" w:hAnsi="Times New Roman" w:cs="Times New Roman"/>
          <w:sz w:val="26"/>
          <w:szCs w:val="26"/>
          <w:lang w:val="en"/>
        </w:rPr>
        <w:t>ậ</w:t>
      </w:r>
      <w:r>
        <w:rPr>
          <w:rFonts w:ascii="Times New Roman" w:hAnsi="Times New Roman" w:cs="Times New Roman"/>
          <w:sz w:val="26"/>
          <w:szCs w:val="26"/>
          <w:lang w:val="en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bình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0,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sai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</w:t>
      </w:r>
      <w:r>
        <w:rPr>
          <w:rFonts w:ascii="Times New Roman" w:hAnsi="Times New Roman" w:cs="Times New Roman"/>
          <w:sz w:val="26"/>
          <w:szCs w:val="26"/>
          <w:lang w:val="en"/>
        </w:rPr>
        <w:t>ằ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</w:t>
      </w:r>
      <w:r>
        <w:rPr>
          <w:rFonts w:ascii="Times New Roman" w:hAnsi="Times New Roman" w:cs="Times New Roman"/>
          <w:sz w:val="26"/>
          <w:szCs w:val="26"/>
          <w:lang w:val="en"/>
        </w:rPr>
        <w:t>ậ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nhi</w:t>
      </w:r>
      <w:r>
        <w:rPr>
          <w:rFonts w:ascii="Times New Roman" w:hAnsi="Times New Roman" w:cs="Times New Roman"/>
          <w:sz w:val="26"/>
          <w:szCs w:val="26"/>
          <w:lang w:val="en"/>
        </w:rPr>
        <w:t>ễ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b</w:t>
      </w:r>
      <w:r>
        <w:rPr>
          <w:rFonts w:ascii="Times New Roman" w:hAnsi="Times New Roman" w:cs="Times New Roman"/>
          <w:sz w:val="26"/>
          <w:szCs w:val="26"/>
          <w:lang w:val="en"/>
        </w:rPr>
        <w:t>ị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</w:t>
      </w:r>
      <w:r>
        <w:rPr>
          <w:rFonts w:ascii="Times New Roman" w:hAnsi="Times New Roman" w:cs="Times New Roman"/>
          <w:sz w:val="26"/>
          <w:szCs w:val="26"/>
          <w:lang w:val="en"/>
        </w:rPr>
        <w:t>ặ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</w:t>
      </w:r>
      <w:r>
        <w:rPr>
          <w:rFonts w:ascii="Times New Roman" w:hAnsi="Times New Roman" w:cs="Times New Roman"/>
          <w:sz w:val="26"/>
          <w:szCs w:val="26"/>
          <w:lang w:val="en"/>
        </w:rPr>
        <w:t>ở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</w:t>
      </w:r>
      <w:r>
        <w:rPr>
          <w:rFonts w:ascii="Times New Roman" w:hAnsi="Times New Roman" w:cs="Times New Roman"/>
          <w:sz w:val="26"/>
          <w:szCs w:val="26"/>
          <w:lang w:val="en"/>
        </w:rPr>
        <w:t>ằ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</w:t>
      </w:r>
      <w:r>
        <w:rPr>
          <w:rFonts w:ascii="Times New Roman" w:hAnsi="Times New Roman" w:cs="Times New Roman"/>
          <w:sz w:val="26"/>
          <w:szCs w:val="26"/>
          <w:lang w:val="en"/>
        </w:rPr>
        <w:t>ố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dương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max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, nghĩa là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"/>
          </w:rPr>
          <m:t>0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  <m:ctrlPr>
              <w:rPr>
                <w:rFonts w:ascii="Cambria Math" w:hAnsi="Cambria Math" w:cs="Times New Roman"/>
                <w:sz w:val="26"/>
                <w:szCs w:val="26"/>
              </w:rPr>
            </m:ctrlP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max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"/>
          </w:rPr>
          <m:t>∀</m:t>
        </m:r>
        <m:r>
          <w:rPr>
            <w:rFonts w:ascii="Cambria Math" w:hAnsi="Cambria Math" w:cs="Times New Roman"/>
            <w:sz w:val="26"/>
            <w:szCs w:val="26"/>
          </w:rPr>
          <m:t>i</m:t>
        </m:r>
        <m: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j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và </w:t>
      </w:r>
      <m:oMath>
        <m:r>
          <w:rPr>
            <w:rFonts w:ascii="Cambria Math" w:hAnsi="Cambria Math" w:cs="Times New Roman"/>
            <w:sz w:val="26"/>
            <w:szCs w:val="26"/>
          </w:rPr>
          <m:t>ϑ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là m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</w:t>
      </w:r>
      <w:r>
        <w:rPr>
          <w:rFonts w:ascii="Times New Roman" w:hAnsi="Times New Roman" w:cs="Times New Roman"/>
          <w:sz w:val="26"/>
          <w:szCs w:val="26"/>
          <w:lang w:val="en"/>
        </w:rPr>
        <w:t>ằ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</w:t>
      </w:r>
      <w:r>
        <w:rPr>
          <w:rFonts w:ascii="Times New Roman" w:hAnsi="Times New Roman" w:cs="Times New Roman"/>
          <w:sz w:val="26"/>
          <w:szCs w:val="26"/>
          <w:lang w:val="en"/>
        </w:rPr>
        <w:t>ố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dương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</w:t>
      </w:r>
      <w:r>
        <w:rPr>
          <w:rFonts w:ascii="Times New Roman" w:hAnsi="Times New Roman" w:cs="Times New Roman"/>
          <w:sz w:val="26"/>
          <w:szCs w:val="26"/>
          <w:lang w:val="en"/>
        </w:rPr>
        <w:t>ỏ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</w:t>
      </w:r>
      <w:r>
        <w:rPr>
          <w:rFonts w:ascii="Times New Roman" w:hAnsi="Times New Roman" w:cs="Times New Roman"/>
          <w:sz w:val="26"/>
          <w:szCs w:val="26"/>
          <w:lang w:val="en"/>
        </w:rPr>
        <w:t>ữ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bi</w:t>
      </w:r>
      <w:r>
        <w:rPr>
          <w:rFonts w:ascii="Times New Roman" w:hAnsi="Times New Roman" w:cs="Times New Roman"/>
          <w:sz w:val="26"/>
          <w:szCs w:val="26"/>
          <w:lang w:val="en"/>
        </w:rPr>
        <w:t>ế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</w:t>
      </w:r>
      <w:r>
        <w:rPr>
          <w:rFonts w:ascii="Times New Roman" w:hAnsi="Times New Roman" w:cs="Times New Roman"/>
          <w:sz w:val="26"/>
          <w:szCs w:val="26"/>
          <w:lang w:val="en"/>
        </w:rPr>
        <w:t>ẫ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nhiên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w:rPr>
            <w:rFonts w:ascii="Cambria Math" w:hAnsi="Cambria Math" w:cs="Times New Roman"/>
            <w:sz w:val="26"/>
            <w:szCs w:val="26"/>
          </w:rPr>
          <m:t>)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v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à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là đôi m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</w:t>
      </w:r>
      <w:r>
        <w:rPr>
          <w:rFonts w:ascii="Times New Roman" w:hAnsi="Times New Roman" w:cs="Times New Roman"/>
          <w:sz w:val="26"/>
          <w:szCs w:val="26"/>
          <w:lang w:val="en"/>
        </w:rPr>
        <w:t>ậ</w:t>
      </w:r>
      <w:r>
        <w:rPr>
          <w:rFonts w:ascii="Times New Roman" w:hAnsi="Times New Roman" w:cs="Times New Roman"/>
          <w:sz w:val="26"/>
          <w:szCs w:val="26"/>
          <w:lang w:val="en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</w:t>
      </w:r>
      <w:r>
        <w:rPr>
          <w:rFonts w:ascii="Times New Roman" w:hAnsi="Times New Roman" w:cs="Times New Roman"/>
          <w:sz w:val="26"/>
          <w:szCs w:val="26"/>
          <w:lang w:val="en"/>
        </w:rPr>
        <w:t>ữ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</w:t>
      </w:r>
      <w:r>
        <w:rPr>
          <w:rFonts w:ascii="Times New Roman" w:hAnsi="Times New Roman" w:cs="Times New Roman"/>
          <w:sz w:val="26"/>
          <w:szCs w:val="26"/>
          <w:lang w:val="en"/>
        </w:rPr>
        <w:t>ị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</w:t>
      </w:r>
      <w:r>
        <w:rPr>
          <w:rFonts w:ascii="Times New Roman" w:hAnsi="Times New Roman" w:cs="Times New Roman"/>
          <w:sz w:val="26"/>
          <w:szCs w:val="26"/>
          <w:lang w:val="en"/>
        </w:rPr>
        <w:t>ắ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w:rPr>
            <w:rFonts w:ascii="Cambria Math" w:hAnsi="Cambria Math" w:cs="Times New Roman"/>
            <w:sz w:val="26"/>
            <w:szCs w:val="26"/>
          </w:rPr>
          <m:t>)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và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bi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ế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trư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đo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ạ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nhi</w:t>
      </w:r>
      <w:r>
        <w:rPr>
          <w:rFonts w:ascii="Times New Roman" w:hAnsi="Times New Roman" w:cs="Times New Roman"/>
          <w:sz w:val="26"/>
          <w:szCs w:val="26"/>
          <w:lang w:val="en"/>
        </w:rPr>
        <w:t>ễ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</w:t>
      </w:r>
      <w:r>
        <w:rPr>
          <w:rFonts w:ascii="Times New Roman" w:hAnsi="Times New Roman" w:cs="Times New Roman"/>
          <w:sz w:val="26"/>
          <w:szCs w:val="26"/>
          <w:lang w:val="en"/>
        </w:rPr>
        <w:t>ẫ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nhiên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w:rPr>
            <w:rFonts w:ascii="Cambria Math" w:hAnsi="Cambria Math" w:cs="Times New Roman"/>
            <w:sz w:val="26"/>
            <w:szCs w:val="26"/>
          </w:rPr>
          <m:t>)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và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không bi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ế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trư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.</w:t>
      </w:r>
    </w:p>
    <w:p w:rsidR="00A579C8" w:rsidRDefault="00A579C8">
      <w:pPr>
        <w:spacing w:line="276" w:lineRule="auto"/>
        <w:jc w:val="both"/>
        <w:rPr>
          <w:sz w:val="26"/>
          <w:szCs w:val="26"/>
        </w:rPr>
      </w:pPr>
    </w:p>
    <w:p w:rsidR="00A579C8" w:rsidRDefault="007237A4">
      <w:pPr>
        <w:pStyle w:val="BodyTextIndent"/>
        <w:numPr>
          <w:ilvl w:val="0"/>
          <w:numId w:val="1"/>
        </w:numPr>
        <w:spacing w:line="240" w:lineRule="auto"/>
        <w:ind w:left="420"/>
        <w:rPr>
          <w:rFonts w:ascii="Times New Roman" w:hAnsi="Times New Roman" w:cs="Times New Roman"/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>NH</w:t>
      </w:r>
      <w:r>
        <w:rPr>
          <w:rFonts w:ascii="Times New Roman" w:hAnsi="Times New Roman" w:cs="Times New Roman"/>
          <w:sz w:val="26"/>
          <w:szCs w:val="26"/>
          <w:lang w:val="en"/>
        </w:rPr>
        <w:t>Ữ</w:t>
      </w:r>
      <w:r>
        <w:rPr>
          <w:rFonts w:ascii="Times New Roman" w:hAnsi="Times New Roman" w:cs="Times New Roman"/>
          <w:sz w:val="26"/>
          <w:szCs w:val="26"/>
          <w:lang w:val="en"/>
        </w:rPr>
        <w:t>NG K</w:t>
      </w:r>
      <w:r>
        <w:rPr>
          <w:rFonts w:ascii="Times New Roman" w:hAnsi="Times New Roman" w:cs="Times New Roman"/>
          <w:sz w:val="26"/>
          <w:szCs w:val="26"/>
          <w:lang w:val="en"/>
        </w:rPr>
        <w:t>Ế</w:t>
      </w:r>
      <w:r>
        <w:rPr>
          <w:rFonts w:ascii="Times New Roman" w:hAnsi="Times New Roman" w:cs="Times New Roman"/>
          <w:sz w:val="26"/>
          <w:szCs w:val="26"/>
          <w:lang w:val="en"/>
        </w:rPr>
        <w:t>T QU</w:t>
      </w:r>
      <w:r>
        <w:rPr>
          <w:rFonts w:ascii="Times New Roman" w:hAnsi="Times New Roman" w:cs="Times New Roman"/>
          <w:sz w:val="26"/>
          <w:szCs w:val="26"/>
          <w:lang w:val="en"/>
        </w:rPr>
        <w:t>Ả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M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I C</w:t>
      </w:r>
      <w:r>
        <w:rPr>
          <w:rFonts w:ascii="Times New Roman" w:hAnsi="Times New Roman" w:cs="Times New Roman"/>
          <w:sz w:val="26"/>
          <w:szCs w:val="26"/>
          <w:lang w:val="en"/>
        </w:rPr>
        <w:t>Ủ</w:t>
      </w:r>
      <w:r>
        <w:rPr>
          <w:rFonts w:ascii="Times New Roman" w:hAnsi="Times New Roman" w:cs="Times New Roman"/>
          <w:sz w:val="26"/>
          <w:szCs w:val="26"/>
          <w:lang w:val="en"/>
        </w:rPr>
        <w:t>A LU</w:t>
      </w:r>
      <w:r>
        <w:rPr>
          <w:rFonts w:ascii="Times New Roman" w:hAnsi="Times New Roman" w:cs="Times New Roman"/>
          <w:sz w:val="26"/>
          <w:szCs w:val="26"/>
          <w:lang w:val="en"/>
        </w:rPr>
        <w:t>Ậ</w:t>
      </w:r>
      <w:r>
        <w:rPr>
          <w:rFonts w:ascii="Times New Roman" w:hAnsi="Times New Roman" w:cs="Times New Roman"/>
          <w:sz w:val="26"/>
          <w:szCs w:val="26"/>
          <w:lang w:val="en"/>
        </w:rPr>
        <w:t>N ÁN:</w:t>
      </w:r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</w:t>
      </w:r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bày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lu</w:t>
      </w:r>
      <w:r>
        <w:rPr>
          <w:rFonts w:ascii="Times New Roman" w:hAnsi="Times New Roman" w:cs="Times New Roman"/>
          <w:sz w:val="26"/>
          <w:szCs w:val="26"/>
          <w:lang w:val="en"/>
        </w:rPr>
        <w:t>ậ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</w:t>
      </w:r>
      <w:r>
        <w:rPr>
          <w:rFonts w:ascii="Times New Roman" w:hAnsi="Times New Roman" w:cs="Times New Roman"/>
          <w:sz w:val="26"/>
          <w:szCs w:val="26"/>
          <w:lang w:val="en"/>
        </w:rPr>
        <w:t>ứ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:</w:t>
      </w:r>
    </w:p>
    <w:p w:rsidR="00A579C8" w:rsidRDefault="007237A4">
      <w:pPr>
        <w:pStyle w:val="BodyTextInden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Ứ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d</w:t>
      </w:r>
      <w:r>
        <w:rPr>
          <w:rFonts w:ascii="Times New Roman" w:hAnsi="Times New Roman" w:cs="Times New Roman"/>
          <w:sz w:val="26"/>
          <w:szCs w:val="26"/>
          <w:lang w:val="en"/>
        </w:rPr>
        <w:t>ụ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ư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lư</w:t>
      </w:r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chi</w:t>
      </w:r>
      <w:r>
        <w:rPr>
          <w:rFonts w:ascii="Times New Roman" w:hAnsi="Times New Roman" w:cs="Times New Roman"/>
          <w:sz w:val="26"/>
          <w:szCs w:val="26"/>
          <w:lang w:val="en"/>
        </w:rPr>
        <w:t>ế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ể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xây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d</w:t>
      </w:r>
      <w:r>
        <w:rPr>
          <w:rFonts w:ascii="Times New Roman" w:hAnsi="Times New Roman" w:cs="Times New Roman"/>
          <w:sz w:val="26"/>
          <w:szCs w:val="26"/>
          <w:lang w:val="en"/>
        </w:rPr>
        <w:t>ự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ư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lư</w:t>
      </w:r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sóng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ư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lư</w:t>
      </w:r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nhi</w:t>
      </w:r>
      <w:r>
        <w:rPr>
          <w:rFonts w:ascii="Times New Roman" w:hAnsi="Times New Roman" w:cs="Times New Roman"/>
          <w:sz w:val="26"/>
          <w:szCs w:val="26"/>
          <w:lang w:val="en"/>
        </w:rPr>
        <w:t>ệ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</w:t>
      </w:r>
      <w:r>
        <w:rPr>
          <w:rFonts w:ascii="Times New Roman" w:hAnsi="Times New Roman" w:cs="Times New Roman"/>
          <w:sz w:val="26"/>
          <w:szCs w:val="26"/>
          <w:lang w:val="en"/>
        </w:rPr>
        <w:t>ầ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lư</w:t>
      </w:r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Helmholtz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nhi</w:t>
      </w:r>
      <w:r>
        <w:rPr>
          <w:rFonts w:ascii="Times New Roman" w:hAnsi="Times New Roman" w:cs="Times New Roman"/>
          <w:sz w:val="26"/>
          <w:szCs w:val="26"/>
          <w:lang w:val="en"/>
        </w:rPr>
        <w:t>ệ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ngư</w:t>
      </w:r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chi</w:t>
      </w:r>
      <w:r>
        <w:rPr>
          <w:rFonts w:ascii="Times New Roman" w:hAnsi="Times New Roman" w:cs="Times New Roman"/>
          <w:sz w:val="26"/>
          <w:szCs w:val="26"/>
          <w:lang w:val="en"/>
        </w:rPr>
        <w:t>ề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.</w:t>
      </w:r>
    </w:p>
    <w:p w:rsidR="00A579C8" w:rsidRDefault="007237A4">
      <w:pPr>
        <w:pStyle w:val="BodyTextInden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ứ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m</w:t>
      </w:r>
      <w:r>
        <w:rPr>
          <w:rFonts w:ascii="Times New Roman" w:hAnsi="Times New Roman" w:cs="Times New Roman"/>
          <w:sz w:val="26"/>
          <w:szCs w:val="26"/>
          <w:lang w:val="en"/>
        </w:rPr>
        <w:t>ỗ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ư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lư</w:t>
      </w:r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</w:t>
      </w:r>
      <w:r>
        <w:rPr>
          <w:rFonts w:ascii="Times New Roman" w:hAnsi="Times New Roman" w:cs="Times New Roman"/>
          <w:sz w:val="26"/>
          <w:szCs w:val="26"/>
          <w:lang w:val="en"/>
        </w:rPr>
        <w:t>ử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d</w:t>
      </w:r>
      <w:r>
        <w:rPr>
          <w:rFonts w:ascii="Times New Roman" w:hAnsi="Times New Roman" w:cs="Times New Roman"/>
          <w:sz w:val="26"/>
          <w:szCs w:val="26"/>
          <w:lang w:val="en"/>
        </w:rPr>
        <w:t>ụ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</w:t>
      </w:r>
      <w:r>
        <w:rPr>
          <w:rFonts w:ascii="Times New Roman" w:hAnsi="Times New Roman" w:cs="Times New Roman"/>
          <w:sz w:val="26"/>
          <w:szCs w:val="26"/>
          <w:lang w:val="en"/>
        </w:rPr>
        <w:t>ấ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ẳ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th</w:t>
      </w:r>
      <w:r>
        <w:rPr>
          <w:rFonts w:ascii="Times New Roman" w:hAnsi="Times New Roman" w:cs="Times New Roman"/>
          <w:sz w:val="26"/>
          <w:szCs w:val="26"/>
          <w:lang w:val="en"/>
        </w:rPr>
        <w:t>ứ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van Trees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ể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tìm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</w:t>
      </w:r>
      <w:r>
        <w:rPr>
          <w:rFonts w:ascii="Times New Roman" w:hAnsi="Times New Roman" w:cs="Times New Roman"/>
          <w:sz w:val="26"/>
          <w:szCs w:val="26"/>
          <w:lang w:val="en"/>
        </w:rPr>
        <w:t>ặ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dư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</w:t>
      </w:r>
      <w:r>
        <w:rPr>
          <w:rFonts w:ascii="Times New Roman" w:hAnsi="Times New Roman" w:cs="Times New Roman"/>
          <w:sz w:val="26"/>
          <w:szCs w:val="26"/>
          <w:lang w:val="en"/>
        </w:rPr>
        <w:t>ứ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ư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lư</w:t>
      </w:r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ề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xu</w:t>
      </w:r>
      <w:r>
        <w:rPr>
          <w:rFonts w:ascii="Times New Roman" w:hAnsi="Times New Roman" w:cs="Times New Roman"/>
          <w:sz w:val="26"/>
          <w:szCs w:val="26"/>
          <w:lang w:val="en"/>
        </w:rPr>
        <w:t>ấ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ạ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</w:t>
      </w:r>
      <w:r>
        <w:rPr>
          <w:rFonts w:ascii="Times New Roman" w:hAnsi="Times New Roman" w:cs="Times New Roman"/>
          <w:sz w:val="26"/>
          <w:szCs w:val="26"/>
          <w:lang w:val="en"/>
        </w:rPr>
        <w:t>ố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</w:t>
      </w:r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</w:t>
      </w:r>
      <w:r>
        <w:rPr>
          <w:rFonts w:ascii="Times New Roman" w:hAnsi="Times New Roman" w:cs="Times New Roman"/>
          <w:sz w:val="26"/>
          <w:szCs w:val="26"/>
          <w:lang w:val="en"/>
        </w:rPr>
        <w:t>ụ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</w:t>
      </w:r>
      <w:r>
        <w:rPr>
          <w:rFonts w:ascii="Times New Roman" w:hAnsi="Times New Roman" w:cs="Times New Roman"/>
          <w:sz w:val="26"/>
          <w:szCs w:val="26"/>
          <w:lang w:val="en"/>
        </w:rPr>
        <w:t>ố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.</w:t>
      </w:r>
    </w:p>
    <w:p w:rsidR="00A579C8" w:rsidRDefault="007237A4">
      <w:pPr>
        <w:pStyle w:val="BodyTextInden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trư</w:t>
      </w:r>
      <w:r>
        <w:rPr>
          <w:rFonts w:ascii="Times New Roman" w:hAnsi="Times New Roman" w:cs="Times New Roman"/>
          <w:sz w:val="26"/>
          <w:szCs w:val="26"/>
          <w:lang w:val="en"/>
        </w:rPr>
        <w:t>ờ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</w:t>
      </w:r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Helmholtz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m</w:t>
      </w:r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chi</w:t>
      </w:r>
      <w:r>
        <w:rPr>
          <w:rFonts w:ascii="Times New Roman" w:hAnsi="Times New Roman" w:cs="Times New Roman"/>
          <w:sz w:val="26"/>
          <w:szCs w:val="26"/>
          <w:lang w:val="en"/>
        </w:rPr>
        <w:t>ề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xây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d</w:t>
      </w:r>
      <w:r>
        <w:rPr>
          <w:rFonts w:ascii="Times New Roman" w:hAnsi="Times New Roman" w:cs="Times New Roman"/>
          <w:sz w:val="26"/>
          <w:szCs w:val="26"/>
          <w:lang w:val="en"/>
        </w:rPr>
        <w:t>ự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m</w:t>
      </w:r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x</w:t>
      </w:r>
      <w:r>
        <w:rPr>
          <w:rFonts w:ascii="Times New Roman" w:hAnsi="Times New Roman" w:cs="Times New Roman"/>
          <w:sz w:val="26"/>
          <w:szCs w:val="26"/>
          <w:lang w:val="en"/>
        </w:rPr>
        <w:t>ấ</w:t>
      </w:r>
      <w:r>
        <w:rPr>
          <w:rFonts w:ascii="Times New Roman" w:hAnsi="Times New Roman" w:cs="Times New Roman"/>
          <w:sz w:val="26"/>
          <w:szCs w:val="26"/>
          <w:lang w:val="en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x</w:t>
      </w:r>
      <w:r>
        <w:rPr>
          <w:rFonts w:ascii="Times New Roman" w:hAnsi="Times New Roman" w:cs="Times New Roman"/>
          <w:sz w:val="26"/>
          <w:szCs w:val="26"/>
          <w:lang w:val="en"/>
        </w:rPr>
        <w:t>ỉ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ti</w:t>
      </w:r>
      <w:r>
        <w:rPr>
          <w:rFonts w:ascii="Times New Roman" w:hAnsi="Times New Roman" w:cs="Times New Roman"/>
          <w:sz w:val="26"/>
          <w:szCs w:val="26"/>
          <w:lang w:val="en"/>
        </w:rPr>
        <w:t>ệ</w:t>
      </w:r>
      <w:r>
        <w:rPr>
          <w:rFonts w:ascii="Times New Roman" w:hAnsi="Times New Roman" w:cs="Times New Roman"/>
          <w:sz w:val="26"/>
          <w:szCs w:val="26"/>
          <w:lang w:val="en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</w:t>
      </w:r>
      <w:r>
        <w:rPr>
          <w:rFonts w:ascii="Times New Roman" w:hAnsi="Times New Roman" w:cs="Times New Roman"/>
          <w:sz w:val="26"/>
          <w:szCs w:val="26"/>
          <w:lang w:val="en"/>
        </w:rPr>
        <w:t>ậ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kho</w:t>
      </w:r>
      <w:r>
        <w:rPr>
          <w:rFonts w:ascii="Times New Roman" w:hAnsi="Times New Roman" w:cs="Times New Roman"/>
          <w:sz w:val="26"/>
          <w:szCs w:val="26"/>
          <w:lang w:val="en"/>
        </w:rPr>
        <w:t>ả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</w:t>
      </w:r>
      <w:r>
        <w:rPr>
          <w:rFonts w:ascii="Times New Roman" w:hAnsi="Times New Roman" w:cs="Times New Roman"/>
          <w:sz w:val="26"/>
          <w:szCs w:val="26"/>
          <w:lang w:val="en"/>
        </w:rPr>
        <w:t>ậ</w:t>
      </w:r>
      <w:r>
        <w:rPr>
          <w:rFonts w:ascii="Times New Roman" w:hAnsi="Times New Roman" w:cs="Times New Roman"/>
          <w:sz w:val="26"/>
          <w:szCs w:val="26"/>
          <w:lang w:val="en"/>
        </w:rPr>
        <w:t>y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trư</w:t>
      </w:r>
      <w:r>
        <w:rPr>
          <w:rFonts w:ascii="Times New Roman" w:hAnsi="Times New Roman" w:cs="Times New Roman"/>
          <w:sz w:val="26"/>
          <w:szCs w:val="26"/>
          <w:lang w:val="en"/>
        </w:rPr>
        <w:t>ờ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sóng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m</w:t>
      </w:r>
      <w:r>
        <w:rPr>
          <w:rFonts w:ascii="Times New Roman" w:hAnsi="Times New Roman" w:cs="Times New Roman"/>
          <w:sz w:val="26"/>
          <w:szCs w:val="26"/>
          <w:lang w:val="en"/>
        </w:rPr>
        <w:t>ẫ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</w:t>
      </w:r>
      <w:r>
        <w:rPr>
          <w:rFonts w:ascii="Times New Roman" w:hAnsi="Times New Roman" w:cs="Times New Roman"/>
          <w:sz w:val="26"/>
          <w:szCs w:val="26"/>
          <w:lang w:val="en"/>
        </w:rPr>
        <w:t>ẫ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nhiên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nhi</w:t>
      </w:r>
      <w:r>
        <w:rPr>
          <w:rFonts w:ascii="Times New Roman" w:hAnsi="Times New Roman" w:cs="Times New Roman"/>
          <w:sz w:val="26"/>
          <w:szCs w:val="26"/>
          <w:lang w:val="en"/>
        </w:rPr>
        <w:t>ề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ộ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</w:t>
      </w:r>
      <w:r>
        <w:rPr>
          <w:rFonts w:ascii="Times New Roman" w:hAnsi="Times New Roman" w:cs="Times New Roman"/>
          <w:sz w:val="26"/>
          <w:szCs w:val="26"/>
          <w:lang w:val="en"/>
        </w:rPr>
        <w:t>ậ</w:t>
      </w:r>
      <w:r>
        <w:rPr>
          <w:rFonts w:ascii="Times New Roman" w:hAnsi="Times New Roman" w:cs="Times New Roman"/>
          <w:sz w:val="26"/>
          <w:szCs w:val="26"/>
          <w:lang w:val="en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</w:t>
      </w:r>
      <w:r>
        <w:rPr>
          <w:rFonts w:ascii="Times New Roman" w:hAnsi="Times New Roman" w:cs="Times New Roman"/>
          <w:sz w:val="26"/>
          <w:szCs w:val="26"/>
          <w:lang w:val="en"/>
        </w:rPr>
        <w:t>ố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.</w:t>
      </w:r>
    </w:p>
    <w:p w:rsidR="00A579C8" w:rsidRDefault="007237A4">
      <w:pPr>
        <w:pStyle w:val="BodyTextInden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Th</w:t>
      </w:r>
      <w:r>
        <w:rPr>
          <w:rFonts w:ascii="Times New Roman" w:hAnsi="Times New Roman" w:cs="Times New Roman"/>
          <w:sz w:val="26"/>
          <w:szCs w:val="26"/>
          <w:lang w:val="en"/>
        </w:rPr>
        <w:t>ự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hi</w:t>
      </w:r>
      <w:r>
        <w:rPr>
          <w:rFonts w:ascii="Times New Roman" w:hAnsi="Times New Roman" w:cs="Times New Roman"/>
          <w:sz w:val="26"/>
          <w:szCs w:val="26"/>
          <w:lang w:val="en"/>
        </w:rPr>
        <w:t>ệ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</w:t>
      </w:r>
      <w:r>
        <w:rPr>
          <w:rFonts w:ascii="Times New Roman" w:hAnsi="Times New Roman" w:cs="Times New Roman"/>
          <w:sz w:val="26"/>
          <w:szCs w:val="26"/>
          <w:lang w:val="en"/>
        </w:rPr>
        <w:t>ỏ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</w:t>
      </w:r>
      <w:r>
        <w:rPr>
          <w:rFonts w:ascii="Times New Roman" w:hAnsi="Times New Roman" w:cs="Times New Roman"/>
          <w:sz w:val="26"/>
          <w:szCs w:val="26"/>
          <w:lang w:val="en"/>
        </w:rPr>
        <w:t>ố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</w:t>
      </w:r>
      <w:r>
        <w:rPr>
          <w:rFonts w:ascii="Times New Roman" w:hAnsi="Times New Roman" w:cs="Times New Roman"/>
          <w:sz w:val="26"/>
          <w:szCs w:val="26"/>
          <w:lang w:val="en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đư</w:t>
      </w:r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</w:t>
      </w:r>
      <w:r>
        <w:rPr>
          <w:rFonts w:ascii="Times New Roman" w:hAnsi="Times New Roman" w:cs="Times New Roman"/>
          <w:sz w:val="26"/>
          <w:szCs w:val="26"/>
          <w:lang w:val="en"/>
        </w:rPr>
        <w:t>ứ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"/>
        </w:rPr>
        <w:t>ở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.</w:t>
      </w:r>
    </w:p>
    <w:p w:rsidR="00A579C8" w:rsidRDefault="00A579C8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  <w:lang w:val="en"/>
        </w:rPr>
      </w:pPr>
    </w:p>
    <w:p w:rsidR="00A579C8" w:rsidRDefault="007237A4">
      <w:pPr>
        <w:pStyle w:val="BodyTextIndent"/>
        <w:numPr>
          <w:ilvl w:val="0"/>
          <w:numId w:val="1"/>
        </w:numPr>
        <w:spacing w:line="240" w:lineRule="auto"/>
        <w:ind w:left="420"/>
        <w:rPr>
          <w:rFonts w:ascii="Times New Roman" w:hAnsi="Times New Roman" w:cs="Times New Roman"/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 xml:space="preserve">CÁC </w:t>
      </w:r>
      <w:r>
        <w:rPr>
          <w:rFonts w:ascii="Times New Roman" w:hAnsi="Times New Roman" w:cs="Times New Roman"/>
          <w:sz w:val="26"/>
          <w:szCs w:val="26"/>
          <w:lang w:val="en"/>
        </w:rPr>
        <w:t>Ứ</w:t>
      </w:r>
      <w:r>
        <w:rPr>
          <w:rFonts w:ascii="Times New Roman" w:hAnsi="Times New Roman" w:cs="Times New Roman"/>
          <w:sz w:val="26"/>
          <w:szCs w:val="26"/>
          <w:lang w:val="en"/>
        </w:rPr>
        <w:t>NG D</w:t>
      </w:r>
      <w:r>
        <w:rPr>
          <w:rFonts w:ascii="Times New Roman" w:hAnsi="Times New Roman" w:cs="Times New Roman"/>
          <w:sz w:val="26"/>
          <w:szCs w:val="26"/>
          <w:lang w:val="en"/>
        </w:rPr>
        <w:t>Ụ</w:t>
      </w:r>
      <w:r>
        <w:rPr>
          <w:rFonts w:ascii="Times New Roman" w:hAnsi="Times New Roman" w:cs="Times New Roman"/>
          <w:sz w:val="26"/>
          <w:szCs w:val="26"/>
          <w:lang w:val="en"/>
        </w:rPr>
        <w:t>NG/ KH</w:t>
      </w:r>
      <w:r>
        <w:rPr>
          <w:rFonts w:ascii="Times New Roman" w:hAnsi="Times New Roman" w:cs="Times New Roman"/>
          <w:sz w:val="26"/>
          <w:szCs w:val="26"/>
          <w:lang w:val="en"/>
        </w:rPr>
        <w:t>Ả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NĂNG </w:t>
      </w:r>
      <w:r>
        <w:rPr>
          <w:rFonts w:ascii="Times New Roman" w:hAnsi="Times New Roman" w:cs="Times New Roman"/>
          <w:sz w:val="26"/>
          <w:szCs w:val="26"/>
          <w:lang w:val="en"/>
        </w:rPr>
        <w:t>Ứ</w:t>
      </w:r>
      <w:r>
        <w:rPr>
          <w:rFonts w:ascii="Times New Roman" w:hAnsi="Times New Roman" w:cs="Times New Roman"/>
          <w:sz w:val="26"/>
          <w:szCs w:val="26"/>
          <w:lang w:val="en"/>
        </w:rPr>
        <w:t>NG D</w:t>
      </w:r>
      <w:r>
        <w:rPr>
          <w:rFonts w:ascii="Times New Roman" w:hAnsi="Times New Roman" w:cs="Times New Roman"/>
          <w:sz w:val="26"/>
          <w:szCs w:val="26"/>
          <w:lang w:val="en"/>
        </w:rPr>
        <w:t>Ụ</w:t>
      </w:r>
      <w:r>
        <w:rPr>
          <w:rFonts w:ascii="Times New Roman" w:hAnsi="Times New Roman" w:cs="Times New Roman"/>
          <w:sz w:val="26"/>
          <w:szCs w:val="26"/>
          <w:lang w:val="en"/>
        </w:rPr>
        <w:t>NG TRONG TH</w:t>
      </w:r>
      <w:r>
        <w:rPr>
          <w:rFonts w:ascii="Times New Roman" w:hAnsi="Times New Roman" w:cs="Times New Roman"/>
          <w:sz w:val="26"/>
          <w:szCs w:val="26"/>
          <w:lang w:val="en"/>
        </w:rPr>
        <w:t>Ự</w:t>
      </w:r>
      <w:r>
        <w:rPr>
          <w:rFonts w:ascii="Times New Roman" w:hAnsi="Times New Roman" w:cs="Times New Roman"/>
          <w:sz w:val="26"/>
          <w:szCs w:val="26"/>
          <w:lang w:val="en"/>
        </w:rPr>
        <w:t>C TI</w:t>
      </w:r>
      <w:r>
        <w:rPr>
          <w:rFonts w:ascii="Times New Roman" w:hAnsi="Times New Roman" w:cs="Times New Roman"/>
          <w:sz w:val="26"/>
          <w:szCs w:val="26"/>
          <w:lang w:val="en"/>
        </w:rPr>
        <w:t>Ễ</w:t>
      </w:r>
      <w:r>
        <w:rPr>
          <w:rFonts w:ascii="Times New Roman" w:hAnsi="Times New Roman" w:cs="Times New Roman"/>
          <w:sz w:val="26"/>
          <w:szCs w:val="26"/>
          <w:lang w:val="en"/>
        </w:rPr>
        <w:t>N HAY NH</w:t>
      </w:r>
      <w:r>
        <w:rPr>
          <w:rFonts w:ascii="Times New Roman" w:hAnsi="Times New Roman" w:cs="Times New Roman"/>
          <w:sz w:val="26"/>
          <w:szCs w:val="26"/>
          <w:lang w:val="en"/>
        </w:rPr>
        <w:t>Ữ</w:t>
      </w:r>
      <w:r>
        <w:rPr>
          <w:rFonts w:ascii="Times New Roman" w:hAnsi="Times New Roman" w:cs="Times New Roman"/>
          <w:sz w:val="26"/>
          <w:szCs w:val="26"/>
          <w:lang w:val="en"/>
        </w:rPr>
        <w:t>NG V</w:t>
      </w:r>
      <w:r>
        <w:rPr>
          <w:rFonts w:ascii="Times New Roman" w:hAnsi="Times New Roman" w:cs="Times New Roman"/>
          <w:sz w:val="26"/>
          <w:szCs w:val="26"/>
          <w:lang w:val="en"/>
        </w:rPr>
        <w:t>Ấ</w:t>
      </w:r>
      <w:r>
        <w:rPr>
          <w:rFonts w:ascii="Times New Roman" w:hAnsi="Times New Roman" w:cs="Times New Roman"/>
          <w:sz w:val="26"/>
          <w:szCs w:val="26"/>
          <w:lang w:val="en"/>
        </w:rPr>
        <w:t>N Đ</w:t>
      </w:r>
      <w:r>
        <w:rPr>
          <w:rFonts w:ascii="Times New Roman" w:hAnsi="Times New Roman" w:cs="Times New Roman"/>
          <w:sz w:val="26"/>
          <w:szCs w:val="26"/>
          <w:lang w:val="en"/>
        </w:rPr>
        <w:t>Ề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CÒN B</w:t>
      </w:r>
      <w:r>
        <w:rPr>
          <w:rFonts w:ascii="Times New Roman" w:hAnsi="Times New Roman" w:cs="Times New Roman"/>
          <w:sz w:val="26"/>
          <w:szCs w:val="26"/>
          <w:lang w:val="en"/>
        </w:rPr>
        <w:t>Ỏ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NG</w:t>
      </w:r>
      <w:r>
        <w:rPr>
          <w:rFonts w:ascii="Times New Roman" w:hAnsi="Times New Roman" w:cs="Times New Roman"/>
          <w:sz w:val="26"/>
          <w:szCs w:val="26"/>
          <w:lang w:val="en"/>
        </w:rPr>
        <w:t>Ỏ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C</w:t>
      </w:r>
      <w:r>
        <w:rPr>
          <w:rFonts w:ascii="Times New Roman" w:hAnsi="Times New Roman" w:cs="Times New Roman"/>
          <w:sz w:val="26"/>
          <w:szCs w:val="26"/>
          <w:lang w:val="en"/>
        </w:rPr>
        <w:t>Ầ</w:t>
      </w:r>
      <w:r>
        <w:rPr>
          <w:rFonts w:ascii="Times New Roman" w:hAnsi="Times New Roman" w:cs="Times New Roman"/>
          <w:sz w:val="26"/>
          <w:szCs w:val="26"/>
          <w:lang w:val="en"/>
        </w:rPr>
        <w:t>N TI</w:t>
      </w:r>
      <w:r>
        <w:rPr>
          <w:rFonts w:ascii="Times New Roman" w:hAnsi="Times New Roman" w:cs="Times New Roman"/>
          <w:sz w:val="26"/>
          <w:szCs w:val="26"/>
          <w:lang w:val="en"/>
        </w:rPr>
        <w:t>Ế</w:t>
      </w:r>
      <w:r>
        <w:rPr>
          <w:rFonts w:ascii="Times New Roman" w:hAnsi="Times New Roman" w:cs="Times New Roman"/>
          <w:sz w:val="26"/>
          <w:szCs w:val="26"/>
          <w:lang w:val="en"/>
        </w:rPr>
        <w:t>P T</w:t>
      </w:r>
      <w:r>
        <w:rPr>
          <w:rFonts w:ascii="Times New Roman" w:hAnsi="Times New Roman" w:cs="Times New Roman"/>
          <w:sz w:val="26"/>
          <w:szCs w:val="26"/>
          <w:lang w:val="en"/>
        </w:rPr>
        <w:t>Ụ</w:t>
      </w:r>
      <w:r>
        <w:rPr>
          <w:rFonts w:ascii="Times New Roman" w:hAnsi="Times New Roman" w:cs="Times New Roman"/>
          <w:sz w:val="26"/>
          <w:szCs w:val="26"/>
          <w:lang w:val="en"/>
        </w:rPr>
        <w:t>C NGHIÊN C</w:t>
      </w:r>
      <w:r>
        <w:rPr>
          <w:rFonts w:ascii="Times New Roman" w:hAnsi="Times New Roman" w:cs="Times New Roman"/>
          <w:sz w:val="26"/>
          <w:szCs w:val="26"/>
          <w:lang w:val="en"/>
        </w:rPr>
        <w:t>Ứ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</w:p>
    <w:p w:rsidR="00A579C8" w:rsidRDefault="007237A4">
      <w:pPr>
        <w:pStyle w:val="BodyTextIndent"/>
        <w:spacing w:line="240" w:lineRule="auto"/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</w:t>
      </w:r>
      <w:r>
        <w:rPr>
          <w:rFonts w:ascii="Times New Roman" w:hAnsi="Times New Roman" w:cs="Times New Roman"/>
          <w:sz w:val="26"/>
          <w:szCs w:val="26"/>
          <w:lang w:val="en"/>
        </w:rPr>
        <w:t>ừ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</w:t>
      </w:r>
      <w:r>
        <w:rPr>
          <w:rFonts w:ascii="Times New Roman" w:hAnsi="Times New Roman" w:cs="Times New Roman"/>
          <w:sz w:val="26"/>
          <w:szCs w:val="26"/>
          <w:lang w:val="en"/>
        </w:rPr>
        <w:t>ữ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k</w:t>
      </w:r>
      <w:r>
        <w:rPr>
          <w:rFonts w:ascii="Times New Roman" w:hAnsi="Times New Roman" w:cs="Times New Roman"/>
          <w:sz w:val="26"/>
          <w:szCs w:val="26"/>
          <w:lang w:val="en"/>
        </w:rPr>
        <w:t>ế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qu</w:t>
      </w:r>
      <w:r>
        <w:rPr>
          <w:rFonts w:ascii="Times New Roman" w:hAnsi="Times New Roman" w:cs="Times New Roman"/>
          <w:sz w:val="26"/>
          <w:szCs w:val="26"/>
          <w:lang w:val="en"/>
        </w:rPr>
        <w:t>ả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ạ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đư</w:t>
      </w:r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</w:t>
      </w:r>
      <w:r>
        <w:rPr>
          <w:rFonts w:ascii="Times New Roman" w:hAnsi="Times New Roman" w:cs="Times New Roman"/>
          <w:sz w:val="26"/>
          <w:szCs w:val="26"/>
          <w:lang w:val="en"/>
        </w:rPr>
        <w:t>ẽ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hư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</w:t>
      </w:r>
      <w:r>
        <w:rPr>
          <w:rFonts w:ascii="Times New Roman" w:hAnsi="Times New Roman" w:cs="Times New Roman"/>
          <w:sz w:val="26"/>
          <w:szCs w:val="26"/>
          <w:lang w:val="en"/>
        </w:rPr>
        <w:t>ứ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</w:t>
      </w:r>
      <w:r>
        <w:rPr>
          <w:rFonts w:ascii="Times New Roman" w:hAnsi="Times New Roman" w:cs="Times New Roman"/>
          <w:sz w:val="26"/>
          <w:szCs w:val="26"/>
          <w:lang w:val="en"/>
        </w:rPr>
        <w:t>ữ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</w:t>
      </w:r>
      <w:r>
        <w:rPr>
          <w:rFonts w:ascii="Times New Roman" w:hAnsi="Times New Roman" w:cs="Times New Roman"/>
          <w:sz w:val="26"/>
          <w:szCs w:val="26"/>
          <w:lang w:val="en"/>
        </w:rPr>
        <w:t>ấ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ề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m</w:t>
      </w:r>
      <w:r>
        <w:rPr>
          <w:rFonts w:ascii="Times New Roman" w:hAnsi="Times New Roman" w:cs="Times New Roman"/>
          <w:sz w:val="26"/>
          <w:szCs w:val="26"/>
          <w:lang w:val="en"/>
        </w:rPr>
        <w:t>ở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hóc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búa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:</w:t>
      </w:r>
    </w:p>
    <w:p w:rsidR="00A579C8" w:rsidRDefault="007237A4">
      <w:pPr>
        <w:pStyle w:val="BodyTextInden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Xây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d</w:t>
      </w:r>
      <w:r>
        <w:rPr>
          <w:rFonts w:ascii="Times New Roman" w:hAnsi="Times New Roman" w:cs="Times New Roman"/>
          <w:sz w:val="26"/>
          <w:szCs w:val="26"/>
          <w:lang w:val="en"/>
        </w:rPr>
        <w:t>ự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ư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lư</w:t>
      </w:r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chi</w:t>
      </w:r>
      <w:r>
        <w:rPr>
          <w:rFonts w:ascii="Times New Roman" w:hAnsi="Times New Roman" w:cs="Times New Roman"/>
          <w:sz w:val="26"/>
          <w:szCs w:val="26"/>
          <w:lang w:val="en"/>
        </w:rPr>
        <w:t>ế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</w:t>
      </w:r>
      <w:r>
        <w:rPr>
          <w:rFonts w:ascii="Times New Roman" w:hAnsi="Times New Roman" w:cs="Times New Roman"/>
          <w:sz w:val="26"/>
          <w:szCs w:val="26"/>
          <w:lang w:val="en"/>
        </w:rPr>
        <w:t>ữ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phi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tuy</w:t>
      </w:r>
      <w:r>
        <w:rPr>
          <w:rFonts w:ascii="Times New Roman" w:hAnsi="Times New Roman" w:cs="Times New Roman"/>
          <w:sz w:val="26"/>
          <w:szCs w:val="26"/>
          <w:lang w:val="en"/>
        </w:rPr>
        <w:t>ế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ví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d</w:t>
      </w:r>
      <w:r>
        <w:rPr>
          <w:rFonts w:ascii="Times New Roman" w:hAnsi="Times New Roman" w:cs="Times New Roman"/>
          <w:sz w:val="26"/>
          <w:szCs w:val="26"/>
          <w:lang w:val="en"/>
        </w:rPr>
        <w:t>ụ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nhi</w:t>
      </w:r>
      <w:r>
        <w:rPr>
          <w:rFonts w:ascii="Times New Roman" w:hAnsi="Times New Roman" w:cs="Times New Roman"/>
          <w:sz w:val="26"/>
          <w:szCs w:val="26"/>
          <w:lang w:val="en"/>
        </w:rPr>
        <w:t>ệ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sóng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elliptic phi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tuy</w:t>
      </w:r>
      <w:r>
        <w:rPr>
          <w:rFonts w:ascii="Times New Roman" w:hAnsi="Times New Roman" w:cs="Times New Roman"/>
          <w:sz w:val="26"/>
          <w:szCs w:val="26"/>
          <w:lang w:val="en"/>
        </w:rPr>
        <w:t>ế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ạ</w:t>
      </w:r>
      <w:r>
        <w:rPr>
          <w:rFonts w:ascii="Times New Roman" w:hAnsi="Times New Roman" w:cs="Times New Roman"/>
          <w:sz w:val="26"/>
          <w:szCs w:val="26"/>
          <w:lang w:val="en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hàm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</w:t>
      </w:r>
      <w:r>
        <w:rPr>
          <w:rFonts w:ascii="Times New Roman" w:hAnsi="Times New Roman" w:cs="Times New Roman"/>
          <w:sz w:val="26"/>
          <w:szCs w:val="26"/>
          <w:lang w:val="en"/>
        </w:rPr>
        <w:t>ậ</w:t>
      </w:r>
      <w:r>
        <w:rPr>
          <w:rFonts w:ascii="Times New Roman" w:hAnsi="Times New Roman" w:cs="Times New Roman"/>
          <w:sz w:val="26"/>
          <w:szCs w:val="26"/>
          <w:lang w:val="en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d</w:t>
      </w:r>
      <w:r>
        <w:rPr>
          <w:rFonts w:ascii="Times New Roman" w:hAnsi="Times New Roman" w:cs="Times New Roman"/>
          <w:sz w:val="26"/>
          <w:szCs w:val="26"/>
          <w:lang w:val="en"/>
        </w:rPr>
        <w:t>ữ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li</w:t>
      </w:r>
      <w:r>
        <w:rPr>
          <w:rFonts w:ascii="Times New Roman" w:hAnsi="Times New Roman" w:cs="Times New Roman"/>
          <w:sz w:val="26"/>
          <w:szCs w:val="26"/>
          <w:lang w:val="en"/>
        </w:rPr>
        <w:t>ệ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</w:t>
      </w:r>
      <w:r>
        <w:rPr>
          <w:rFonts w:ascii="Times New Roman" w:hAnsi="Times New Roman" w:cs="Times New Roman"/>
          <w:sz w:val="26"/>
          <w:szCs w:val="26"/>
          <w:lang w:val="en"/>
        </w:rPr>
        <w:t>ẫ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nhiên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.</w:t>
      </w:r>
    </w:p>
    <w:p w:rsidR="00A579C8" w:rsidRDefault="007237A4">
      <w:pPr>
        <w:pStyle w:val="BodyTextInden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Kh</w:t>
      </w:r>
      <w:r>
        <w:rPr>
          <w:rFonts w:ascii="Times New Roman" w:hAnsi="Times New Roman" w:cs="Times New Roman"/>
          <w:sz w:val="26"/>
          <w:szCs w:val="26"/>
          <w:lang w:val="en"/>
        </w:rPr>
        <w:t>ả</w:t>
      </w:r>
      <w:r>
        <w:rPr>
          <w:rFonts w:ascii="Times New Roman" w:hAnsi="Times New Roman" w:cs="Times New Roman"/>
          <w:sz w:val="26"/>
          <w:szCs w:val="26"/>
          <w:lang w:val="en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trư</w:t>
      </w:r>
      <w:r>
        <w:rPr>
          <w:rFonts w:ascii="Times New Roman" w:hAnsi="Times New Roman" w:cs="Times New Roman"/>
          <w:sz w:val="26"/>
          <w:szCs w:val="26"/>
          <w:lang w:val="en"/>
        </w:rPr>
        <w:t>ờ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</w:t>
      </w:r>
      <w:r>
        <w:rPr>
          <w:rFonts w:ascii="Times New Roman" w:hAnsi="Times New Roman" w:cs="Times New Roman"/>
          <w:sz w:val="26"/>
          <w:szCs w:val="26"/>
          <w:lang w:val="en"/>
        </w:rPr>
        <w:t>ợ</w:t>
      </w:r>
      <w:r>
        <w:rPr>
          <w:rFonts w:ascii="Times New Roman" w:hAnsi="Times New Roman" w:cs="Times New Roman"/>
          <w:sz w:val="26"/>
          <w:szCs w:val="26"/>
          <w:lang w:val="en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nhi</w:t>
      </w:r>
      <w:r>
        <w:rPr>
          <w:rFonts w:ascii="Times New Roman" w:hAnsi="Times New Roman" w:cs="Times New Roman"/>
          <w:sz w:val="26"/>
          <w:szCs w:val="26"/>
          <w:lang w:val="en"/>
        </w:rPr>
        <w:t>ễ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</w:t>
      </w:r>
      <w:r>
        <w:rPr>
          <w:rFonts w:ascii="Times New Roman" w:hAnsi="Times New Roman" w:cs="Times New Roman"/>
          <w:sz w:val="26"/>
          <w:szCs w:val="26"/>
          <w:lang w:val="en"/>
        </w:rPr>
        <w:t>ắ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.</w:t>
      </w:r>
    </w:p>
    <w:p w:rsidR="00A579C8" w:rsidRDefault="007237A4">
      <w:pPr>
        <w:pStyle w:val="BodyTextInden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</w:t>
      </w:r>
      <w:r>
        <w:rPr>
          <w:rFonts w:ascii="Times New Roman" w:hAnsi="Times New Roman" w:cs="Times New Roman"/>
          <w:sz w:val="26"/>
          <w:szCs w:val="26"/>
          <w:lang w:val="en"/>
        </w:rPr>
        <w:t>ứ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áp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d</w:t>
      </w:r>
      <w:r>
        <w:rPr>
          <w:rFonts w:ascii="Times New Roman" w:hAnsi="Times New Roman" w:cs="Times New Roman"/>
          <w:sz w:val="26"/>
          <w:szCs w:val="26"/>
          <w:lang w:val="en"/>
        </w:rPr>
        <w:t>ụ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</w:t>
      </w:r>
      <w:r>
        <w:rPr>
          <w:rFonts w:ascii="Times New Roman" w:hAnsi="Times New Roman" w:cs="Times New Roman"/>
          <w:sz w:val="26"/>
          <w:szCs w:val="26"/>
          <w:lang w:val="en"/>
        </w:rPr>
        <w:t>ọ</w:t>
      </w:r>
      <w:r>
        <w:rPr>
          <w:rFonts w:ascii="Times New Roman" w:hAnsi="Times New Roman" w:cs="Times New Roman"/>
          <w:sz w:val="26"/>
          <w:szCs w:val="26"/>
          <w:lang w:val="en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</w:t>
      </w:r>
      <w:r>
        <w:rPr>
          <w:rFonts w:ascii="Times New Roman" w:hAnsi="Times New Roman" w:cs="Times New Roman"/>
          <w:sz w:val="26"/>
          <w:szCs w:val="26"/>
          <w:lang w:val="en"/>
        </w:rPr>
        <w:t>ố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trơn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s</w:t>
      </w:r>
      <w:r>
        <w:rPr>
          <w:rFonts w:ascii="Times New Roman" w:hAnsi="Times New Roman" w:cs="Times New Roman"/>
          <w:sz w:val="26"/>
          <w:szCs w:val="26"/>
          <w:lang w:val="en"/>
        </w:rPr>
        <w:t>ố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</w:t>
      </w:r>
      <w:r>
        <w:rPr>
          <w:rFonts w:ascii="Times New Roman" w:hAnsi="Times New Roman" w:cs="Times New Roman"/>
          <w:sz w:val="26"/>
          <w:szCs w:val="26"/>
          <w:lang w:val="en"/>
        </w:rPr>
        <w:t>ỉ</w:t>
      </w:r>
      <w:r>
        <w:rPr>
          <w:rFonts w:ascii="Times New Roman" w:hAnsi="Times New Roman" w:cs="Times New Roman"/>
          <w:sz w:val="26"/>
          <w:szCs w:val="26"/>
          <w:lang w:val="en"/>
        </w:rPr>
        <w:t>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hoá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thích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nghi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</w:t>
      </w:r>
      <w:r>
        <w:rPr>
          <w:rFonts w:ascii="Times New Roman" w:hAnsi="Times New Roman" w:cs="Times New Roman"/>
          <w:sz w:val="26"/>
          <w:szCs w:val="26"/>
          <w:lang w:val="en"/>
        </w:rPr>
        <w:t>ớ</w:t>
      </w:r>
      <w:r>
        <w:rPr>
          <w:rFonts w:ascii="Times New Roman" w:hAnsi="Times New Roman" w:cs="Times New Roman"/>
          <w:sz w:val="26"/>
          <w:szCs w:val="26"/>
          <w:lang w:val="en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d</w:t>
      </w:r>
      <w:r>
        <w:rPr>
          <w:rFonts w:ascii="Times New Roman" w:hAnsi="Times New Roman" w:cs="Times New Roman"/>
          <w:sz w:val="26"/>
          <w:szCs w:val="26"/>
          <w:lang w:val="en"/>
        </w:rPr>
        <w:t>ữ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li</w:t>
      </w:r>
      <w:r>
        <w:rPr>
          <w:rFonts w:ascii="Times New Roman" w:hAnsi="Times New Roman" w:cs="Times New Roman"/>
          <w:sz w:val="26"/>
          <w:szCs w:val="26"/>
          <w:lang w:val="en"/>
        </w:rPr>
        <w:t>ệ</w:t>
      </w:r>
      <w:r>
        <w:rPr>
          <w:rFonts w:ascii="Times New Roman" w:hAnsi="Times New Roman" w:cs="Times New Roman"/>
          <w:sz w:val="26"/>
          <w:szCs w:val="26"/>
          <w:lang w:val="en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(adaptive estimation)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Lepskii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hàm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</w:t>
      </w:r>
      <w:r>
        <w:rPr>
          <w:rFonts w:ascii="Times New Roman" w:hAnsi="Times New Roman" w:cs="Times New Roman"/>
          <w:sz w:val="26"/>
          <w:szCs w:val="26"/>
          <w:lang w:val="en"/>
        </w:rPr>
        <w:t>ạ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(penalty function methods)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CV (cross validation m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ethod)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nh</w:t>
      </w:r>
      <w:r>
        <w:rPr>
          <w:rFonts w:ascii="Times New Roman" w:hAnsi="Times New Roman" w:cs="Times New Roman"/>
          <w:sz w:val="26"/>
          <w:szCs w:val="26"/>
          <w:lang w:val="en"/>
        </w:rPr>
        <w:t>ữ</w:t>
      </w:r>
      <w:r>
        <w:rPr>
          <w:rFonts w:ascii="Times New Roman" w:hAnsi="Times New Roman" w:cs="Times New Roman"/>
          <w:sz w:val="26"/>
          <w:szCs w:val="26"/>
          <w:lang w:val="en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đ</w:t>
      </w:r>
      <w:r>
        <w:rPr>
          <w:rFonts w:ascii="Times New Roman" w:hAnsi="Times New Roman" w:cs="Times New Roman"/>
          <w:sz w:val="26"/>
          <w:szCs w:val="26"/>
          <w:lang w:val="en"/>
        </w:rPr>
        <w:t>ặ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ch</w:t>
      </w:r>
      <w:r>
        <w:rPr>
          <w:rFonts w:ascii="Times New Roman" w:hAnsi="Times New Roman" w:cs="Times New Roman"/>
          <w:sz w:val="26"/>
          <w:szCs w:val="26"/>
          <w:lang w:val="en"/>
        </w:rPr>
        <w:t>ỉ</w:t>
      </w:r>
      <w:r>
        <w:rPr>
          <w:rFonts w:ascii="Times New Roman" w:hAnsi="Times New Roman" w:cs="Times New Roman"/>
          <w:sz w:val="26"/>
          <w:szCs w:val="26"/>
          <w:lang w:val="en"/>
        </w:rPr>
        <w:t>nh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.</w:t>
      </w:r>
    </w:p>
    <w:p w:rsidR="007237A4" w:rsidRDefault="007237A4" w:rsidP="007237A4">
      <w:pPr>
        <w:pStyle w:val="BodyTextIndent"/>
        <w:tabs>
          <w:tab w:val="left" w:pos="425"/>
        </w:tabs>
        <w:spacing w:line="240" w:lineRule="auto"/>
        <w:ind w:left="425"/>
        <w:rPr>
          <w:rFonts w:ascii="Times New Roman" w:hAnsi="Times New Roman" w:cs="Times New Roman"/>
          <w:sz w:val="26"/>
          <w:szCs w:val="26"/>
          <w:lang w:val="en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4786"/>
        <w:gridCol w:w="4790"/>
      </w:tblGrid>
      <w:tr w:rsidR="00A579C8">
        <w:tc>
          <w:tcPr>
            <w:tcW w:w="4786" w:type="dxa"/>
          </w:tcPr>
          <w:p w:rsidR="00A579C8" w:rsidRDefault="007237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CÁN B</w:t>
            </w:r>
            <w:r>
              <w:rPr>
                <w:b/>
                <w:sz w:val="26"/>
                <w:szCs w:val="26"/>
              </w:rPr>
              <w:t>Ộ</w:t>
            </w:r>
            <w:r>
              <w:rPr>
                <w:b/>
                <w:sz w:val="26"/>
                <w:szCs w:val="26"/>
              </w:rPr>
              <w:t xml:space="preserve"> HƯ</w:t>
            </w:r>
            <w:r>
              <w:rPr>
                <w:b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NG D</w:t>
            </w:r>
            <w:r>
              <w:rPr>
                <w:b/>
                <w:sz w:val="26"/>
                <w:szCs w:val="26"/>
              </w:rPr>
              <w:t>Ẫ</w:t>
            </w:r>
            <w:r>
              <w:rPr>
                <w:b/>
                <w:sz w:val="26"/>
                <w:szCs w:val="26"/>
              </w:rPr>
              <w:t>N</w:t>
            </w:r>
          </w:p>
        </w:tc>
        <w:tc>
          <w:tcPr>
            <w:tcW w:w="4790" w:type="dxa"/>
          </w:tcPr>
          <w:p w:rsidR="00A579C8" w:rsidRDefault="007237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NGHIÊN C</w:t>
            </w:r>
            <w:r>
              <w:rPr>
                <w:b/>
                <w:sz w:val="26"/>
                <w:szCs w:val="26"/>
              </w:rPr>
              <w:t>Ứ</w:t>
            </w:r>
            <w:r>
              <w:rPr>
                <w:b/>
                <w:sz w:val="26"/>
                <w:szCs w:val="26"/>
              </w:rPr>
              <w:t>U SINH</w:t>
            </w:r>
          </w:p>
          <w:p w:rsidR="00A579C8" w:rsidRDefault="007237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579C8" w:rsidRDefault="00A579C8">
            <w:pPr>
              <w:jc w:val="center"/>
              <w:rPr>
                <w:sz w:val="26"/>
                <w:szCs w:val="26"/>
              </w:rPr>
            </w:pPr>
          </w:p>
          <w:p w:rsidR="00A579C8" w:rsidRDefault="00A579C8">
            <w:pPr>
              <w:jc w:val="center"/>
              <w:rPr>
                <w:sz w:val="26"/>
                <w:szCs w:val="26"/>
              </w:rPr>
            </w:pPr>
          </w:p>
          <w:p w:rsidR="00A579C8" w:rsidRDefault="00A579C8">
            <w:pPr>
              <w:jc w:val="center"/>
              <w:rPr>
                <w:sz w:val="26"/>
                <w:szCs w:val="26"/>
              </w:rPr>
            </w:pPr>
          </w:p>
          <w:p w:rsidR="00A579C8" w:rsidRDefault="00A579C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579C8" w:rsidRDefault="00A579C8">
      <w:pPr>
        <w:jc w:val="both"/>
        <w:rPr>
          <w:b/>
          <w:sz w:val="26"/>
          <w:szCs w:val="26"/>
        </w:rPr>
      </w:pPr>
    </w:p>
    <w:p w:rsidR="00A579C8" w:rsidRDefault="007237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XÁC NH</w:t>
      </w:r>
      <w:r>
        <w:rPr>
          <w:b/>
          <w:sz w:val="26"/>
          <w:szCs w:val="26"/>
        </w:rPr>
        <w:t>Ậ</w:t>
      </w:r>
      <w:r>
        <w:rPr>
          <w:b/>
          <w:sz w:val="26"/>
          <w:szCs w:val="26"/>
        </w:rPr>
        <w:t>N C</w:t>
      </w:r>
      <w:r>
        <w:rPr>
          <w:b/>
          <w:sz w:val="26"/>
          <w:szCs w:val="26"/>
        </w:rPr>
        <w:t>Ủ</w:t>
      </w:r>
      <w:r>
        <w:rPr>
          <w:b/>
          <w:sz w:val="26"/>
          <w:szCs w:val="26"/>
        </w:rPr>
        <w:t>A CƠ S</w:t>
      </w:r>
      <w:r>
        <w:rPr>
          <w:b/>
          <w:sz w:val="26"/>
          <w:szCs w:val="26"/>
        </w:rPr>
        <w:t>Ở</w:t>
      </w:r>
      <w:r>
        <w:rPr>
          <w:b/>
          <w:sz w:val="26"/>
          <w:szCs w:val="26"/>
        </w:rPr>
        <w:t xml:space="preserve"> ĐÀO T</w:t>
      </w:r>
      <w:r>
        <w:rPr>
          <w:b/>
          <w:sz w:val="26"/>
          <w:szCs w:val="26"/>
        </w:rPr>
        <w:t>Ạ</w:t>
      </w:r>
      <w:r>
        <w:rPr>
          <w:b/>
          <w:sz w:val="26"/>
          <w:szCs w:val="26"/>
        </w:rPr>
        <w:t>O</w:t>
      </w:r>
    </w:p>
    <w:p w:rsidR="00A579C8" w:rsidRDefault="007237A4">
      <w:pPr>
        <w:tabs>
          <w:tab w:val="left" w:pos="684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PHÓ HI</w:t>
      </w:r>
      <w:r>
        <w:rPr>
          <w:b/>
          <w:sz w:val="26"/>
          <w:szCs w:val="26"/>
        </w:rPr>
        <w:t>Ệ</w:t>
      </w:r>
      <w:r>
        <w:rPr>
          <w:b/>
          <w:sz w:val="26"/>
          <w:szCs w:val="26"/>
        </w:rPr>
        <w:t>U TRƯ</w:t>
      </w:r>
      <w:r>
        <w:rPr>
          <w:b/>
          <w:sz w:val="26"/>
          <w:szCs w:val="26"/>
        </w:rPr>
        <w:t>Ở</w:t>
      </w:r>
      <w:r>
        <w:rPr>
          <w:b/>
          <w:sz w:val="26"/>
          <w:szCs w:val="26"/>
        </w:rPr>
        <w:t>NG</w:t>
      </w:r>
    </w:p>
    <w:p w:rsidR="00A579C8" w:rsidRDefault="00A579C8">
      <w:pPr>
        <w:tabs>
          <w:tab w:val="left" w:pos="6840"/>
        </w:tabs>
        <w:jc w:val="center"/>
        <w:rPr>
          <w:sz w:val="26"/>
          <w:szCs w:val="26"/>
        </w:rPr>
      </w:pPr>
    </w:p>
    <w:p w:rsidR="00A579C8" w:rsidRDefault="00A579C8">
      <w:pPr>
        <w:tabs>
          <w:tab w:val="left" w:pos="6840"/>
        </w:tabs>
        <w:jc w:val="center"/>
        <w:rPr>
          <w:sz w:val="26"/>
          <w:szCs w:val="26"/>
        </w:rPr>
      </w:pPr>
    </w:p>
    <w:p w:rsidR="00A579C8" w:rsidRDefault="00A579C8">
      <w:pPr>
        <w:tabs>
          <w:tab w:val="left" w:pos="6840"/>
        </w:tabs>
        <w:jc w:val="center"/>
        <w:rPr>
          <w:sz w:val="26"/>
          <w:szCs w:val="26"/>
        </w:rPr>
      </w:pPr>
    </w:p>
    <w:p w:rsidR="00A579C8" w:rsidRDefault="00A579C8">
      <w:pPr>
        <w:tabs>
          <w:tab w:val="left" w:pos="6840"/>
        </w:tabs>
        <w:jc w:val="center"/>
        <w:rPr>
          <w:sz w:val="26"/>
          <w:szCs w:val="26"/>
        </w:rPr>
      </w:pPr>
    </w:p>
    <w:p w:rsidR="00A579C8" w:rsidRDefault="00A579C8">
      <w:pPr>
        <w:tabs>
          <w:tab w:val="left" w:pos="6840"/>
        </w:tabs>
        <w:jc w:val="center"/>
        <w:rPr>
          <w:sz w:val="26"/>
          <w:szCs w:val="26"/>
        </w:rPr>
      </w:pPr>
    </w:p>
    <w:p w:rsidR="007237A4" w:rsidRDefault="007237A4">
      <w:pPr>
        <w:ind w:left="216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proofErr w:type="spellStart"/>
      <w:r>
        <w:rPr>
          <w:b/>
          <w:sz w:val="26"/>
          <w:szCs w:val="26"/>
        </w:rPr>
        <w:t>Tr</w:t>
      </w:r>
      <w:r>
        <w:rPr>
          <w:b/>
          <w:sz w:val="26"/>
          <w:szCs w:val="26"/>
        </w:rPr>
        <w:t>ầ</w:t>
      </w:r>
      <w:r>
        <w:rPr>
          <w:b/>
          <w:sz w:val="26"/>
          <w:szCs w:val="26"/>
        </w:rPr>
        <w:t>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Lê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Quan</w:t>
      </w:r>
      <w:proofErr w:type="spellEnd"/>
    </w:p>
    <w:p w:rsidR="007237A4" w:rsidRDefault="007237A4" w:rsidP="007237A4">
      <w:pPr>
        <w:jc w:val="center"/>
        <w:rPr>
          <w:b/>
          <w:bCs/>
          <w:sz w:val="32"/>
          <w:szCs w:val="32"/>
        </w:rPr>
      </w:pPr>
      <w:r>
        <w:rPr>
          <w:b/>
          <w:sz w:val="26"/>
          <w:szCs w:val="26"/>
        </w:rPr>
        <w:br w:type="page"/>
      </w:r>
      <w:r>
        <w:rPr>
          <w:b/>
          <w:bCs/>
          <w:sz w:val="32"/>
          <w:szCs w:val="32"/>
        </w:rPr>
        <w:lastRenderedPageBreak/>
        <w:t>THESIS INFORMATION</w:t>
      </w:r>
    </w:p>
    <w:p w:rsidR="007237A4" w:rsidRDefault="007237A4" w:rsidP="007237A4">
      <w:pPr>
        <w:jc w:val="both"/>
        <w:rPr>
          <w:sz w:val="26"/>
          <w:szCs w:val="26"/>
          <w:u w:val="single"/>
        </w:rPr>
      </w:pPr>
    </w:p>
    <w:p w:rsidR="007237A4" w:rsidRDefault="007237A4" w:rsidP="007237A4">
      <w:pPr>
        <w:jc w:val="both"/>
        <w:rPr>
          <w:sz w:val="26"/>
          <w:szCs w:val="26"/>
          <w:lang w:val="en"/>
        </w:rPr>
      </w:pPr>
      <w:r>
        <w:rPr>
          <w:rStyle w:val="longtext"/>
          <w:rFonts w:ascii="Times New Roman" w:hAnsi="Times New Roman" w:cs="Times New Roman"/>
          <w:sz w:val="26"/>
          <w:szCs w:val="26"/>
        </w:rPr>
        <w:t>Thesis title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"/>
        </w:rPr>
        <w:t>T</w:t>
      </w:r>
      <w:proofErr w:type="spellStart"/>
      <w:r>
        <w:rPr>
          <w:rFonts w:ascii="Times New Roman" w:hAnsi="Times New Roman" w:cs="Times New Roman"/>
          <w:sz w:val="26"/>
          <w:szCs w:val="26"/>
        </w:rPr>
        <w:t>rigonometric</w:t>
      </w:r>
      <w:proofErr w:type="spellEnd"/>
      <w:r>
        <w:rPr>
          <w:rFonts w:ascii="Times New Roman" w:hAnsi="Times New Roman" w:cs="Times New Roman"/>
          <w:sz w:val="26"/>
          <w:szCs w:val="26"/>
        </w:rPr>
        <w:t> Series Regression and Application</w:t>
      </w:r>
      <w:r>
        <w:rPr>
          <w:rFonts w:ascii="Times New Roman" w:hAnsi="Times New Roman" w:cs="Times New Roman"/>
          <w:sz w:val="26"/>
          <w:szCs w:val="26"/>
          <w:lang w:val="en"/>
        </w:rPr>
        <w:t>s</w:t>
      </w:r>
    </w:p>
    <w:p w:rsidR="007237A4" w:rsidRDefault="007237A4" w:rsidP="007237A4">
      <w:pPr>
        <w:jc w:val="both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Speciality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"https://en.wikipedia.org/wiki/Probability_and_statistics" </w:instrText>
      </w:r>
      <w:r>
        <w:rPr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Probability and </w:t>
      </w:r>
      <w:r>
        <w:rPr>
          <w:rFonts w:ascii="Times New Roman" w:hAnsi="Times New Roman" w:cs="Times New Roman"/>
          <w:sz w:val="26"/>
          <w:szCs w:val="26"/>
          <w:lang w:val="en"/>
        </w:rPr>
        <w:t>S</w:t>
      </w:r>
      <w:proofErr w:type="spellStart"/>
      <w:r>
        <w:rPr>
          <w:rFonts w:ascii="Times New Roman" w:hAnsi="Times New Roman" w:cs="Times New Roman"/>
          <w:sz w:val="26"/>
          <w:szCs w:val="26"/>
        </w:rPr>
        <w:t>tatistics</w:t>
      </w:r>
      <w:proofErr w:type="spellEnd"/>
    </w:p>
    <w:p w:rsidR="007237A4" w:rsidRDefault="007237A4" w:rsidP="007237A4">
      <w:pPr>
        <w:jc w:val="both"/>
        <w:rPr>
          <w:sz w:val="26"/>
          <w:szCs w:val="26"/>
          <w:lang w:val="en"/>
        </w:rPr>
      </w:pPr>
      <w:r>
        <w:rPr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Code: </w:t>
      </w:r>
      <w:r>
        <w:rPr>
          <w:rFonts w:ascii="Times New Roman" w:hAnsi="Times New Roman" w:cs="Times New Roman"/>
          <w:sz w:val="26"/>
          <w:szCs w:val="26"/>
          <w:lang w:val="en"/>
        </w:rPr>
        <w:t>62 46 01 06</w:t>
      </w:r>
    </w:p>
    <w:p w:rsidR="007237A4" w:rsidRDefault="007237A4" w:rsidP="007237A4">
      <w:pPr>
        <w:jc w:val="both"/>
        <w:rPr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</w:rPr>
        <w:t xml:space="preserve">PhD Student: </w:t>
      </w:r>
      <w:r>
        <w:rPr>
          <w:rFonts w:ascii="Times New Roman" w:hAnsi="Times New Roman" w:cs="Times New Roman"/>
          <w:sz w:val="26"/>
          <w:szCs w:val="26"/>
          <w:lang w:val="en"/>
        </w:rPr>
        <w:t>Nguyen Dang Minh</w:t>
      </w:r>
    </w:p>
    <w:p w:rsidR="007237A4" w:rsidRDefault="007237A4" w:rsidP="007237A4">
      <w:pPr>
        <w:pStyle w:val="BodyTextIndent"/>
        <w:rPr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</w:rPr>
        <w:t>Academic year: 9/201</w:t>
      </w:r>
      <w:r>
        <w:rPr>
          <w:rFonts w:ascii="Times New Roman" w:hAnsi="Times New Roman" w:cs="Times New Roman"/>
          <w:sz w:val="26"/>
          <w:szCs w:val="26"/>
          <w:lang w:val="en"/>
        </w:rPr>
        <w:t>5</w:t>
      </w:r>
      <w:r>
        <w:rPr>
          <w:rFonts w:ascii="Times New Roman" w:hAnsi="Times New Roman" w:cs="Times New Roman"/>
          <w:sz w:val="26"/>
          <w:szCs w:val="26"/>
        </w:rPr>
        <w:t>-9/20</w:t>
      </w:r>
      <w:r>
        <w:rPr>
          <w:rFonts w:ascii="Times New Roman" w:hAnsi="Times New Roman" w:cs="Times New Roman"/>
          <w:sz w:val="26"/>
          <w:szCs w:val="26"/>
          <w:lang w:val="en"/>
        </w:rPr>
        <w:t>20</w:t>
      </w:r>
    </w:p>
    <w:p w:rsidR="007237A4" w:rsidRDefault="007237A4" w:rsidP="007237A4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Supervisor: Professor Dang </w:t>
      </w:r>
      <w:proofErr w:type="spellStart"/>
      <w:r>
        <w:rPr>
          <w:rFonts w:ascii="Times New Roman" w:hAnsi="Times New Roman" w:cs="Times New Roman"/>
          <w:sz w:val="26"/>
          <w:szCs w:val="26"/>
        </w:rPr>
        <w:t>Duc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</w:p>
    <w:p w:rsidR="007237A4" w:rsidRDefault="007237A4" w:rsidP="007237A4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At: </w:t>
      </w:r>
      <w:r>
        <w:rPr>
          <w:rStyle w:val="longtext"/>
          <w:rFonts w:ascii="Times New Roman" w:hAnsi="Times New Roman" w:cs="Times New Roman"/>
          <w:sz w:val="26"/>
          <w:szCs w:val="26"/>
        </w:rPr>
        <w:t>UNIVERSITY OF SCIENCE – VNU.HCMC</w:t>
      </w:r>
    </w:p>
    <w:p w:rsidR="007237A4" w:rsidRDefault="007237A4" w:rsidP="007237A4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SUMMARY OF THESIS CONTENTS:</w:t>
      </w:r>
    </w:p>
    <w:p w:rsidR="007237A4" w:rsidRDefault="007237A4" w:rsidP="007237A4">
      <w:pPr>
        <w:jc w:val="both"/>
        <w:rPr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</w:rPr>
        <w:t xml:space="preserve">In this thesis, we study the </w:t>
      </w:r>
      <w:r>
        <w:rPr>
          <w:rFonts w:ascii="Times New Roman" w:hAnsi="Times New Roman" w:cs="Times New Roman"/>
          <w:sz w:val="26"/>
          <w:szCs w:val="26"/>
          <w:lang w:val="en"/>
        </w:rPr>
        <w:t>problems:</w:t>
      </w:r>
    </w:p>
    <w:p w:rsidR="007237A4" w:rsidRDefault="007237A4" w:rsidP="007237A4">
      <w:pPr>
        <w:ind w:firstLine="360"/>
        <w:jc w:val="both"/>
        <w:rPr>
          <w:sz w:val="26"/>
          <w:szCs w:val="26"/>
          <w:lang w:val="en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 xml:space="preserve">Problem 1.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We consider the regression problem of finding a function  </w:t>
      </w:r>
      <m:oMath>
        <m:r>
          <w:rPr>
            <w:rFonts w:ascii="Cambria Math" w:hAnsi="Cambria Math" w:cs="Times New Roman"/>
            <w:sz w:val="26"/>
            <w:szCs w:val="26"/>
            <w:lang w:val="en" w:eastAsia="en-US"/>
          </w:rPr>
          <m:t>f</m:t>
        </m:r>
        <m:r>
          <w:rPr>
            <w:rFonts w:ascii="Cambria Math" w:hAnsi="Cambria Math" w:cs="Times New Roman"/>
            <w:sz w:val="26"/>
            <w:szCs w:val="26"/>
            <w:lang w:eastAsia="en-US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eastAsia="en-US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MS Mincho" w:hAnsi="Cambria Math" w:cs="MS Mincho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eastAsia="en-US"/>
              </w:rPr>
              <m:t>d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⟶</m:t>
        </m:r>
        <m:r>
          <m:rPr>
            <m:scr m:val="double-struck"/>
          </m:rPr>
          <w:rPr>
            <w:rFonts w:ascii="Cambria Math" w:eastAsia="MS Mincho" w:hAnsi="Cambria Math" w:cs="MS Mincho"/>
            <w:sz w:val="26"/>
            <w:szCs w:val="26"/>
          </w:rPr>
          <m:t>R</m:t>
        </m:r>
      </m:oMath>
      <w:r>
        <w:rPr>
          <w:rFonts w:ascii="Times New Roman" w:eastAsia="MS Mincho" w:hAnsi="Times New Roman" w:cs="Times New Roman"/>
          <w:sz w:val="26"/>
          <w:szCs w:val="26"/>
          <w:lang w:val="e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"/>
        </w:rPr>
        <w:t>such that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=f(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,j=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1,n</m:t>
            </m:r>
          </m:e>
        </m:acc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in case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∈I⊂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MS Mincho" w:hAnsi="Cambria Math" w:cs="MS Mincho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, d≥2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. In this thesis, we construct orthogonal series estimates in this general </w:t>
      </w:r>
      <w:proofErr w:type="gramStart"/>
      <w:r>
        <w:rPr>
          <w:rFonts w:ascii="Times New Roman" w:hAnsi="Times New Roman" w:cs="Times New Roman"/>
          <w:sz w:val="26"/>
          <w:szCs w:val="26"/>
          <w:lang w:val="en"/>
        </w:rPr>
        <w:t>case,  we</w:t>
      </w:r>
      <w:proofErr w:type="gramEnd"/>
      <w:r>
        <w:rPr>
          <w:rFonts w:ascii="Times New Roman" w:hAnsi="Times New Roman" w:cs="Times New Roman"/>
          <w:sz w:val="26"/>
          <w:szCs w:val="26"/>
          <w:lang w:val="en"/>
        </w:rPr>
        <w:t xml:space="preserve"> investigate the consistency and  the minimax property of the estimator.</w:t>
      </w:r>
    </w:p>
    <w:p w:rsidR="007237A4" w:rsidRDefault="007237A4" w:rsidP="007237A4">
      <w:pPr>
        <w:ind w:firstLine="360"/>
        <w:jc w:val="both"/>
        <w:rPr>
          <w:sz w:val="26"/>
          <w:szCs w:val="26"/>
          <w:lang w:val="en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Problem 2.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Let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"/>
          </w:rPr>
          <m:t>Ω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=(0,b)×(0,π)</m:t>
        </m:r>
        <m:r>
          <w:rPr>
            <w:rFonts w:ascii="Cambria Math" w:hAnsi="Cambria Math" w:cs="Times New Roman"/>
            <w:sz w:val="26"/>
            <w:szCs w:val="26"/>
          </w:rPr>
          <m:t>⊂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MS Mincho" w:hAnsi="Cambria Math" w:cs="MS Mincho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we deal with the Cauchy problem for the modified Helmholtz equation: find the amplitude of wave propagation </w:t>
      </w:r>
      <m:oMath>
        <m:r>
          <w:rPr>
            <w:rFonts w:ascii="Cambria Math" w:hAnsi="Cambria Math" w:cs="Times New Roman"/>
            <w:sz w:val="26"/>
            <w:szCs w:val="26"/>
            <w:lang w:val="en"/>
          </w:rPr>
          <m:t>u</m:t>
        </m:r>
        <m:r>
          <w:rPr>
            <w:rFonts w:ascii="Cambria Math" w:hAnsi="Cambria Math" w:cs="Times New Roman"/>
            <w:sz w:val="26"/>
            <w:szCs w:val="26"/>
          </w:rPr>
          <m:t>(x,y)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such that</w:t>
      </w:r>
    </w:p>
    <w:p w:rsidR="007237A4" w:rsidRDefault="007237A4" w:rsidP="007237A4">
      <w:pPr>
        <w:ind w:firstLine="360"/>
        <w:jc w:val="center"/>
        <w:rPr>
          <w:rFonts w:eastAsia="MS Mincho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</w:rPr>
            <m:t>=ku, (x,y)∈</m:t>
          </m:r>
          <m:r>
            <w:rPr>
              <w:rFonts w:ascii="Cambria Math" w:hAnsi="Cambria Math" w:cs="Times New Roman"/>
              <w:sz w:val="26"/>
              <w:szCs w:val="26"/>
              <w:lang w:val="en"/>
            </w:rPr>
            <m:t>Ω</m:t>
          </m:r>
          <m:r>
            <w:rPr>
              <w:rFonts w:ascii="Cambria Math" w:hAnsi="Cambria Math" w:cs="Times New Roman"/>
              <w:sz w:val="26"/>
              <w:szCs w:val="26"/>
            </w:rPr>
            <m:t>, k∈</m:t>
          </m:r>
          <m:r>
            <m:rPr>
              <m:scr m:val="double-struck"/>
            </m:rPr>
            <w:rPr>
              <w:rFonts w:ascii="Cambria Math" w:eastAsia="MS Mincho" w:hAnsi="Cambria Math" w:cs="MS Mincho"/>
              <w:sz w:val="26"/>
              <w:szCs w:val="26"/>
            </w:rPr>
            <m:t>R</m:t>
          </m:r>
        </m:oMath>
      </m:oMathPara>
    </w:p>
    <w:p w:rsidR="007237A4" w:rsidRDefault="007237A4" w:rsidP="007237A4">
      <w:pPr>
        <w:rPr>
          <w:rFonts w:eastAsia="MS Mincho"/>
          <w:sz w:val="26"/>
          <w:szCs w:val="26"/>
          <w:lang w:val="en"/>
        </w:rPr>
      </w:pPr>
      <w:r>
        <w:rPr>
          <w:rFonts w:ascii="Times New Roman" w:eastAsia="MS Mincho" w:hAnsi="Times New Roman" w:cs="Times New Roman"/>
          <w:sz w:val="26"/>
          <w:szCs w:val="26"/>
          <w:lang w:val="en"/>
        </w:rPr>
        <w:t>with a part of the boundary of the domain is soundproof, i.e.</w:t>
      </w:r>
    </w:p>
    <w:p w:rsidR="007237A4" w:rsidRDefault="007237A4" w:rsidP="007237A4">
      <w:pPr>
        <w:pStyle w:val="BodyTextIndent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(0,y)=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(π,y)=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(x,0)=0, 0≤x≤π, 0≤y≤b,</m:t>
          </m:r>
        </m:oMath>
      </m:oMathPara>
    </w:p>
    <w:p w:rsidR="007237A4" w:rsidRDefault="007237A4" w:rsidP="007237A4">
      <w:pPr>
        <w:rPr>
          <w:rFonts w:eastAsia="MS Mincho"/>
          <w:sz w:val="26"/>
          <w:szCs w:val="26"/>
          <w:lang w:val="en"/>
        </w:rPr>
      </w:pPr>
      <w:r>
        <w:rPr>
          <w:rFonts w:ascii="Times New Roman" w:eastAsia="MS Mincho" w:hAnsi="Times New Roman" w:cs="Times New Roman"/>
          <w:sz w:val="26"/>
          <w:szCs w:val="26"/>
          <w:lang w:val="en"/>
        </w:rPr>
        <w:t xml:space="preserve">and </w:t>
      </w:r>
      <w:r>
        <w:rPr>
          <w:rFonts w:ascii="Times New Roman" w:eastAsia="MS Mincho" w:hAnsi="Times New Roman" w:cs="Times New Roman"/>
          <w:position w:val="-10"/>
          <w:sz w:val="26"/>
          <w:szCs w:val="26"/>
          <w:lang w:val="en"/>
        </w:rPr>
        <w:object w:dxaOrig="139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5.75pt" o:ole="">
            <v:imagedata r:id="rId6" o:title=""/>
          </v:shape>
          <o:OLEObject Type="Embed" ProgID="Equation.DSMT4" ShapeID="_x0000_i1025" DrawAspect="Content" ObjectID="_1651063574" r:id="rId7"/>
        </w:object>
      </w:r>
      <w:r>
        <w:rPr>
          <w:rFonts w:ascii="Times New Roman" w:eastAsia="MS Mincho" w:hAnsi="Times New Roman" w:cs="Times New Roman"/>
          <w:sz w:val="26"/>
          <w:szCs w:val="26"/>
          <w:lang w:val="en"/>
        </w:rPr>
        <w:t xml:space="preserve"> in which the function </w:t>
      </w:r>
      <w:r>
        <w:rPr>
          <w:rFonts w:ascii="Times New Roman" w:eastAsia="MS Mincho" w:hAnsi="Times New Roman" w:cs="Times New Roman"/>
          <w:position w:val="-10"/>
          <w:sz w:val="26"/>
          <w:szCs w:val="26"/>
          <w:lang w:val="en"/>
        </w:rPr>
        <w:object w:dxaOrig="540" w:dyaOrig="315">
          <v:shape id="_x0000_i1026" type="#_x0000_t75" style="width:27pt;height:15.75pt" o:ole="">
            <v:imagedata r:id="rId8" o:title=""/>
          </v:shape>
          <o:OLEObject Type="Embed" ProgID="Equation.DSMT4" ShapeID="_x0000_i1026" DrawAspect="Content" ObjectID="_1651063575" r:id="rId9"/>
        </w:object>
      </w:r>
      <w:r>
        <w:rPr>
          <w:rFonts w:ascii="Times New Roman" w:eastAsia="MS Mincho" w:hAnsi="Times New Roman" w:cs="Times New Roman"/>
          <w:sz w:val="26"/>
          <w:szCs w:val="26"/>
          <w:lang w:val="en"/>
        </w:rPr>
        <w:t xml:space="preserve"> has  observations with error</w:t>
      </w:r>
    </w:p>
    <w:p w:rsidR="007237A4" w:rsidRDefault="007237A4" w:rsidP="007237A4">
      <w:pPr>
        <w:ind w:firstLine="360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j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=f(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j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)+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j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,j=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1,n</m:t>
              </m:r>
            </m:e>
          </m:acc>
        </m:oMath>
      </m:oMathPara>
    </w:p>
    <w:p w:rsidR="007237A4" w:rsidRDefault="007237A4" w:rsidP="007237A4">
      <w:pPr>
        <w:rPr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 xml:space="preserve">where the points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are  deterministic design points. We use the expansion in Problem 1 to study Problem 2. The thesis establishes the one-dimensional trigonometric estimator and </w:t>
      </w:r>
      <w:proofErr w:type="gramStart"/>
      <w:r>
        <w:rPr>
          <w:rFonts w:ascii="Times New Roman" w:hAnsi="Times New Roman" w:cs="Times New Roman"/>
          <w:sz w:val="26"/>
          <w:szCs w:val="26"/>
          <w:lang w:val="en"/>
        </w:rPr>
        <w:t>the  consistency</w:t>
      </w:r>
      <w:proofErr w:type="gramEnd"/>
      <w:r>
        <w:rPr>
          <w:rFonts w:ascii="Times New Roman" w:hAnsi="Times New Roman" w:cs="Times New Roman"/>
          <w:sz w:val="26"/>
          <w:szCs w:val="26"/>
          <w:lang w:val="en"/>
        </w:rPr>
        <w:t xml:space="preserve">, the minimax property of the estimator. </w:t>
      </w:r>
    </w:p>
    <w:p w:rsidR="007237A4" w:rsidRDefault="007237A4" w:rsidP="007237A4">
      <w:pPr>
        <w:ind w:firstLine="360"/>
        <w:rPr>
          <w:sz w:val="26"/>
          <w:szCs w:val="26"/>
          <w:lang w:val="en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"/>
        </w:rPr>
        <w:t>Problem 3.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Let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"/>
          </w:rPr>
          <m:t>Ω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=(0,π)×(0,π)</m:t>
        </m:r>
        <m:r>
          <w:rPr>
            <w:rFonts w:ascii="Cambria Math" w:hAnsi="Cambria Math" w:cs="Times New Roman"/>
            <w:sz w:val="26"/>
            <w:szCs w:val="26"/>
          </w:rPr>
          <m:t>⊂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MS Mincho" w:hAnsi="Cambria Math" w:cs="MS Mincho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,T&gt;0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and </w:t>
      </w:r>
      <m:oMath>
        <m:r>
          <w:rPr>
            <w:rFonts w:ascii="Cambria Math" w:hAnsi="Cambria Math" w:cs="Times New Roman"/>
            <w:sz w:val="26"/>
            <w:szCs w:val="26"/>
            <w:lang w:val="en"/>
          </w:rPr>
          <m:t>a</m:t>
        </m:r>
        <m:r>
          <w:rPr>
            <w:rFonts w:ascii="Cambria Math" w:hAnsi="Cambria Math" w:cs="Times New Roman"/>
            <w:sz w:val="26"/>
            <w:szCs w:val="26"/>
          </w:rPr>
          <m:t>:(0,T)⟶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MS Mincho" w:hAnsi="Cambria Math" w:cs="MS Mincho"/>
                <w:sz w:val="26"/>
                <w:szCs w:val="26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+</m:t>
            </m:r>
          </m:sup>
        </m:sSup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be a Lebesgue measurable function satisfying the uniform ellipticity  condition 0&lt;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"/>
          </w:rPr>
          <m:t>≤</m:t>
        </m:r>
        <m:r>
          <w:rPr>
            <w:rFonts w:ascii="Cambria Math" w:hAnsi="Cambria Math" w:cs="Times New Roman"/>
            <w:sz w:val="26"/>
            <w:szCs w:val="26"/>
          </w:rPr>
          <m:t>a(t)≤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,∀t∈(0,T)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. We find a function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"/>
          </w:rPr>
          <m:t>θ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x,y):=u(x,y,0)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such that</w:t>
      </w:r>
    </w:p>
    <w:p w:rsidR="007237A4" w:rsidRDefault="007237A4" w:rsidP="007237A4">
      <w:pPr>
        <w:ind w:firstLine="360"/>
        <w:rPr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-a(t)∆u=f(x,y,t), (x,y,t)∈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"/>
                    </w:rPr>
                    <m:t>Ω×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(0,T),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u(x,y,T)=h(x,y), (x,y)∈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"/>
                    </w:rPr>
                    <m:t>Ω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,</m:t>
                  </m:r>
                </m:e>
              </m:eqArr>
            </m:e>
          </m:d>
        </m:oMath>
      </m:oMathPara>
    </w:p>
    <w:p w:rsidR="007237A4" w:rsidRDefault="007237A4" w:rsidP="007237A4">
      <w:pPr>
        <w:rPr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 xml:space="preserve">subject to the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Dirichlet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boundary condition</w:t>
      </w:r>
    </w:p>
    <w:p w:rsidR="007237A4" w:rsidRDefault="007237A4" w:rsidP="007237A4">
      <w:pPr>
        <w:jc w:val="center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∂Ω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=0</m:t>
          </m:r>
        </m:oMath>
      </m:oMathPara>
    </w:p>
    <w:p w:rsidR="007237A4" w:rsidRDefault="007237A4" w:rsidP="007237A4">
      <w:pPr>
        <w:jc w:val="center"/>
        <w:rPr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 xml:space="preserve">where </w:t>
      </w:r>
      <m:oMath>
        <m:r>
          <w:rPr>
            <w:rFonts w:ascii="Cambria Math" w:hAnsi="Cambria Math" w:cs="Times New Roman"/>
            <w:sz w:val="26"/>
            <w:szCs w:val="26"/>
          </w:rPr>
          <m:t>∂Ω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is the boundary of domain </w:t>
      </w:r>
      <m:oMath>
        <m:r>
          <w:rPr>
            <w:rFonts w:ascii="Cambria Math" w:hAnsi="Cambria Math" w:cs="Times New Roman"/>
            <w:sz w:val="26"/>
            <w:szCs w:val="26"/>
          </w:rPr>
          <m:t>Ω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, the Laplace operator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"/>
          </w:rPr>
          <m:t>Δ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u=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Let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(t)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be the observed data of </w:t>
      </w:r>
      <m:oMath>
        <m:r>
          <w:rPr>
            <w:rFonts w:ascii="Cambria Math" w:hAnsi="Cambria Math" w:cs="Times New Roman"/>
            <w:sz w:val="26"/>
            <w:szCs w:val="26"/>
            <w:lang w:val="en"/>
          </w:rPr>
          <m:t>f</m:t>
        </m:r>
        <m:r>
          <w:rPr>
            <w:rFonts w:ascii="Cambria Math" w:hAnsi="Cambria Math" w:cs="Times New Roman"/>
            <w:sz w:val="26"/>
            <w:szCs w:val="26"/>
          </w:rPr>
          <m:t>,h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and let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(X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)∈</m:t>
        </m:r>
        <m:r>
          <w:rPr>
            <w:rFonts w:ascii="Cambria Math" w:hAnsi="Cambria Math" w:cs="Times New Roman"/>
            <w:sz w:val="26"/>
            <w:szCs w:val="26"/>
          </w:rPr>
          <m:t>Ω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be deterministic grid points. We consider two models</w:t>
      </w:r>
    </w:p>
    <w:p w:rsidR="007237A4" w:rsidRDefault="007237A4" w:rsidP="007237A4">
      <w:pPr>
        <w:pStyle w:val="BodyTextIndent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(t)=f(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j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,t)+ϑ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(t),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=h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)</m:t>
          </m:r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ij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ij</m:t>
              </m:r>
            </m:sub>
          </m:sSub>
        </m:oMath>
      </m:oMathPara>
    </w:p>
    <w:p w:rsidR="007237A4" w:rsidRDefault="007237A4" w:rsidP="007237A4">
      <w:pPr>
        <w:rPr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(t)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are a Brownian motion, 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~N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0,1</m:t>
            </m:r>
          </m:e>
        </m:d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are bounded by a positive constant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max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, i.e.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"/>
          </w:rPr>
          <m:t>0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  <m:ctrlPr>
              <w:rPr>
                <w:rFonts w:ascii="Cambria Math" w:hAnsi="Cambria Math" w:cs="Times New Roman"/>
                <w:sz w:val="26"/>
                <w:szCs w:val="26"/>
              </w:rPr>
            </m:ctrlP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max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"/>
          </w:rPr>
          <m:t>∀</m:t>
        </m:r>
        <m:r>
          <w:rPr>
            <w:rFonts w:ascii="Cambria Math" w:hAnsi="Cambria Math" w:cs="Times New Roman"/>
            <w:sz w:val="26"/>
            <w:szCs w:val="26"/>
          </w:rPr>
          <m:t>i,j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. The random variables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(t)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are mutually independent. Note that, the stochastic processes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(t)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and the random variables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are observable whereas </w:t>
      </w:r>
      <m:oMath>
        <m:r>
          <w:rPr>
            <w:rFonts w:ascii="Cambria Math" w:hAnsi="Cambria Math" w:cs="Times New Roman"/>
            <w:sz w:val="26"/>
            <w:szCs w:val="26"/>
          </w:rPr>
          <m:t>ϑ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(t)</m:t>
        </m:r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ij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"/>
        </w:rPr>
        <w:t xml:space="preserve"> are unknown. The thesis establishes the two-dimensional trigonometric estimator and </w:t>
      </w:r>
      <w:proofErr w:type="gramStart"/>
      <w:r>
        <w:rPr>
          <w:rFonts w:ascii="Times New Roman" w:hAnsi="Times New Roman" w:cs="Times New Roman"/>
          <w:sz w:val="26"/>
          <w:szCs w:val="26"/>
          <w:lang w:val="en"/>
        </w:rPr>
        <w:t>the  consistency</w:t>
      </w:r>
      <w:proofErr w:type="gramEnd"/>
      <w:r>
        <w:rPr>
          <w:rFonts w:ascii="Times New Roman" w:hAnsi="Times New Roman" w:cs="Times New Roman"/>
          <w:sz w:val="26"/>
          <w:szCs w:val="26"/>
          <w:lang w:val="en"/>
        </w:rPr>
        <w:t>, the minimax of the estimator.</w:t>
      </w:r>
    </w:p>
    <w:p w:rsidR="007237A4" w:rsidRDefault="007237A4" w:rsidP="007237A4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 RESULTS OF THE THESIS:</w:t>
      </w:r>
    </w:p>
    <w:p w:rsidR="007237A4" w:rsidRDefault="007237A4" w:rsidP="007237A4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content </w:t>
      </w:r>
      <w:proofErr w:type="gramStart"/>
      <w:r>
        <w:rPr>
          <w:rFonts w:ascii="Times New Roman" w:hAnsi="Times New Roman" w:cs="Times New Roman"/>
          <w:sz w:val="26"/>
          <w:szCs w:val="26"/>
        </w:rPr>
        <w:t>of  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thesis :</w:t>
      </w:r>
    </w:p>
    <w:p w:rsidR="007237A4" w:rsidRDefault="007237A4" w:rsidP="007237A4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 xml:space="preserve">Applying the </w:t>
      </w:r>
      <w:proofErr w:type="gramStart"/>
      <w:r>
        <w:rPr>
          <w:rFonts w:ascii="Times New Roman" w:hAnsi="Times New Roman" w:cs="Times New Roman"/>
          <w:sz w:val="26"/>
          <w:szCs w:val="26"/>
          <w:lang w:val="en"/>
        </w:rPr>
        <w:t>trigonometric  projection</w:t>
      </w:r>
      <w:proofErr w:type="gramEnd"/>
      <w:r>
        <w:rPr>
          <w:rFonts w:ascii="Times New Roman" w:hAnsi="Times New Roman" w:cs="Times New Roman"/>
          <w:sz w:val="26"/>
          <w:szCs w:val="26"/>
          <w:lang w:val="en"/>
        </w:rPr>
        <w:t xml:space="preserve"> estimator to construct the wave field of the modified Helmholtz equation and the temperature distribution of  two dimension backward heat equation.</w:t>
      </w:r>
    </w:p>
    <w:p w:rsidR="007237A4" w:rsidRDefault="007237A4" w:rsidP="007237A4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>Corresponding to each of the mentioned estimators, we used the van Trees inequality to find the lower bound and proved the proposed estimators is minimax.</w:t>
      </w:r>
    </w:p>
    <w:p w:rsidR="007237A4" w:rsidRDefault="007237A4" w:rsidP="007237A4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 xml:space="preserve">For the modified Helmholtz equation, in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i.i.d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. model, we construct an asymptotic confident interval for the solution of the problem.</w:t>
      </w:r>
    </w:p>
    <w:p w:rsidR="007237A4" w:rsidRDefault="007237A4" w:rsidP="007237A4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APPLICATIONS/POSSIBILITIES OF APPLICATION IN PRACTICE OR QUESTION ISSUES TO CONTINUE THE RESEARCH </w:t>
      </w:r>
    </w:p>
    <w:p w:rsidR="007237A4" w:rsidRDefault="007237A4" w:rsidP="007237A4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From the achieved results, we will aim to study more open and difficult issues as follows:</w:t>
      </w:r>
    </w:p>
    <w:p w:rsidR="007237A4" w:rsidRDefault="007237A4" w:rsidP="007237A4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>Application of projection estimator for nonlinear problems, fractional partial differential equations with statistical discrete data.</w:t>
      </w:r>
    </w:p>
    <w:p w:rsidR="007237A4" w:rsidRDefault="007237A4" w:rsidP="007237A4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 xml:space="preserve">Examine the above problems in the case of stochastic differential equations. </w:t>
      </w:r>
    </w:p>
    <w:p w:rsidR="007237A4" w:rsidRDefault="007237A4" w:rsidP="007237A4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 xml:space="preserve">Applying the 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Lepskii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 methods, penalty function methods and cross validation method to establish some adaptive results for inverse problems in partial differential equations.</w:t>
      </w:r>
    </w:p>
    <w:p w:rsidR="007237A4" w:rsidRDefault="007237A4" w:rsidP="007237A4">
      <w:pPr>
        <w:jc w:val="both"/>
        <w:rPr>
          <w:sz w:val="26"/>
          <w:szCs w:val="26"/>
          <w:lang w:val="en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4808"/>
        <w:gridCol w:w="4768"/>
      </w:tblGrid>
      <w:tr w:rsidR="007237A4" w:rsidTr="00A9459B">
        <w:tc>
          <w:tcPr>
            <w:tcW w:w="4808" w:type="dxa"/>
          </w:tcPr>
          <w:p w:rsidR="007237A4" w:rsidRDefault="007237A4" w:rsidP="00A945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SUPERVISOR</w:t>
            </w:r>
          </w:p>
        </w:tc>
        <w:tc>
          <w:tcPr>
            <w:tcW w:w="4768" w:type="dxa"/>
          </w:tcPr>
          <w:p w:rsidR="007237A4" w:rsidRDefault="007237A4" w:rsidP="00A945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PhD STUDENT</w:t>
            </w:r>
          </w:p>
          <w:p w:rsidR="007237A4" w:rsidRDefault="007237A4" w:rsidP="00A9459B">
            <w:pPr>
              <w:jc w:val="both"/>
              <w:rPr>
                <w:sz w:val="26"/>
                <w:szCs w:val="26"/>
              </w:rPr>
            </w:pPr>
          </w:p>
          <w:p w:rsidR="007237A4" w:rsidRDefault="007237A4" w:rsidP="00A9459B">
            <w:pPr>
              <w:jc w:val="both"/>
              <w:rPr>
                <w:sz w:val="26"/>
                <w:szCs w:val="26"/>
              </w:rPr>
            </w:pPr>
          </w:p>
          <w:p w:rsidR="007237A4" w:rsidRDefault="007237A4" w:rsidP="00A9459B">
            <w:pPr>
              <w:jc w:val="both"/>
              <w:rPr>
                <w:sz w:val="26"/>
                <w:szCs w:val="26"/>
              </w:rPr>
            </w:pPr>
          </w:p>
          <w:p w:rsidR="007237A4" w:rsidRDefault="007237A4" w:rsidP="00A9459B">
            <w:pPr>
              <w:jc w:val="both"/>
              <w:rPr>
                <w:sz w:val="26"/>
                <w:szCs w:val="26"/>
              </w:rPr>
            </w:pPr>
          </w:p>
          <w:p w:rsidR="007237A4" w:rsidRDefault="007237A4" w:rsidP="00A9459B">
            <w:pPr>
              <w:jc w:val="both"/>
              <w:rPr>
                <w:sz w:val="26"/>
                <w:szCs w:val="26"/>
              </w:rPr>
            </w:pPr>
          </w:p>
          <w:p w:rsidR="007237A4" w:rsidRDefault="007237A4" w:rsidP="00A9459B">
            <w:pPr>
              <w:jc w:val="both"/>
              <w:rPr>
                <w:sz w:val="26"/>
                <w:szCs w:val="26"/>
              </w:rPr>
            </w:pPr>
          </w:p>
        </w:tc>
      </w:tr>
    </w:tbl>
    <w:p w:rsidR="007237A4" w:rsidRDefault="007237A4" w:rsidP="007237A4">
      <w:pPr>
        <w:jc w:val="center"/>
        <w:rPr>
          <w:rStyle w:val="longtext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rStyle w:val="longtext"/>
          <w:sz w:val="26"/>
          <w:szCs w:val="26"/>
        </w:rPr>
        <w:t>CONFIRMATION OF THE UNIVERSITY OF SCIENCE</w:t>
      </w:r>
    </w:p>
    <w:p w:rsidR="007237A4" w:rsidRDefault="007237A4" w:rsidP="007237A4">
      <w:pPr>
        <w:tabs>
          <w:tab w:val="left" w:pos="68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VICE PRESIDENT</w:t>
      </w:r>
    </w:p>
    <w:p w:rsidR="007237A4" w:rsidRDefault="007237A4" w:rsidP="007237A4">
      <w:pPr>
        <w:tabs>
          <w:tab w:val="left" w:pos="6840"/>
        </w:tabs>
        <w:jc w:val="center"/>
        <w:rPr>
          <w:sz w:val="26"/>
          <w:szCs w:val="26"/>
        </w:rPr>
      </w:pPr>
    </w:p>
    <w:p w:rsidR="007237A4" w:rsidRDefault="007237A4" w:rsidP="007237A4">
      <w:pPr>
        <w:tabs>
          <w:tab w:val="left" w:pos="6840"/>
        </w:tabs>
        <w:jc w:val="center"/>
        <w:rPr>
          <w:sz w:val="26"/>
          <w:szCs w:val="26"/>
        </w:rPr>
      </w:pPr>
    </w:p>
    <w:p w:rsidR="00A579C8" w:rsidRPr="007237A4" w:rsidRDefault="007237A4" w:rsidP="007237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Tran Le </w:t>
      </w:r>
      <w:proofErr w:type="spellStart"/>
      <w:r>
        <w:rPr>
          <w:b/>
          <w:sz w:val="26"/>
          <w:szCs w:val="26"/>
        </w:rPr>
        <w:t>Quan</w:t>
      </w:r>
      <w:proofErr w:type="spellEnd"/>
    </w:p>
    <w:sectPr w:rsidR="00A579C8" w:rsidRPr="007237A4" w:rsidSect="007237A4">
      <w:pgSz w:w="11906" w:h="16838" w:code="9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FF625F"/>
    <w:multiLevelType w:val="singleLevel"/>
    <w:tmpl w:val="BFFF625F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EFBB4DF3"/>
    <w:multiLevelType w:val="singleLevel"/>
    <w:tmpl w:val="EFBB4DF3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FEDB96B"/>
    <w:multiLevelType w:val="singleLevel"/>
    <w:tmpl w:val="EFEDB96B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F8FBCAA1"/>
    <w:multiLevelType w:val="singleLevel"/>
    <w:tmpl w:val="F8FBCAA1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FFBF9B90"/>
    <w:multiLevelType w:val="singleLevel"/>
    <w:tmpl w:val="FFBF9B90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37E16408"/>
    <w:multiLevelType w:val="multilevel"/>
    <w:tmpl w:val="37E16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B305F"/>
    <w:rsid w:val="F39F4D20"/>
    <w:rsid w:val="FEBFA3F8"/>
    <w:rsid w:val="007237A4"/>
    <w:rsid w:val="00A579C8"/>
    <w:rsid w:val="166D7747"/>
    <w:rsid w:val="3B9FFB32"/>
    <w:rsid w:val="5A1B305F"/>
    <w:rsid w:val="7DF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B0998"/>
  <w15:docId w15:val="{9966038A-5E8E-4C56-BCA0-C3BC9F48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qFormat/>
  </w:style>
  <w:style w:type="character" w:customStyle="1" w:styleId="longtext">
    <w:name w:val="long_text"/>
    <w:qFormat/>
    <w:rsid w:val="0072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nguyenminh</dc:creator>
  <cp:lastModifiedBy>NGHI</cp:lastModifiedBy>
  <cp:revision>2</cp:revision>
  <dcterms:created xsi:type="dcterms:W3CDTF">2020-03-30T09:12:00Z</dcterms:created>
  <dcterms:modified xsi:type="dcterms:W3CDTF">2020-05-15T09:00:00Z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