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B3D0" w14:textId="77777777" w:rsidR="00B9404B" w:rsidRPr="008A1790" w:rsidRDefault="009A7206" w:rsidP="00B940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TRANG THÔNG </w:t>
      </w:r>
      <w:bookmarkStart w:id="0" w:name="_GoBack"/>
      <w:bookmarkEnd w:id="0"/>
      <w:r>
        <w:rPr>
          <w:b/>
          <w:bCs/>
          <w:sz w:val="28"/>
          <w:szCs w:val="28"/>
        </w:rPr>
        <w:t>TIN VỀ LUẬN ÁN</w:t>
      </w:r>
    </w:p>
    <w:p w14:paraId="56632307" w14:textId="77777777" w:rsidR="00B9404B" w:rsidRPr="00E76FFA" w:rsidRDefault="00B9404B" w:rsidP="00B9404B">
      <w:pPr>
        <w:jc w:val="both"/>
        <w:rPr>
          <w:u w:val="single"/>
        </w:rPr>
      </w:pPr>
    </w:p>
    <w:p w14:paraId="3443B609" w14:textId="77777777" w:rsidR="00B9404B" w:rsidRPr="009A7206" w:rsidRDefault="00B9404B" w:rsidP="00B9404B">
      <w:pPr>
        <w:jc w:val="both"/>
        <w:rPr>
          <w:sz w:val="26"/>
          <w:szCs w:val="26"/>
        </w:rPr>
      </w:pPr>
      <w:proofErr w:type="spellStart"/>
      <w:r w:rsidRPr="009A7206">
        <w:rPr>
          <w:sz w:val="26"/>
          <w:szCs w:val="26"/>
        </w:rPr>
        <w:t>Tên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đề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tài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luận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án</w:t>
      </w:r>
      <w:proofErr w:type="spellEnd"/>
      <w:r w:rsidRPr="009A7206">
        <w:rPr>
          <w:sz w:val="26"/>
          <w:szCs w:val="26"/>
        </w:rPr>
        <w:t xml:space="preserve">: </w:t>
      </w:r>
      <w:proofErr w:type="spellStart"/>
      <w:r w:rsidR="009A7206">
        <w:rPr>
          <w:sz w:val="26"/>
          <w:szCs w:val="26"/>
        </w:rPr>
        <w:t>Sử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dụng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phép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biến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đổi</w:t>
      </w:r>
      <w:proofErr w:type="spellEnd"/>
      <w:r w:rsidR="009A7206">
        <w:rPr>
          <w:sz w:val="26"/>
          <w:szCs w:val="26"/>
        </w:rPr>
        <w:t xml:space="preserve"> wavelet </w:t>
      </w:r>
      <w:proofErr w:type="spellStart"/>
      <w:r w:rsidR="009A7206">
        <w:rPr>
          <w:sz w:val="26"/>
          <w:szCs w:val="26"/>
        </w:rPr>
        <w:t>đa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phân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giải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để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xử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lý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dữ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liệu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từ</w:t>
      </w:r>
      <w:proofErr w:type="spellEnd"/>
      <w:r w:rsidR="009A7206">
        <w:rPr>
          <w:sz w:val="26"/>
          <w:szCs w:val="26"/>
        </w:rPr>
        <w:t xml:space="preserve">, </w:t>
      </w:r>
      <w:proofErr w:type="spellStart"/>
      <w:r w:rsidR="009A7206">
        <w:rPr>
          <w:sz w:val="26"/>
          <w:szCs w:val="26"/>
        </w:rPr>
        <w:t>trọng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lực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và</w:t>
      </w:r>
      <w:proofErr w:type="spellEnd"/>
      <w:r w:rsidR="009A7206">
        <w:rPr>
          <w:sz w:val="26"/>
          <w:szCs w:val="26"/>
        </w:rPr>
        <w:t xml:space="preserve"> ra </w:t>
      </w:r>
      <w:proofErr w:type="spellStart"/>
      <w:r w:rsidR="009A7206">
        <w:rPr>
          <w:sz w:val="26"/>
          <w:szCs w:val="26"/>
        </w:rPr>
        <w:t>đa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xuyên</w:t>
      </w:r>
      <w:proofErr w:type="spellEnd"/>
      <w:r w:rsidR="009A7206">
        <w:rPr>
          <w:sz w:val="26"/>
          <w:szCs w:val="26"/>
        </w:rPr>
        <w:t xml:space="preserve"> </w:t>
      </w:r>
      <w:proofErr w:type="spellStart"/>
      <w:r w:rsidR="009A7206">
        <w:rPr>
          <w:sz w:val="26"/>
          <w:szCs w:val="26"/>
        </w:rPr>
        <w:t>đất</w:t>
      </w:r>
      <w:proofErr w:type="spellEnd"/>
      <w:r w:rsidR="009A7206">
        <w:rPr>
          <w:sz w:val="26"/>
          <w:szCs w:val="26"/>
        </w:rPr>
        <w:t>.</w:t>
      </w:r>
    </w:p>
    <w:p w14:paraId="24AB3FBA" w14:textId="77777777" w:rsidR="00B9404B" w:rsidRPr="009A7206" w:rsidRDefault="00B9404B" w:rsidP="00B9404B">
      <w:pPr>
        <w:jc w:val="both"/>
        <w:rPr>
          <w:sz w:val="26"/>
          <w:szCs w:val="26"/>
        </w:rPr>
      </w:pPr>
      <w:proofErr w:type="spellStart"/>
      <w:r w:rsidRPr="009A7206">
        <w:rPr>
          <w:sz w:val="26"/>
          <w:szCs w:val="26"/>
        </w:rPr>
        <w:t>Chuyên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ngành</w:t>
      </w:r>
      <w:proofErr w:type="spellEnd"/>
      <w:r w:rsidRPr="009A7206">
        <w:rPr>
          <w:sz w:val="26"/>
          <w:szCs w:val="26"/>
        </w:rPr>
        <w:t>:</w:t>
      </w:r>
      <w:r w:rsidR="009D57FF">
        <w:rPr>
          <w:sz w:val="26"/>
          <w:szCs w:val="26"/>
        </w:rPr>
        <w:t xml:space="preserve"> </w:t>
      </w:r>
      <w:proofErr w:type="spellStart"/>
      <w:r w:rsidR="009D57FF">
        <w:rPr>
          <w:sz w:val="26"/>
          <w:szCs w:val="26"/>
        </w:rPr>
        <w:t>Vật</w:t>
      </w:r>
      <w:proofErr w:type="spellEnd"/>
      <w:r w:rsidR="009D57FF">
        <w:rPr>
          <w:sz w:val="26"/>
          <w:szCs w:val="26"/>
        </w:rPr>
        <w:t xml:space="preserve"> </w:t>
      </w:r>
      <w:proofErr w:type="spellStart"/>
      <w:r w:rsidR="009D57FF">
        <w:rPr>
          <w:sz w:val="26"/>
          <w:szCs w:val="26"/>
        </w:rPr>
        <w:t>lý</w:t>
      </w:r>
      <w:proofErr w:type="spellEnd"/>
      <w:r w:rsidR="009D57FF">
        <w:rPr>
          <w:sz w:val="26"/>
          <w:szCs w:val="26"/>
        </w:rPr>
        <w:t xml:space="preserve"> </w:t>
      </w:r>
      <w:proofErr w:type="spellStart"/>
      <w:r w:rsidR="009D57FF">
        <w:rPr>
          <w:sz w:val="26"/>
          <w:szCs w:val="26"/>
        </w:rPr>
        <w:t>Địa</w:t>
      </w:r>
      <w:proofErr w:type="spellEnd"/>
      <w:r w:rsidR="009D57FF">
        <w:rPr>
          <w:sz w:val="26"/>
          <w:szCs w:val="26"/>
        </w:rPr>
        <w:t xml:space="preserve"> </w:t>
      </w:r>
      <w:proofErr w:type="spellStart"/>
      <w:r w:rsidR="009D57FF">
        <w:rPr>
          <w:sz w:val="26"/>
          <w:szCs w:val="26"/>
        </w:rPr>
        <w:t>cầu</w:t>
      </w:r>
      <w:proofErr w:type="spellEnd"/>
    </w:p>
    <w:p w14:paraId="58B88ED9" w14:textId="77777777" w:rsidR="00B9404B" w:rsidRPr="009A7206" w:rsidRDefault="00B9404B" w:rsidP="00B9404B">
      <w:pPr>
        <w:jc w:val="both"/>
        <w:rPr>
          <w:sz w:val="26"/>
          <w:szCs w:val="26"/>
        </w:rPr>
      </w:pPr>
      <w:proofErr w:type="spellStart"/>
      <w:r w:rsidRPr="009A7206">
        <w:rPr>
          <w:sz w:val="26"/>
          <w:szCs w:val="26"/>
        </w:rPr>
        <w:t>Mã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số</w:t>
      </w:r>
      <w:proofErr w:type="spellEnd"/>
      <w:r w:rsidRPr="009A7206">
        <w:rPr>
          <w:sz w:val="26"/>
          <w:szCs w:val="26"/>
        </w:rPr>
        <w:t>:</w:t>
      </w:r>
      <w:r w:rsidR="009D57FF">
        <w:rPr>
          <w:sz w:val="26"/>
          <w:szCs w:val="26"/>
        </w:rPr>
        <w:t xml:space="preserve"> 62440111</w:t>
      </w:r>
    </w:p>
    <w:p w14:paraId="3B4CF13A" w14:textId="77777777" w:rsidR="00B9404B" w:rsidRPr="009A7206" w:rsidRDefault="00B9404B" w:rsidP="00B9404B">
      <w:pPr>
        <w:jc w:val="both"/>
        <w:rPr>
          <w:sz w:val="26"/>
          <w:szCs w:val="26"/>
        </w:rPr>
      </w:pPr>
      <w:proofErr w:type="spellStart"/>
      <w:r w:rsidRPr="009A7206">
        <w:rPr>
          <w:sz w:val="26"/>
          <w:szCs w:val="26"/>
        </w:rPr>
        <w:t>Họ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tên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nghiên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cứu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sinh</w:t>
      </w:r>
      <w:proofErr w:type="spellEnd"/>
      <w:r w:rsidRPr="009A7206">
        <w:rPr>
          <w:sz w:val="26"/>
          <w:szCs w:val="26"/>
        </w:rPr>
        <w:t>:</w:t>
      </w:r>
      <w:r w:rsidR="009D57FF">
        <w:rPr>
          <w:sz w:val="26"/>
          <w:szCs w:val="26"/>
        </w:rPr>
        <w:t xml:space="preserve"> </w:t>
      </w:r>
      <w:proofErr w:type="spellStart"/>
      <w:r w:rsidR="009D57FF">
        <w:rPr>
          <w:sz w:val="26"/>
          <w:szCs w:val="26"/>
        </w:rPr>
        <w:t>Dương</w:t>
      </w:r>
      <w:proofErr w:type="spellEnd"/>
      <w:r w:rsidR="009D57FF">
        <w:rPr>
          <w:sz w:val="26"/>
          <w:szCs w:val="26"/>
        </w:rPr>
        <w:t xml:space="preserve"> </w:t>
      </w:r>
      <w:proofErr w:type="spellStart"/>
      <w:r w:rsidR="009D57FF">
        <w:rPr>
          <w:sz w:val="26"/>
          <w:szCs w:val="26"/>
        </w:rPr>
        <w:t>Quốc</w:t>
      </w:r>
      <w:proofErr w:type="spellEnd"/>
      <w:r w:rsidR="009D57FF">
        <w:rPr>
          <w:sz w:val="26"/>
          <w:szCs w:val="26"/>
        </w:rPr>
        <w:t xml:space="preserve"> </w:t>
      </w:r>
      <w:proofErr w:type="spellStart"/>
      <w:r w:rsidR="009D57FF">
        <w:rPr>
          <w:sz w:val="26"/>
          <w:szCs w:val="26"/>
        </w:rPr>
        <w:t>Chánh</w:t>
      </w:r>
      <w:proofErr w:type="spellEnd"/>
      <w:r w:rsidR="009D57FF">
        <w:rPr>
          <w:sz w:val="26"/>
          <w:szCs w:val="26"/>
        </w:rPr>
        <w:t xml:space="preserve"> </w:t>
      </w:r>
      <w:proofErr w:type="spellStart"/>
      <w:r w:rsidR="009D57FF">
        <w:rPr>
          <w:sz w:val="26"/>
          <w:szCs w:val="26"/>
        </w:rPr>
        <w:t>Tín</w:t>
      </w:r>
      <w:proofErr w:type="spellEnd"/>
    </w:p>
    <w:p w14:paraId="11CF021C" w14:textId="77777777" w:rsidR="00B9404B" w:rsidRPr="009A7206" w:rsidRDefault="009A7206" w:rsidP="00B9404B">
      <w:pPr>
        <w:jc w:val="both"/>
        <w:rPr>
          <w:sz w:val="26"/>
          <w:szCs w:val="26"/>
        </w:rPr>
      </w:pPr>
      <w:proofErr w:type="spellStart"/>
      <w:r w:rsidRPr="009A7206">
        <w:rPr>
          <w:sz w:val="26"/>
          <w:szCs w:val="26"/>
        </w:rPr>
        <w:t>Khóa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đào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tạo</w:t>
      </w:r>
      <w:proofErr w:type="spellEnd"/>
      <w:r w:rsidR="00B9404B" w:rsidRPr="009A7206">
        <w:rPr>
          <w:sz w:val="26"/>
          <w:szCs w:val="26"/>
        </w:rPr>
        <w:t>:</w:t>
      </w:r>
      <w:r w:rsidR="009D57FF">
        <w:rPr>
          <w:sz w:val="26"/>
          <w:szCs w:val="26"/>
        </w:rPr>
        <w:t xml:space="preserve"> 2014</w:t>
      </w:r>
    </w:p>
    <w:p w14:paraId="4D909CF3" w14:textId="77777777" w:rsidR="00B9404B" w:rsidRPr="009A7206" w:rsidRDefault="00B9404B" w:rsidP="00B9404B">
      <w:pPr>
        <w:jc w:val="both"/>
        <w:rPr>
          <w:sz w:val="26"/>
          <w:szCs w:val="26"/>
        </w:rPr>
      </w:pPr>
      <w:proofErr w:type="spellStart"/>
      <w:r w:rsidRPr="009A7206">
        <w:rPr>
          <w:sz w:val="26"/>
          <w:szCs w:val="26"/>
        </w:rPr>
        <w:t>Người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hướng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dẫn</w:t>
      </w:r>
      <w:proofErr w:type="spellEnd"/>
      <w:r w:rsidRPr="009A7206">
        <w:rPr>
          <w:sz w:val="26"/>
          <w:szCs w:val="26"/>
        </w:rPr>
        <w:t xml:space="preserve"> khoa </w:t>
      </w:r>
      <w:proofErr w:type="spellStart"/>
      <w:r w:rsidRPr="009A7206">
        <w:rPr>
          <w:sz w:val="26"/>
          <w:szCs w:val="26"/>
        </w:rPr>
        <w:t>học</w:t>
      </w:r>
      <w:proofErr w:type="spellEnd"/>
      <w:r w:rsidRPr="009A7206">
        <w:rPr>
          <w:sz w:val="26"/>
          <w:szCs w:val="26"/>
        </w:rPr>
        <w:t xml:space="preserve">: </w:t>
      </w:r>
      <w:r w:rsidR="009A7206" w:rsidRPr="009A7206">
        <w:rPr>
          <w:sz w:val="26"/>
          <w:szCs w:val="26"/>
        </w:rPr>
        <w:t xml:space="preserve">PGS. TS. </w:t>
      </w:r>
      <w:proofErr w:type="spellStart"/>
      <w:r w:rsidR="009A7206" w:rsidRPr="009A7206">
        <w:rPr>
          <w:sz w:val="26"/>
          <w:szCs w:val="26"/>
        </w:rPr>
        <w:t>Dương</w:t>
      </w:r>
      <w:proofErr w:type="spellEnd"/>
      <w:r w:rsidR="009A7206" w:rsidRPr="009A7206">
        <w:rPr>
          <w:sz w:val="26"/>
          <w:szCs w:val="26"/>
        </w:rPr>
        <w:t xml:space="preserve"> </w:t>
      </w:r>
      <w:proofErr w:type="spellStart"/>
      <w:r w:rsidR="009A7206" w:rsidRPr="009A7206">
        <w:rPr>
          <w:sz w:val="26"/>
          <w:szCs w:val="26"/>
        </w:rPr>
        <w:t>Hiếu</w:t>
      </w:r>
      <w:proofErr w:type="spellEnd"/>
      <w:r w:rsidR="009A7206" w:rsidRPr="009A7206">
        <w:rPr>
          <w:sz w:val="26"/>
          <w:szCs w:val="26"/>
        </w:rPr>
        <w:t xml:space="preserve"> </w:t>
      </w:r>
      <w:proofErr w:type="spellStart"/>
      <w:r w:rsidR="009A7206" w:rsidRPr="009A7206">
        <w:rPr>
          <w:sz w:val="26"/>
          <w:szCs w:val="26"/>
        </w:rPr>
        <w:t>Đẩu</w:t>
      </w:r>
      <w:proofErr w:type="spellEnd"/>
    </w:p>
    <w:p w14:paraId="3FE1F9A2" w14:textId="77777777" w:rsidR="00B9404B" w:rsidRPr="009A7206" w:rsidRDefault="00B9404B" w:rsidP="00B9404B">
      <w:pPr>
        <w:jc w:val="both"/>
        <w:rPr>
          <w:sz w:val="26"/>
          <w:szCs w:val="26"/>
        </w:rPr>
      </w:pPr>
      <w:proofErr w:type="spellStart"/>
      <w:r w:rsidRPr="009A7206">
        <w:rPr>
          <w:sz w:val="26"/>
          <w:szCs w:val="26"/>
        </w:rPr>
        <w:t>Cơ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sở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đào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tạo</w:t>
      </w:r>
      <w:proofErr w:type="spellEnd"/>
      <w:r w:rsidRPr="009A7206">
        <w:rPr>
          <w:sz w:val="26"/>
          <w:szCs w:val="26"/>
        </w:rPr>
        <w:t xml:space="preserve">: </w:t>
      </w:r>
      <w:proofErr w:type="spellStart"/>
      <w:r w:rsidRPr="009A7206">
        <w:rPr>
          <w:sz w:val="26"/>
          <w:szCs w:val="26"/>
        </w:rPr>
        <w:t>Trường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Đại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học</w:t>
      </w:r>
      <w:proofErr w:type="spellEnd"/>
      <w:r w:rsidRPr="009A7206">
        <w:rPr>
          <w:sz w:val="26"/>
          <w:szCs w:val="26"/>
        </w:rPr>
        <w:t xml:space="preserve"> Khoa </w:t>
      </w:r>
      <w:proofErr w:type="spellStart"/>
      <w:r w:rsidRPr="009A7206">
        <w:rPr>
          <w:sz w:val="26"/>
          <w:szCs w:val="26"/>
        </w:rPr>
        <w:t>học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Tự</w:t>
      </w:r>
      <w:proofErr w:type="spellEnd"/>
      <w:r w:rsidRPr="009A7206">
        <w:rPr>
          <w:sz w:val="26"/>
          <w:szCs w:val="26"/>
        </w:rPr>
        <w:t xml:space="preserve"> </w:t>
      </w:r>
      <w:proofErr w:type="spellStart"/>
      <w:r w:rsidRPr="009A7206">
        <w:rPr>
          <w:sz w:val="26"/>
          <w:szCs w:val="26"/>
        </w:rPr>
        <w:t>Nhiên</w:t>
      </w:r>
      <w:proofErr w:type="spellEnd"/>
      <w:r w:rsidRPr="009A7206">
        <w:rPr>
          <w:sz w:val="26"/>
          <w:szCs w:val="26"/>
        </w:rPr>
        <w:t>- ĐHQG.HCM</w:t>
      </w:r>
    </w:p>
    <w:p w14:paraId="5B329025" w14:textId="77777777" w:rsidR="00E66278" w:rsidRDefault="00E66278" w:rsidP="00B9404B">
      <w:pPr>
        <w:jc w:val="both"/>
        <w:rPr>
          <w:sz w:val="26"/>
          <w:szCs w:val="26"/>
        </w:rPr>
      </w:pPr>
    </w:p>
    <w:p w14:paraId="3DD0C28B" w14:textId="77777777" w:rsidR="00B9404B" w:rsidRPr="00E66278" w:rsidRDefault="0074212E" w:rsidP="00B9404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TÓM TẮT NỘI DUNG LUẬN ÁN</w:t>
      </w:r>
    </w:p>
    <w:p w14:paraId="0CC425F1" w14:textId="77777777" w:rsidR="00ED3D61" w:rsidRDefault="00751685" w:rsidP="00C34AAC">
      <w:pPr>
        <w:spacing w:before="60" w:after="60"/>
        <w:ind w:firstLine="56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</w:t>
      </w:r>
      <w:r w:rsidRPr="004E288C">
        <w:rPr>
          <w:sz w:val="26"/>
          <w:szCs w:val="26"/>
        </w:rPr>
        <w:t>ây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dựng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quy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trì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dữ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 w:rsidRPr="004E288C">
        <w:rPr>
          <w:sz w:val="26"/>
          <w:szCs w:val="26"/>
        </w:rPr>
        <w:t xml:space="preserve"> ra </w:t>
      </w:r>
      <w:proofErr w:type="spellStart"/>
      <w:r w:rsidRPr="004E288C">
        <w:rPr>
          <w:sz w:val="26"/>
          <w:szCs w:val="26"/>
        </w:rPr>
        <w:t>đa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xuyên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đất</w:t>
      </w:r>
      <w:proofErr w:type="spellEnd"/>
      <w:r w:rsidR="00961D5C">
        <w:rPr>
          <w:sz w:val="26"/>
          <w:szCs w:val="26"/>
        </w:rPr>
        <w:t xml:space="preserve"> (GPR)</w:t>
      </w:r>
      <w:r w:rsidRPr="004E288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bằng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wavelet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hàm</w:t>
      </w:r>
      <w:proofErr w:type="spellEnd"/>
      <w:r>
        <w:rPr>
          <w:sz w:val="26"/>
          <w:szCs w:val="26"/>
        </w:rPr>
        <w:t xml:space="preserve"> wavelet </w:t>
      </w:r>
      <w:r w:rsidR="00F12F3A">
        <w:rPr>
          <w:sz w:val="26"/>
          <w:szCs w:val="26"/>
        </w:rPr>
        <w:t>Farshad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Sailhac</w:t>
      </w:r>
      <w:proofErr w:type="spellEnd"/>
      <w:r w:rsidRPr="004E288C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chia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. </w:t>
      </w:r>
    </w:p>
    <w:p w14:paraId="5BF0410D" w14:textId="77777777" w:rsidR="00ED3D61" w:rsidRDefault="00751685" w:rsidP="00C34AAC">
      <w:pPr>
        <w:spacing w:before="60" w:after="60"/>
        <w:ind w:firstLine="56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,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wavelet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r w:rsidR="002E2898">
        <w:rPr>
          <w:sz w:val="26"/>
          <w:szCs w:val="26"/>
        </w:rPr>
        <w:t xml:space="preserve">(1-D </w:t>
      </w:r>
      <w:proofErr w:type="spellStart"/>
      <w:r w:rsidR="002E2898">
        <w:rPr>
          <w:sz w:val="26"/>
          <w:szCs w:val="26"/>
        </w:rPr>
        <w:t>và</w:t>
      </w:r>
      <w:proofErr w:type="spellEnd"/>
      <w:r w:rsidR="002E2898">
        <w:rPr>
          <w:sz w:val="26"/>
          <w:szCs w:val="26"/>
        </w:rPr>
        <w:t xml:space="preserve"> 2-D),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wavelet (WTMM), </w:t>
      </w:r>
      <w:proofErr w:type="spellStart"/>
      <w:r w:rsidR="002E2898">
        <w:rPr>
          <w:sz w:val="26"/>
          <w:szCs w:val="26"/>
        </w:rPr>
        <w:t>việc</w:t>
      </w:r>
      <w:proofErr w:type="spellEnd"/>
      <w:r w:rsidR="002E289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hàm</w:t>
      </w:r>
      <w:proofErr w:type="spellEnd"/>
      <w:r>
        <w:rPr>
          <w:sz w:val="26"/>
          <w:szCs w:val="26"/>
        </w:rPr>
        <w:t xml:space="preserve"> wavelet</w:t>
      </w:r>
      <w:r w:rsidR="00D1091D">
        <w:rPr>
          <w:sz w:val="26"/>
          <w:szCs w:val="26"/>
        </w:rPr>
        <w:t xml:space="preserve"> </w:t>
      </w:r>
      <w:proofErr w:type="spellStart"/>
      <w:r w:rsidR="00D1091D">
        <w:rPr>
          <w:sz w:val="26"/>
          <w:szCs w:val="26"/>
        </w:rPr>
        <w:t>phức</w:t>
      </w:r>
      <w:proofErr w:type="spellEnd"/>
      <w:r w:rsidR="00D1091D">
        <w:rPr>
          <w:sz w:val="26"/>
          <w:szCs w:val="26"/>
        </w:rPr>
        <w:t xml:space="preserve"> </w:t>
      </w:r>
      <w:r w:rsidR="00F12F3A">
        <w:rPr>
          <w:sz w:val="26"/>
          <w:szCs w:val="26"/>
        </w:rPr>
        <w:t>Farshad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Sailhac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 w:rsidR="00ED3D61">
        <w:rPr>
          <w:sz w:val="26"/>
          <w:szCs w:val="26"/>
        </w:rPr>
        <w:t xml:space="preserve"> </w:t>
      </w:r>
      <w:r w:rsidR="00ED3D61" w:rsidRPr="006C5CC0">
        <w:rPr>
          <w:position w:val="-6"/>
          <w:sz w:val="26"/>
          <w:szCs w:val="26"/>
        </w:rPr>
        <w:object w:dxaOrig="380" w:dyaOrig="340" w14:anchorId="6EA30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5" o:title=""/>
          </v:shape>
          <o:OLEObject Type="Embed" ProgID="Equation.DSMT4" ShapeID="_x0000_i1025" DrawAspect="Content" ObjectID="_1642310674" r:id="rId6"/>
        </w:object>
      </w:r>
      <w:r>
        <w:rPr>
          <w:sz w:val="26"/>
          <w:szCs w:val="26"/>
        </w:rPr>
        <w:t xml:space="preserve">, </w:t>
      </w:r>
      <w:proofErr w:type="spellStart"/>
      <w:r w:rsidR="00ED3D61">
        <w:rPr>
          <w:sz w:val="26"/>
          <w:szCs w:val="26"/>
        </w:rPr>
        <w:t>sử</w:t>
      </w:r>
      <w:proofErr w:type="spellEnd"/>
      <w:r w:rsidR="00ED3D61">
        <w:rPr>
          <w:sz w:val="26"/>
          <w:szCs w:val="26"/>
        </w:rPr>
        <w:t xml:space="preserve"> </w:t>
      </w:r>
      <w:proofErr w:type="spellStart"/>
      <w:r w:rsidR="00ED3D61">
        <w:rPr>
          <w:sz w:val="26"/>
          <w:szCs w:val="26"/>
        </w:rPr>
        <w:t>dụng</w:t>
      </w:r>
      <w:proofErr w:type="spellEnd"/>
      <w:r w:rsidR="00ED3D61">
        <w:rPr>
          <w:sz w:val="26"/>
          <w:szCs w:val="26"/>
        </w:rPr>
        <w:t xml:space="preserve"> </w:t>
      </w:r>
      <w:proofErr w:type="spellStart"/>
      <w:r w:rsidR="00ED3D61">
        <w:rPr>
          <w:sz w:val="26"/>
          <w:szCs w:val="26"/>
        </w:rPr>
        <w:t>phần</w:t>
      </w:r>
      <w:proofErr w:type="spellEnd"/>
      <w:r w:rsidR="00ED3D61">
        <w:rPr>
          <w:sz w:val="26"/>
          <w:szCs w:val="26"/>
        </w:rPr>
        <w:t xml:space="preserve"> </w:t>
      </w:r>
      <w:proofErr w:type="spellStart"/>
      <w:r w:rsidR="00ED3D61">
        <w:rPr>
          <w:sz w:val="26"/>
          <w:szCs w:val="26"/>
        </w:rPr>
        <w:t>thực</w:t>
      </w:r>
      <w:proofErr w:type="spellEnd"/>
      <w:r w:rsidR="00ED3D61">
        <w:rPr>
          <w:sz w:val="26"/>
          <w:szCs w:val="26"/>
        </w:rPr>
        <w:t xml:space="preserve"> </w:t>
      </w:r>
      <w:proofErr w:type="spellStart"/>
      <w:r w:rsidR="00ED3D61">
        <w:rPr>
          <w:sz w:val="26"/>
          <w:szCs w:val="26"/>
        </w:rPr>
        <w:t>của</w:t>
      </w:r>
      <w:proofErr w:type="spellEnd"/>
      <w:r w:rsidR="00ED3D61">
        <w:rPr>
          <w:sz w:val="26"/>
          <w:szCs w:val="26"/>
        </w:rPr>
        <w:t xml:space="preserve"> wavelet </w:t>
      </w:r>
      <w:proofErr w:type="spellStart"/>
      <w:r w:rsidR="00ED3D61">
        <w:rPr>
          <w:sz w:val="26"/>
          <w:szCs w:val="26"/>
        </w:rPr>
        <w:t>phức</w:t>
      </w:r>
      <w:proofErr w:type="spellEnd"/>
      <w:r w:rsidR="00ED3D61">
        <w:rPr>
          <w:sz w:val="26"/>
          <w:szCs w:val="26"/>
        </w:rPr>
        <w:t xml:space="preserve"> </w:t>
      </w:r>
      <w:r w:rsidR="00F12F3A">
        <w:rPr>
          <w:sz w:val="26"/>
          <w:szCs w:val="26"/>
        </w:rPr>
        <w:t>Farshad</w:t>
      </w:r>
      <w:r w:rsidR="00ED3D61">
        <w:rPr>
          <w:sz w:val="26"/>
          <w:szCs w:val="26"/>
        </w:rPr>
        <w:t>-</w:t>
      </w:r>
      <w:proofErr w:type="spellStart"/>
      <w:r w:rsidR="00ED3D61">
        <w:rPr>
          <w:sz w:val="26"/>
          <w:szCs w:val="26"/>
        </w:rPr>
        <w:t>Sailhac</w:t>
      </w:r>
      <w:proofErr w:type="spellEnd"/>
      <w:r w:rsidR="00ED3D61">
        <w:rPr>
          <w:sz w:val="26"/>
          <w:szCs w:val="26"/>
        </w:rPr>
        <w:t xml:space="preserve"> </w:t>
      </w:r>
      <w:proofErr w:type="spellStart"/>
      <w:r w:rsidR="00ED3D61">
        <w:rPr>
          <w:sz w:val="26"/>
          <w:szCs w:val="26"/>
        </w:rPr>
        <w:t>để</w:t>
      </w:r>
      <w:proofErr w:type="spellEnd"/>
      <w:r w:rsidR="00ED3D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E335C">
        <w:rPr>
          <w:sz w:val="26"/>
          <w:szCs w:val="26"/>
        </w:rPr>
        <w:t>thế</w:t>
      </w:r>
      <w:proofErr w:type="spellEnd"/>
      <w:r w:rsidR="00CE064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AFC79E6" w14:textId="77777777" w:rsidR="006A3817" w:rsidRDefault="00751685" w:rsidP="00C34AAC">
      <w:pPr>
        <w:spacing w:before="60" w:after="60"/>
        <w:ind w:firstLine="56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CE0649">
        <w:rPr>
          <w:sz w:val="26"/>
          <w:szCs w:val="26"/>
        </w:rPr>
        <w:t>m</w:t>
      </w:r>
      <w:r>
        <w:rPr>
          <w:sz w:val="26"/>
          <w:szCs w:val="26"/>
        </w:rPr>
        <w:t>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thuyết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có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kết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hợp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nhiễu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với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các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thông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số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phản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ánh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gần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đúng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nghiên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cứu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trên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thực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tế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đã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được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E73295">
        <w:rPr>
          <w:sz w:val="26"/>
          <w:szCs w:val="26"/>
        </w:rPr>
        <w:t>xây</w:t>
      </w:r>
      <w:proofErr w:type="spellEnd"/>
      <w:r w:rsidR="00E73295">
        <w:rPr>
          <w:sz w:val="26"/>
          <w:szCs w:val="26"/>
        </w:rPr>
        <w:t xml:space="preserve"> </w:t>
      </w:r>
      <w:proofErr w:type="spellStart"/>
      <w:r w:rsidR="00E73295">
        <w:rPr>
          <w:sz w:val="26"/>
          <w:szCs w:val="26"/>
        </w:rPr>
        <w:t>dựng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để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ED3D61">
        <w:rPr>
          <w:sz w:val="26"/>
          <w:szCs w:val="26"/>
        </w:rPr>
        <w:t>thiết</w:t>
      </w:r>
      <w:proofErr w:type="spellEnd"/>
      <w:r w:rsidR="00ED3D61">
        <w:rPr>
          <w:sz w:val="26"/>
          <w:szCs w:val="26"/>
        </w:rPr>
        <w:t xml:space="preserve"> </w:t>
      </w:r>
      <w:proofErr w:type="spellStart"/>
      <w:r w:rsidR="00ED3D61">
        <w:rPr>
          <w:sz w:val="26"/>
          <w:szCs w:val="26"/>
        </w:rPr>
        <w:t>lập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và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kiểm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chứng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tính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chính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xác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các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biểu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thức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cho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phép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ước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lượng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các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thông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số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cơ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bản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của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nguồn</w:t>
      </w:r>
      <w:proofErr w:type="spellEnd"/>
      <w:r w:rsidR="00CE0649">
        <w:rPr>
          <w:sz w:val="26"/>
          <w:szCs w:val="26"/>
        </w:rPr>
        <w:t xml:space="preserve"> </w:t>
      </w:r>
      <w:proofErr w:type="spellStart"/>
      <w:r w:rsidR="00CE0649"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>.</w:t>
      </w:r>
      <w:r w:rsidR="00961D5C">
        <w:rPr>
          <w:sz w:val="26"/>
          <w:szCs w:val="26"/>
        </w:rPr>
        <w:t xml:space="preserve"> </w:t>
      </w:r>
    </w:p>
    <w:p w14:paraId="32DD2ECB" w14:textId="77777777" w:rsidR="00751685" w:rsidRPr="004E288C" w:rsidRDefault="00751685" w:rsidP="00751685">
      <w:pPr>
        <w:spacing w:before="60" w:after="6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kết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quả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minh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giải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F80A1E">
        <w:rPr>
          <w:sz w:val="26"/>
          <w:szCs w:val="26"/>
        </w:rPr>
        <w:t>dữ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liệu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từ</w:t>
      </w:r>
      <w:proofErr w:type="spellEnd"/>
      <w:r w:rsidR="00961D5C">
        <w:rPr>
          <w:sz w:val="26"/>
          <w:szCs w:val="26"/>
        </w:rPr>
        <w:t xml:space="preserve">, </w:t>
      </w:r>
      <w:proofErr w:type="spellStart"/>
      <w:r w:rsidR="00961D5C">
        <w:rPr>
          <w:sz w:val="26"/>
          <w:szCs w:val="26"/>
        </w:rPr>
        <w:t>trọng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lực</w:t>
      </w:r>
      <w:proofErr w:type="spellEnd"/>
      <w:r w:rsidR="00961D5C">
        <w:rPr>
          <w:sz w:val="26"/>
          <w:szCs w:val="26"/>
        </w:rPr>
        <w:t xml:space="preserve"> ở </w:t>
      </w:r>
      <w:proofErr w:type="spellStart"/>
      <w:r w:rsidR="00961D5C">
        <w:rPr>
          <w:sz w:val="26"/>
          <w:szCs w:val="26"/>
        </w:rPr>
        <w:t>vùng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Tây</w:t>
      </w:r>
      <w:proofErr w:type="spellEnd"/>
      <w:r w:rsidR="00961D5C">
        <w:rPr>
          <w:sz w:val="26"/>
          <w:szCs w:val="26"/>
        </w:rPr>
        <w:t xml:space="preserve"> Nam </w:t>
      </w:r>
      <w:proofErr w:type="spellStart"/>
      <w:r w:rsidR="00961D5C">
        <w:rPr>
          <w:sz w:val="26"/>
          <w:szCs w:val="26"/>
        </w:rPr>
        <w:t>Bộ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và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E840AE">
        <w:rPr>
          <w:sz w:val="26"/>
          <w:szCs w:val="26"/>
        </w:rPr>
        <w:t>dữ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liệu</w:t>
      </w:r>
      <w:proofErr w:type="spellEnd"/>
      <w:r w:rsidR="00961D5C">
        <w:rPr>
          <w:sz w:val="26"/>
          <w:szCs w:val="26"/>
        </w:rPr>
        <w:t xml:space="preserve"> GPR ở </w:t>
      </w:r>
      <w:proofErr w:type="spellStart"/>
      <w:r w:rsidR="00961D5C">
        <w:rPr>
          <w:sz w:val="26"/>
          <w:szCs w:val="26"/>
        </w:rPr>
        <w:t>một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số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công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trình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xây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dựng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nhằm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="00431F57">
        <w:rPr>
          <w:sz w:val="26"/>
          <w:szCs w:val="26"/>
        </w:rPr>
        <w:t>khẳng</w:t>
      </w:r>
      <w:proofErr w:type="spellEnd"/>
      <w:r w:rsidR="00431F57">
        <w:rPr>
          <w:sz w:val="26"/>
          <w:szCs w:val="26"/>
        </w:rPr>
        <w:t xml:space="preserve"> </w:t>
      </w:r>
      <w:proofErr w:type="spellStart"/>
      <w:r w:rsidR="00431F57">
        <w:rPr>
          <w:sz w:val="26"/>
          <w:szCs w:val="26"/>
        </w:rPr>
        <w:t>định</w:t>
      </w:r>
      <w:proofErr w:type="spellEnd"/>
      <w:r w:rsidR="00431F57">
        <w:rPr>
          <w:sz w:val="26"/>
          <w:szCs w:val="26"/>
        </w:rPr>
        <w:t xml:space="preserve"> </w:t>
      </w:r>
      <w:proofErr w:type="spellStart"/>
      <w:r w:rsidR="00431F57">
        <w:rPr>
          <w:sz w:val="26"/>
          <w:szCs w:val="26"/>
        </w:rPr>
        <w:t>khả</w:t>
      </w:r>
      <w:proofErr w:type="spellEnd"/>
      <w:r w:rsidR="00431F57">
        <w:rPr>
          <w:sz w:val="26"/>
          <w:szCs w:val="26"/>
        </w:rPr>
        <w:t xml:space="preserve"> </w:t>
      </w:r>
      <w:proofErr w:type="spellStart"/>
      <w:r w:rsidR="00431F57">
        <w:rPr>
          <w:sz w:val="26"/>
          <w:szCs w:val="26"/>
        </w:rPr>
        <w:t>năng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ứng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dụng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thực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tế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Pr="004E288C">
        <w:rPr>
          <w:sz w:val="26"/>
          <w:szCs w:val="26"/>
        </w:rPr>
        <w:t>của</w:t>
      </w:r>
      <w:proofErr w:type="spellEnd"/>
      <w:r w:rsidRPr="004E288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phương</w:t>
      </w:r>
      <w:proofErr w:type="spellEnd"/>
      <w:r w:rsidR="00961D5C">
        <w:rPr>
          <w:sz w:val="26"/>
          <w:szCs w:val="26"/>
        </w:rPr>
        <w:t xml:space="preserve"> </w:t>
      </w:r>
      <w:proofErr w:type="spellStart"/>
      <w:r w:rsidR="00961D5C">
        <w:rPr>
          <w:sz w:val="26"/>
          <w:szCs w:val="26"/>
        </w:rPr>
        <w:t>pháp</w:t>
      </w:r>
      <w:proofErr w:type="spellEnd"/>
      <w:r w:rsidR="00961D5C">
        <w:rPr>
          <w:sz w:val="26"/>
          <w:szCs w:val="26"/>
        </w:rPr>
        <w:t xml:space="preserve"> wavelet</w:t>
      </w:r>
      <w:r w:rsidR="00431F57">
        <w:rPr>
          <w:sz w:val="26"/>
          <w:szCs w:val="26"/>
        </w:rPr>
        <w:t xml:space="preserve"> </w:t>
      </w:r>
      <w:proofErr w:type="spellStart"/>
      <w:r w:rsidR="00431F57">
        <w:rPr>
          <w:sz w:val="26"/>
          <w:szCs w:val="26"/>
        </w:rPr>
        <w:t>trong</w:t>
      </w:r>
      <w:proofErr w:type="spellEnd"/>
      <w:r w:rsidR="00431F57">
        <w:rPr>
          <w:sz w:val="26"/>
          <w:szCs w:val="26"/>
        </w:rPr>
        <w:t xml:space="preserve"> </w:t>
      </w:r>
      <w:proofErr w:type="spellStart"/>
      <w:r w:rsidR="00431F57">
        <w:rPr>
          <w:sz w:val="26"/>
          <w:szCs w:val="26"/>
        </w:rPr>
        <w:t>lĩnh</w:t>
      </w:r>
      <w:proofErr w:type="spellEnd"/>
      <w:r w:rsidR="00431F57">
        <w:rPr>
          <w:sz w:val="26"/>
          <w:szCs w:val="26"/>
        </w:rPr>
        <w:t xml:space="preserve"> </w:t>
      </w:r>
      <w:proofErr w:type="spellStart"/>
      <w:r w:rsidR="00431F57">
        <w:rPr>
          <w:sz w:val="26"/>
          <w:szCs w:val="26"/>
        </w:rPr>
        <w:t>vực</w:t>
      </w:r>
      <w:proofErr w:type="spellEnd"/>
      <w:r w:rsidR="00431F57">
        <w:rPr>
          <w:sz w:val="26"/>
          <w:szCs w:val="26"/>
        </w:rPr>
        <w:t xml:space="preserve"> </w:t>
      </w:r>
      <w:proofErr w:type="spellStart"/>
      <w:r w:rsidR="00431F57">
        <w:rPr>
          <w:sz w:val="26"/>
          <w:szCs w:val="26"/>
        </w:rPr>
        <w:t>nghiên</w:t>
      </w:r>
      <w:proofErr w:type="spellEnd"/>
      <w:r w:rsidR="00431F57">
        <w:rPr>
          <w:sz w:val="26"/>
          <w:szCs w:val="26"/>
        </w:rPr>
        <w:t xml:space="preserve"> </w:t>
      </w:r>
      <w:proofErr w:type="spellStart"/>
      <w:r w:rsidR="00431F57">
        <w:rPr>
          <w:sz w:val="26"/>
          <w:szCs w:val="26"/>
        </w:rPr>
        <w:t>cứu</w:t>
      </w:r>
      <w:proofErr w:type="spellEnd"/>
      <w:r w:rsidRPr="004E288C">
        <w:rPr>
          <w:sz w:val="26"/>
          <w:szCs w:val="26"/>
        </w:rPr>
        <w:t>.</w:t>
      </w:r>
    </w:p>
    <w:p w14:paraId="6A58EB19" w14:textId="77777777" w:rsidR="00B9404B" w:rsidRDefault="00B9404B" w:rsidP="00B9404B">
      <w:pPr>
        <w:jc w:val="both"/>
        <w:rPr>
          <w:b/>
          <w:sz w:val="26"/>
          <w:szCs w:val="26"/>
        </w:rPr>
      </w:pPr>
      <w:r w:rsidRPr="00E66278">
        <w:rPr>
          <w:b/>
          <w:sz w:val="26"/>
          <w:szCs w:val="26"/>
        </w:rPr>
        <w:t>2</w:t>
      </w:r>
      <w:r w:rsidR="0074212E">
        <w:rPr>
          <w:b/>
          <w:sz w:val="26"/>
          <w:szCs w:val="26"/>
        </w:rPr>
        <w:t>. NHỮNG KẾT QUẢ MỚI CỦA LUẬN ÁN</w:t>
      </w:r>
    </w:p>
    <w:p w14:paraId="7040179D" w14:textId="77777777" w:rsidR="00977472" w:rsidRPr="001B2EEA" w:rsidRDefault="00977472" w:rsidP="00977472">
      <w:pPr>
        <w:ind w:firstLine="630"/>
        <w:jc w:val="both"/>
        <w:rPr>
          <w:sz w:val="26"/>
          <w:szCs w:val="26"/>
        </w:rPr>
      </w:pPr>
      <w:proofErr w:type="spellStart"/>
      <w:r w:rsidRPr="001B2EEA">
        <w:rPr>
          <w:sz w:val="26"/>
          <w:szCs w:val="26"/>
        </w:rPr>
        <w:t>Một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hàm</w:t>
      </w:r>
      <w:proofErr w:type="spellEnd"/>
      <w:r w:rsidRPr="001B2EEA">
        <w:rPr>
          <w:sz w:val="26"/>
          <w:szCs w:val="26"/>
        </w:rPr>
        <w:t xml:space="preserve"> wavelet </w:t>
      </w:r>
      <w:proofErr w:type="spellStart"/>
      <w:r>
        <w:rPr>
          <w:sz w:val="26"/>
          <w:szCs w:val="26"/>
        </w:rPr>
        <w:t>phức</w:t>
      </w:r>
      <w:proofErr w:type="spellEnd"/>
      <w:r>
        <w:rPr>
          <w:sz w:val="26"/>
          <w:szCs w:val="26"/>
        </w:rPr>
        <w:t xml:space="preserve"> </w:t>
      </w:r>
      <w:r w:rsidR="00F12F3A">
        <w:rPr>
          <w:sz w:val="26"/>
          <w:szCs w:val="26"/>
        </w:rPr>
        <w:t>Farshad</w:t>
      </w:r>
      <w:r w:rsidRPr="001B2EEA">
        <w:rPr>
          <w:sz w:val="26"/>
          <w:szCs w:val="26"/>
        </w:rPr>
        <w:t>-</w:t>
      </w:r>
      <w:proofErr w:type="spellStart"/>
      <w:r w:rsidRPr="001B2EEA">
        <w:rPr>
          <w:sz w:val="26"/>
          <w:szCs w:val="26"/>
        </w:rPr>
        <w:t>Sailhac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trong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phân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tích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định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lượng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dữ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liệu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từ</w:t>
      </w:r>
      <w:proofErr w:type="spellEnd"/>
      <w:r w:rsidRPr="001B2EEA">
        <w:rPr>
          <w:sz w:val="26"/>
          <w:szCs w:val="26"/>
        </w:rPr>
        <w:t xml:space="preserve">, </w:t>
      </w:r>
      <w:proofErr w:type="spellStart"/>
      <w:r w:rsidRPr="001B2EEA">
        <w:rPr>
          <w:sz w:val="26"/>
          <w:szCs w:val="26"/>
        </w:rPr>
        <w:t>trọng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lực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và</w:t>
      </w:r>
      <w:proofErr w:type="spellEnd"/>
      <w:r w:rsidRPr="001B2EEA">
        <w:rPr>
          <w:sz w:val="26"/>
          <w:szCs w:val="26"/>
        </w:rPr>
        <w:t xml:space="preserve"> GPR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>.</w:t>
      </w:r>
      <w:r w:rsidRPr="001B2EEA">
        <w:rPr>
          <w:sz w:val="26"/>
          <w:szCs w:val="26"/>
        </w:rPr>
        <w:t xml:space="preserve"> </w:t>
      </w:r>
    </w:p>
    <w:p w14:paraId="65D6D3B3" w14:textId="77777777" w:rsidR="00977472" w:rsidRPr="001B2EEA" w:rsidRDefault="00977472" w:rsidP="00977472">
      <w:pPr>
        <w:jc w:val="both"/>
        <w:rPr>
          <w:sz w:val="26"/>
          <w:szCs w:val="26"/>
        </w:rPr>
      </w:pPr>
      <w:r w:rsidRPr="001B2EEA">
        <w:rPr>
          <w:sz w:val="26"/>
          <w:szCs w:val="26"/>
        </w:rPr>
        <w:t xml:space="preserve"> </w:t>
      </w:r>
      <w:r w:rsidR="006142A9">
        <w:rPr>
          <w:sz w:val="26"/>
          <w:szCs w:val="26"/>
        </w:rPr>
        <w:t xml:space="preserve">        </w:t>
      </w:r>
      <w:r w:rsidRPr="001B2EEA">
        <w:rPr>
          <w:position w:val="-52"/>
          <w:sz w:val="26"/>
          <w:szCs w:val="26"/>
        </w:rPr>
        <w:object w:dxaOrig="7280" w:dyaOrig="1180" w14:anchorId="7E7AA383">
          <v:shape id="_x0000_i1026" type="#_x0000_t75" style="width:375.75pt;height:59.25pt" o:ole="">
            <v:imagedata r:id="rId7" o:title=""/>
          </v:shape>
          <o:OLEObject Type="Embed" ProgID="Equation.DSMT4" ShapeID="_x0000_i1026" DrawAspect="Content" ObjectID="_1642310675" r:id="rId8"/>
        </w:object>
      </w:r>
      <w:r w:rsidR="006142A9">
        <w:rPr>
          <w:sz w:val="26"/>
          <w:szCs w:val="26"/>
        </w:rPr>
        <w:tab/>
      </w:r>
      <w:r w:rsidRPr="001B2EEA">
        <w:rPr>
          <w:sz w:val="26"/>
          <w:szCs w:val="26"/>
        </w:rPr>
        <w:t>(KL.1)</w:t>
      </w:r>
    </w:p>
    <w:p w14:paraId="7D8468FE" w14:textId="77777777" w:rsidR="00A87442" w:rsidRDefault="00A87442" w:rsidP="00977472">
      <w:pPr>
        <w:spacing w:before="60" w:after="60"/>
        <w:ind w:firstLine="63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r w:rsidRPr="006C5CC0">
        <w:rPr>
          <w:position w:val="-6"/>
          <w:sz w:val="26"/>
          <w:szCs w:val="26"/>
        </w:rPr>
        <w:object w:dxaOrig="480" w:dyaOrig="340" w14:anchorId="41DFCE9A">
          <v:shape id="_x0000_i1027" type="#_x0000_t75" style="width:24pt;height:18.75pt" o:ole="">
            <v:imagedata r:id="rId9" o:title=""/>
          </v:shape>
          <o:OLEObject Type="Embed" ProgID="Equation.DSMT4" ShapeID="_x0000_i1027" DrawAspect="Content" ObjectID="_1642310676" r:id="rId10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wavelet (1-D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2-D),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hàm</w:t>
      </w:r>
      <w:proofErr w:type="spellEnd"/>
      <w:r>
        <w:rPr>
          <w:sz w:val="26"/>
          <w:szCs w:val="26"/>
        </w:rPr>
        <w:t xml:space="preserve"> wavelet </w:t>
      </w:r>
      <w:proofErr w:type="spellStart"/>
      <w:r>
        <w:rPr>
          <w:sz w:val="26"/>
          <w:szCs w:val="26"/>
        </w:rPr>
        <w:t>phức</w:t>
      </w:r>
      <w:proofErr w:type="spellEnd"/>
      <w:r>
        <w:rPr>
          <w:sz w:val="26"/>
          <w:szCs w:val="26"/>
        </w:rPr>
        <w:t xml:space="preserve"> </w:t>
      </w:r>
      <w:r w:rsidR="00F12F3A">
        <w:rPr>
          <w:sz w:val="26"/>
          <w:szCs w:val="26"/>
        </w:rPr>
        <w:t>Farshad</w:t>
      </w:r>
      <w:r w:rsidRPr="001B2EEA">
        <w:rPr>
          <w:sz w:val="26"/>
          <w:szCs w:val="26"/>
        </w:rPr>
        <w:t>-</w:t>
      </w:r>
      <w:proofErr w:type="spellStart"/>
      <w:r w:rsidRPr="001B2EEA">
        <w:rPr>
          <w:sz w:val="26"/>
          <w:szCs w:val="26"/>
        </w:rPr>
        <w:t>Sailhac</w:t>
      </w:r>
      <w:proofErr w:type="spellEnd"/>
      <w:r w:rsidR="00A77F51">
        <w:rPr>
          <w:sz w:val="26"/>
          <w:szCs w:val="26"/>
        </w:rPr>
        <w:t xml:space="preserve"> </w:t>
      </w:r>
      <w:proofErr w:type="spellStart"/>
      <w:r w:rsidR="00A77F51"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77F51">
        <w:rPr>
          <w:sz w:val="26"/>
          <w:szCs w:val="26"/>
        </w:rPr>
        <w:t>đáng</w:t>
      </w:r>
      <w:proofErr w:type="spellEnd"/>
      <w:r w:rsidR="00A77F51">
        <w:rPr>
          <w:sz w:val="26"/>
          <w:szCs w:val="26"/>
        </w:rPr>
        <w:t xml:space="preserve"> </w:t>
      </w:r>
      <w:proofErr w:type="spellStart"/>
      <w:r w:rsidR="00A77F51">
        <w:rPr>
          <w:sz w:val="26"/>
          <w:szCs w:val="26"/>
        </w:rPr>
        <w:t>kể</w:t>
      </w:r>
      <w:proofErr w:type="spellEnd"/>
      <w:r w:rsidR="00A77F5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>.</w:t>
      </w:r>
    </w:p>
    <w:p w14:paraId="5BBCD8D9" w14:textId="77777777" w:rsidR="00977472" w:rsidRPr="001B2EEA" w:rsidRDefault="00977472" w:rsidP="00977472">
      <w:pPr>
        <w:spacing w:before="60" w:after="60"/>
        <w:ind w:firstLine="630"/>
        <w:jc w:val="both"/>
        <w:rPr>
          <w:sz w:val="26"/>
          <w:szCs w:val="26"/>
        </w:rPr>
      </w:pPr>
      <w:proofErr w:type="spellStart"/>
      <w:r w:rsidRPr="001B2EEA">
        <w:rPr>
          <w:sz w:val="26"/>
          <w:szCs w:val="26"/>
        </w:rPr>
        <w:t>Hàm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tương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quan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tuyến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tính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giữa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độ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sâu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nguồn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trường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thế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với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tham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số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tỉ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lệ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hệ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số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biến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đổi</w:t>
      </w:r>
      <w:proofErr w:type="spellEnd"/>
      <w:r w:rsidRPr="001B2EEA">
        <w:rPr>
          <w:sz w:val="26"/>
          <w:szCs w:val="26"/>
        </w:rPr>
        <w:t xml:space="preserve"> wavelet </w:t>
      </w:r>
      <w:proofErr w:type="spellStart"/>
      <w:r w:rsidRPr="001B2EEA">
        <w:rPr>
          <w:sz w:val="26"/>
          <w:szCs w:val="26"/>
        </w:rPr>
        <w:t>cực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đại</w:t>
      </w:r>
      <w:proofErr w:type="spellEnd"/>
      <w:r w:rsidRPr="00B16F72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đã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được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 w:rsidRPr="001B2EEA">
        <w:rPr>
          <w:sz w:val="26"/>
          <w:szCs w:val="26"/>
        </w:rPr>
        <w:t>.</w:t>
      </w:r>
    </w:p>
    <w:p w14:paraId="76D7F158" w14:textId="77777777" w:rsidR="00977472" w:rsidRPr="001B2EEA" w:rsidRDefault="00977472" w:rsidP="00633DB5">
      <w:pPr>
        <w:ind w:firstLine="630"/>
        <w:jc w:val="both"/>
        <w:rPr>
          <w:sz w:val="26"/>
          <w:szCs w:val="26"/>
          <w:lang w:val="vi-VN"/>
        </w:rPr>
      </w:pPr>
      <w:r w:rsidRPr="001B2EEA">
        <w:rPr>
          <w:position w:val="-14"/>
          <w:sz w:val="26"/>
          <w:szCs w:val="26"/>
        </w:rPr>
        <w:object w:dxaOrig="1340" w:dyaOrig="400" w14:anchorId="4205C715">
          <v:shape id="_x0000_i1028" type="#_x0000_t75" style="width:66.75pt;height:21pt" o:ole="">
            <v:imagedata r:id="rId11" o:title=""/>
          </v:shape>
          <o:OLEObject Type="Embed" ProgID="Equation.DSMT4" ShapeID="_x0000_i1028" DrawAspect="Content" ObjectID="_1642310677" r:id="rId12"/>
        </w:object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</w:rPr>
        <w:t xml:space="preserve">   </w:t>
      </w:r>
      <w:r w:rsidR="006142A9">
        <w:rPr>
          <w:sz w:val="26"/>
          <w:szCs w:val="26"/>
        </w:rPr>
        <w:t xml:space="preserve">      </w:t>
      </w:r>
      <w:r w:rsidRPr="001B2EEA">
        <w:rPr>
          <w:sz w:val="26"/>
          <w:szCs w:val="26"/>
          <w:lang w:val="vi-VN"/>
        </w:rPr>
        <w:t>(KL</w:t>
      </w:r>
      <w:r w:rsidRPr="001B2EEA">
        <w:rPr>
          <w:sz w:val="26"/>
          <w:szCs w:val="26"/>
        </w:rPr>
        <w:t>.</w:t>
      </w:r>
      <w:r w:rsidRPr="001B2EEA">
        <w:rPr>
          <w:sz w:val="26"/>
          <w:szCs w:val="26"/>
          <w:lang w:val="vi-VN"/>
        </w:rPr>
        <w:t>2</w:t>
      </w:r>
      <w:r w:rsidRPr="001B2EEA">
        <w:rPr>
          <w:sz w:val="26"/>
          <w:szCs w:val="26"/>
        </w:rPr>
        <w:t>a</w:t>
      </w:r>
      <w:r w:rsidRPr="001B2EEA">
        <w:rPr>
          <w:sz w:val="26"/>
          <w:szCs w:val="26"/>
          <w:lang w:val="vi-VN"/>
        </w:rPr>
        <w:t>)</w:t>
      </w:r>
    </w:p>
    <w:p w14:paraId="5552A81E" w14:textId="77777777" w:rsidR="00977472" w:rsidRPr="001B2EEA" w:rsidRDefault="00977472" w:rsidP="00633DB5">
      <w:pPr>
        <w:ind w:firstLine="630"/>
        <w:rPr>
          <w:sz w:val="26"/>
          <w:szCs w:val="26"/>
          <w:lang w:val="vi-VN"/>
        </w:rPr>
      </w:pPr>
      <w:r w:rsidRPr="001B2EEA">
        <w:rPr>
          <w:position w:val="-14"/>
          <w:sz w:val="26"/>
          <w:szCs w:val="26"/>
        </w:rPr>
        <w:object w:dxaOrig="1540" w:dyaOrig="400" w14:anchorId="72B34200">
          <v:shape id="_x0000_i1029" type="#_x0000_t75" style="width:76.5pt;height:21pt" o:ole="">
            <v:imagedata r:id="rId13" o:title=""/>
          </v:shape>
          <o:OLEObject Type="Embed" ProgID="Equation.DSMT4" ShapeID="_x0000_i1029" DrawAspect="Content" ObjectID="_1642310678" r:id="rId14"/>
        </w:object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</w:rPr>
        <w:t xml:space="preserve">   </w:t>
      </w:r>
      <w:r w:rsidR="006142A9">
        <w:rPr>
          <w:sz w:val="26"/>
          <w:szCs w:val="26"/>
        </w:rPr>
        <w:t xml:space="preserve">      </w:t>
      </w:r>
      <w:r w:rsidRPr="001B2EEA">
        <w:rPr>
          <w:sz w:val="26"/>
          <w:szCs w:val="26"/>
          <w:lang w:val="vi-VN"/>
        </w:rPr>
        <w:t>(KL</w:t>
      </w:r>
      <w:r w:rsidRPr="001B2EEA">
        <w:rPr>
          <w:sz w:val="26"/>
          <w:szCs w:val="26"/>
        </w:rPr>
        <w:t>.</w:t>
      </w:r>
      <w:r w:rsidRPr="001B2EEA">
        <w:rPr>
          <w:sz w:val="26"/>
          <w:szCs w:val="26"/>
          <w:lang w:val="vi-VN"/>
        </w:rPr>
        <w:t>2</w:t>
      </w:r>
      <w:r w:rsidRPr="001B2EEA">
        <w:rPr>
          <w:sz w:val="26"/>
          <w:szCs w:val="26"/>
        </w:rPr>
        <w:t>b</w:t>
      </w:r>
      <w:r w:rsidRPr="001B2EEA">
        <w:rPr>
          <w:sz w:val="26"/>
          <w:szCs w:val="26"/>
          <w:lang w:val="vi-VN"/>
        </w:rPr>
        <w:t>)</w:t>
      </w:r>
    </w:p>
    <w:p w14:paraId="5F085725" w14:textId="77777777" w:rsidR="004B5066" w:rsidRPr="001B2EEA" w:rsidRDefault="00D17394" w:rsidP="00D17394">
      <w:pPr>
        <w:spacing w:line="360" w:lineRule="auto"/>
        <w:ind w:firstLine="630"/>
        <w:rPr>
          <w:sz w:val="26"/>
          <w:szCs w:val="26"/>
        </w:rPr>
      </w:pP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wavelet (2-D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1-D)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hàm</w:t>
      </w:r>
      <w:proofErr w:type="spellEnd"/>
      <w:r>
        <w:rPr>
          <w:sz w:val="26"/>
          <w:szCs w:val="26"/>
        </w:rPr>
        <w:t xml:space="preserve"> wavelet </w:t>
      </w:r>
      <w:proofErr w:type="spellStart"/>
      <w:r>
        <w:rPr>
          <w:sz w:val="26"/>
          <w:szCs w:val="26"/>
        </w:rPr>
        <w:t>phức</w:t>
      </w:r>
      <w:proofErr w:type="spellEnd"/>
      <w:r>
        <w:rPr>
          <w:sz w:val="26"/>
          <w:szCs w:val="26"/>
        </w:rPr>
        <w:t xml:space="preserve"> Farshad-</w:t>
      </w:r>
      <w:proofErr w:type="spellStart"/>
      <w:r>
        <w:rPr>
          <w:sz w:val="26"/>
          <w:szCs w:val="26"/>
        </w:rPr>
        <w:t>Sailhac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 w:rsidRPr="001B2EEA">
        <w:rPr>
          <w:sz w:val="26"/>
          <w:szCs w:val="26"/>
        </w:rPr>
        <w:t>.</w:t>
      </w:r>
      <w:r w:rsidR="004B5066">
        <w:rPr>
          <w:sz w:val="26"/>
          <w:szCs w:val="26"/>
        </w:rPr>
        <w:t xml:space="preserve">       </w:t>
      </w:r>
    </w:p>
    <w:p w14:paraId="5E0414E2" w14:textId="77777777" w:rsidR="00AF1564" w:rsidRDefault="00E66278" w:rsidP="00D40206">
      <w:pPr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CÁC ỨNG DỤNG/ </w:t>
      </w:r>
      <w:r w:rsidR="00B9404B" w:rsidRPr="00E66278">
        <w:rPr>
          <w:b/>
          <w:sz w:val="26"/>
          <w:szCs w:val="26"/>
        </w:rPr>
        <w:t>KHẢ NĂNG ỨNG DỤNG TRONG THỰC TIỄN HAY NHỮNG VẤN ĐỀ CÒN BỎ NGỎ CẦN TIẾP TỤC NGHIÊN CỨU</w:t>
      </w:r>
    </w:p>
    <w:p w14:paraId="5DA21843" w14:textId="77777777" w:rsidR="00AB7CB4" w:rsidRDefault="00E111AC" w:rsidP="00C34AAC">
      <w:pPr>
        <w:spacing w:before="60" w:after="6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wavelet </w:t>
      </w:r>
      <w:r w:rsidR="00485044">
        <w:rPr>
          <w:sz w:val="26"/>
          <w:szCs w:val="26"/>
        </w:rPr>
        <w:t xml:space="preserve">(2-D </w:t>
      </w:r>
      <w:proofErr w:type="spellStart"/>
      <w:r w:rsidR="00485044">
        <w:rPr>
          <w:sz w:val="26"/>
          <w:szCs w:val="26"/>
        </w:rPr>
        <w:t>và</w:t>
      </w:r>
      <w:proofErr w:type="spellEnd"/>
      <w:r w:rsidR="00485044">
        <w:rPr>
          <w:sz w:val="26"/>
          <w:szCs w:val="26"/>
        </w:rPr>
        <w:t xml:space="preserve"> 1-D) </w:t>
      </w:r>
      <w:proofErr w:type="spellStart"/>
      <w:r w:rsidR="00AF1564">
        <w:rPr>
          <w:sz w:val="26"/>
          <w:szCs w:val="26"/>
        </w:rPr>
        <w:t>để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khắc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phục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hiện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tượng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từ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hóa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nghiêng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của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dị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thường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từ</w:t>
      </w:r>
      <w:proofErr w:type="spellEnd"/>
      <w:r w:rsidR="00AF1564">
        <w:rPr>
          <w:sz w:val="26"/>
          <w:szCs w:val="26"/>
        </w:rPr>
        <w:t xml:space="preserve">, </w:t>
      </w:r>
      <w:proofErr w:type="spellStart"/>
      <w:r w:rsidR="00AF1564">
        <w:rPr>
          <w:sz w:val="26"/>
          <w:szCs w:val="26"/>
        </w:rPr>
        <w:t>từ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đó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xác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định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vị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trí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của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của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vật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thể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gây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dị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thường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trên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bình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đồ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đồng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thời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xác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định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độ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sâu</w:t>
      </w:r>
      <w:proofErr w:type="spellEnd"/>
      <w:r w:rsidR="00EF3E34">
        <w:rPr>
          <w:sz w:val="26"/>
          <w:szCs w:val="26"/>
        </w:rPr>
        <w:t xml:space="preserve">, </w:t>
      </w:r>
      <w:proofErr w:type="spellStart"/>
      <w:r w:rsidR="00EF3E34">
        <w:rPr>
          <w:sz w:val="26"/>
          <w:szCs w:val="26"/>
        </w:rPr>
        <w:t>hình</w:t>
      </w:r>
      <w:proofErr w:type="spellEnd"/>
      <w:r w:rsidR="00EF3E34">
        <w:rPr>
          <w:sz w:val="26"/>
          <w:szCs w:val="26"/>
        </w:rPr>
        <w:t xml:space="preserve"> </w:t>
      </w:r>
      <w:proofErr w:type="spellStart"/>
      <w:r w:rsidR="00EF3E34">
        <w:rPr>
          <w:sz w:val="26"/>
          <w:szCs w:val="26"/>
        </w:rPr>
        <w:t>dạng</w:t>
      </w:r>
      <w:proofErr w:type="spellEnd"/>
      <w:r w:rsidR="00EF3E34">
        <w:rPr>
          <w:sz w:val="26"/>
          <w:szCs w:val="26"/>
        </w:rPr>
        <w:t xml:space="preserve"> </w:t>
      </w:r>
      <w:proofErr w:type="spellStart"/>
      <w:r w:rsidR="00EF3E34">
        <w:rPr>
          <w:sz w:val="26"/>
          <w:szCs w:val="26"/>
        </w:rPr>
        <w:t>và</w:t>
      </w:r>
      <w:proofErr w:type="spellEnd"/>
      <w:r w:rsidR="00EF3E34">
        <w:rPr>
          <w:sz w:val="26"/>
          <w:szCs w:val="26"/>
        </w:rPr>
        <w:t xml:space="preserve"> </w:t>
      </w:r>
      <w:proofErr w:type="spellStart"/>
      <w:r w:rsidR="00EF3E34">
        <w:rPr>
          <w:sz w:val="26"/>
          <w:szCs w:val="26"/>
        </w:rPr>
        <w:t>kích</w:t>
      </w:r>
      <w:proofErr w:type="spellEnd"/>
      <w:r w:rsidR="00EF3E34">
        <w:rPr>
          <w:sz w:val="26"/>
          <w:szCs w:val="26"/>
        </w:rPr>
        <w:t xml:space="preserve"> </w:t>
      </w:r>
      <w:proofErr w:type="spellStart"/>
      <w:r w:rsidR="00EF3E34">
        <w:rPr>
          <w:sz w:val="26"/>
          <w:szCs w:val="26"/>
        </w:rPr>
        <w:t>thước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AF1564">
        <w:rPr>
          <w:sz w:val="26"/>
          <w:szCs w:val="26"/>
        </w:rPr>
        <w:t>của</w:t>
      </w:r>
      <w:proofErr w:type="spellEnd"/>
      <w:r w:rsidR="00AF1564">
        <w:rPr>
          <w:sz w:val="26"/>
          <w:szCs w:val="26"/>
        </w:rPr>
        <w:t xml:space="preserve"> </w:t>
      </w:r>
      <w:proofErr w:type="spellStart"/>
      <w:r w:rsidR="00633DB5">
        <w:rPr>
          <w:sz w:val="26"/>
          <w:szCs w:val="26"/>
        </w:rPr>
        <w:t>chúng</w:t>
      </w:r>
      <w:proofErr w:type="spellEnd"/>
      <w:r w:rsidR="00AF1564">
        <w:rPr>
          <w:sz w:val="26"/>
          <w:szCs w:val="26"/>
        </w:rPr>
        <w:t>.</w:t>
      </w:r>
    </w:p>
    <w:p w14:paraId="2E89AD57" w14:textId="77777777" w:rsidR="00315506" w:rsidRDefault="00AB7CB4" w:rsidP="00C34AAC">
      <w:pPr>
        <w:spacing w:before="60" w:after="60"/>
        <w:ind w:firstLine="547"/>
        <w:jc w:val="both"/>
        <w:rPr>
          <w:sz w:val="26"/>
          <w:szCs w:val="26"/>
        </w:rPr>
      </w:pPr>
      <w:proofErr w:type="spellStart"/>
      <w:r w:rsidRPr="006C5CC0">
        <w:rPr>
          <w:sz w:val="26"/>
          <w:szCs w:val="26"/>
        </w:rPr>
        <w:t>Sự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 w:rsidRPr="006C5CC0">
        <w:rPr>
          <w:sz w:val="26"/>
          <w:szCs w:val="26"/>
        </w:rPr>
        <w:t>chuẩn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 w:rsidRPr="006C5CC0">
        <w:rPr>
          <w:sz w:val="26"/>
          <w:szCs w:val="26"/>
        </w:rPr>
        <w:t>hóa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 w:rsidRPr="006C5CC0">
        <w:rPr>
          <w:sz w:val="26"/>
          <w:szCs w:val="26"/>
        </w:rPr>
        <w:t>tham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 w:rsidRPr="006C5CC0">
        <w:rPr>
          <w:sz w:val="26"/>
          <w:szCs w:val="26"/>
        </w:rPr>
        <w:t>số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 w:rsidRPr="006C5CC0">
        <w:rPr>
          <w:sz w:val="26"/>
          <w:szCs w:val="26"/>
        </w:rPr>
        <w:t>tỉ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 w:rsidRPr="006C5CC0">
        <w:rPr>
          <w:sz w:val="26"/>
          <w:szCs w:val="26"/>
        </w:rPr>
        <w:t>lệ</w:t>
      </w:r>
      <w:proofErr w:type="spellEnd"/>
      <w:r w:rsidRPr="006C5CC0">
        <w:rPr>
          <w:sz w:val="26"/>
          <w:szCs w:val="26"/>
        </w:rPr>
        <w:t xml:space="preserve"> </w:t>
      </w:r>
      <w:r w:rsidRPr="006C5CC0">
        <w:rPr>
          <w:position w:val="-6"/>
          <w:sz w:val="26"/>
          <w:szCs w:val="26"/>
        </w:rPr>
        <w:object w:dxaOrig="380" w:dyaOrig="340" w14:anchorId="61F7DDE1">
          <v:shape id="_x0000_i1030" type="#_x0000_t75" style="width:18.75pt;height:18.75pt" o:ole="">
            <v:imagedata r:id="rId15" o:title=""/>
          </v:shape>
          <o:OLEObject Type="Embed" ProgID="Equation.DSMT4" ShapeID="_x0000_i1030" DrawAspect="Content" ObjectID="_1642310679" r:id="rId16"/>
        </w:object>
      </w:r>
      <w:r w:rsidRPr="006C5CC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wavelet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 w:rsidRPr="006C5CC0">
        <w:rPr>
          <w:sz w:val="26"/>
          <w:szCs w:val="26"/>
        </w:rPr>
        <w:t>trường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 w:rsidRPr="006C5CC0">
        <w:rPr>
          <w:sz w:val="26"/>
          <w:szCs w:val="26"/>
        </w:rPr>
        <w:t>dị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 w:rsidRPr="006C5CC0">
        <w:rPr>
          <w:sz w:val="26"/>
          <w:szCs w:val="26"/>
        </w:rPr>
        <w:t>thường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 w:rsidRPr="006C5CC0">
        <w:rPr>
          <w:sz w:val="26"/>
          <w:szCs w:val="26"/>
        </w:rPr>
        <w:t>của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 w:rsidRPr="006C5CC0">
        <w:rPr>
          <w:sz w:val="26"/>
          <w:szCs w:val="26"/>
        </w:rPr>
        <w:t>các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 w:rsidRPr="006C5CC0">
        <w:rPr>
          <w:sz w:val="26"/>
          <w:szCs w:val="26"/>
        </w:rPr>
        <w:t>nguồn</w:t>
      </w:r>
      <w:proofErr w:type="spellEnd"/>
      <w:r w:rsidRPr="006C5CC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 w:rsidRPr="006C5CC0">
        <w:rPr>
          <w:sz w:val="26"/>
          <w:szCs w:val="26"/>
        </w:rPr>
        <w:t>.</w:t>
      </w:r>
    </w:p>
    <w:p w14:paraId="72CBA4C4" w14:textId="77777777" w:rsidR="00315506" w:rsidRPr="001B2EEA" w:rsidRDefault="00315506" w:rsidP="00C34AAC">
      <w:pPr>
        <w:spacing w:before="60" w:after="60"/>
        <w:ind w:firstLine="547"/>
        <w:jc w:val="both"/>
        <w:rPr>
          <w:sz w:val="26"/>
          <w:szCs w:val="26"/>
        </w:rPr>
      </w:pPr>
      <w:proofErr w:type="spellStart"/>
      <w:r w:rsidRPr="001B2EEA">
        <w:rPr>
          <w:sz w:val="26"/>
          <w:szCs w:val="26"/>
        </w:rPr>
        <w:t>Phương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pháp</w:t>
      </w:r>
      <w:proofErr w:type="spellEnd"/>
      <w:r w:rsidRPr="001B2EEA">
        <w:rPr>
          <w:sz w:val="26"/>
          <w:szCs w:val="26"/>
        </w:rPr>
        <w:t xml:space="preserve"> </w:t>
      </w:r>
      <w:r>
        <w:rPr>
          <w:sz w:val="26"/>
          <w:szCs w:val="26"/>
        </w:rPr>
        <w:t>WTMM</w:t>
      </w:r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với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hàm</w:t>
      </w:r>
      <w:proofErr w:type="spellEnd"/>
      <w:r w:rsidR="00CA71E3">
        <w:rPr>
          <w:sz w:val="26"/>
          <w:szCs w:val="26"/>
        </w:rPr>
        <w:t xml:space="preserve"> wavelet </w:t>
      </w:r>
      <w:proofErr w:type="spellStart"/>
      <w:r w:rsidR="00CA71E3">
        <w:rPr>
          <w:sz w:val="26"/>
          <w:szCs w:val="26"/>
        </w:rPr>
        <w:t>phức</w:t>
      </w:r>
      <w:proofErr w:type="spellEnd"/>
      <w:r w:rsidRPr="001B2EEA">
        <w:rPr>
          <w:sz w:val="26"/>
          <w:szCs w:val="26"/>
        </w:rPr>
        <w:t xml:space="preserve"> Farshad-</w:t>
      </w:r>
      <w:proofErr w:type="spellStart"/>
      <w:r w:rsidRPr="001B2EEA">
        <w:rPr>
          <w:sz w:val="26"/>
          <w:szCs w:val="26"/>
        </w:rPr>
        <w:t>Sailhac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để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phân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tích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mặt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cắt</w:t>
      </w:r>
      <w:proofErr w:type="spellEnd"/>
      <w:r w:rsidRPr="001B2EEA">
        <w:rPr>
          <w:sz w:val="26"/>
          <w:szCs w:val="26"/>
        </w:rPr>
        <w:t xml:space="preserve"> GPR </w:t>
      </w:r>
      <w:proofErr w:type="spellStart"/>
      <w:r w:rsidRPr="001B2EEA">
        <w:rPr>
          <w:sz w:val="26"/>
          <w:szCs w:val="26"/>
        </w:rPr>
        <w:t>nhằm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xác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định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hiệu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quả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vị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trí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và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kích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thước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của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các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đường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ống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bị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chôn</w:t>
      </w:r>
      <w:proofErr w:type="spellEnd"/>
      <w:r w:rsidRPr="001B2EEA">
        <w:rPr>
          <w:sz w:val="26"/>
          <w:szCs w:val="26"/>
        </w:rPr>
        <w:t xml:space="preserve"> </w:t>
      </w:r>
      <w:proofErr w:type="spellStart"/>
      <w:r w:rsidRPr="001B2EEA">
        <w:rPr>
          <w:sz w:val="26"/>
          <w:szCs w:val="26"/>
        </w:rPr>
        <w:t>vùi</w:t>
      </w:r>
      <w:proofErr w:type="spellEnd"/>
      <w:r w:rsidRPr="001B2EEA">
        <w:rPr>
          <w:sz w:val="26"/>
          <w:szCs w:val="26"/>
        </w:rPr>
        <w:t>.</w:t>
      </w:r>
    </w:p>
    <w:p w14:paraId="097CDBF5" w14:textId="77777777" w:rsidR="00B9404B" w:rsidRPr="009A7206" w:rsidRDefault="00AB7CB4" w:rsidP="00B9404B">
      <w:pPr>
        <w:jc w:val="both"/>
        <w:rPr>
          <w:sz w:val="26"/>
          <w:szCs w:val="26"/>
        </w:rPr>
      </w:pPr>
      <w:r w:rsidRPr="006C5CC0">
        <w:rPr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83"/>
      </w:tblGrid>
      <w:tr w:rsidR="00B9404B" w:rsidRPr="009A7206" w14:paraId="6AF51601" w14:textId="77777777" w:rsidTr="00BD6E3B">
        <w:tc>
          <w:tcPr>
            <w:tcW w:w="5094" w:type="dxa"/>
          </w:tcPr>
          <w:p w14:paraId="160EF716" w14:textId="77777777" w:rsidR="00E17607" w:rsidRDefault="00B9404B" w:rsidP="00E17607">
            <w:pPr>
              <w:jc w:val="center"/>
              <w:rPr>
                <w:b/>
                <w:sz w:val="26"/>
                <w:szCs w:val="26"/>
              </w:rPr>
            </w:pPr>
            <w:r w:rsidRPr="009A7206">
              <w:rPr>
                <w:b/>
                <w:sz w:val="26"/>
                <w:szCs w:val="26"/>
              </w:rPr>
              <w:t xml:space="preserve">CÁN BỘ HƯỚNG DẪN </w:t>
            </w:r>
          </w:p>
          <w:p w14:paraId="5729B97E" w14:textId="77777777" w:rsidR="00E17607" w:rsidRPr="00E17607" w:rsidRDefault="00E17607" w:rsidP="00E17607">
            <w:pPr>
              <w:rPr>
                <w:sz w:val="26"/>
                <w:szCs w:val="26"/>
              </w:rPr>
            </w:pPr>
          </w:p>
          <w:p w14:paraId="76BE00F2" w14:textId="77777777" w:rsidR="00E17607" w:rsidRPr="00E17607" w:rsidRDefault="00E17607" w:rsidP="00E17607">
            <w:pPr>
              <w:rPr>
                <w:sz w:val="26"/>
                <w:szCs w:val="26"/>
              </w:rPr>
            </w:pPr>
          </w:p>
          <w:p w14:paraId="72372C83" w14:textId="77777777" w:rsidR="00E17607" w:rsidRPr="00E17607" w:rsidRDefault="00E17607" w:rsidP="00E17607">
            <w:pPr>
              <w:rPr>
                <w:sz w:val="26"/>
                <w:szCs w:val="26"/>
              </w:rPr>
            </w:pPr>
          </w:p>
          <w:p w14:paraId="49B38D4F" w14:textId="77777777" w:rsidR="00E17607" w:rsidRDefault="00E17607" w:rsidP="00E17607">
            <w:pPr>
              <w:rPr>
                <w:sz w:val="26"/>
                <w:szCs w:val="26"/>
              </w:rPr>
            </w:pPr>
          </w:p>
          <w:p w14:paraId="0840E2F3" w14:textId="77777777" w:rsidR="00B9404B" w:rsidRPr="00E17607" w:rsidRDefault="009C1BF1" w:rsidP="00E17607">
            <w:pPr>
              <w:tabs>
                <w:tab w:val="left" w:pos="30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7592B">
              <w:rPr>
                <w:sz w:val="26"/>
                <w:szCs w:val="26"/>
              </w:rPr>
              <w:t xml:space="preserve">PGS. TS. </w:t>
            </w:r>
            <w:proofErr w:type="spellStart"/>
            <w:r w:rsidR="00E17607">
              <w:rPr>
                <w:sz w:val="26"/>
                <w:szCs w:val="26"/>
              </w:rPr>
              <w:t>Dương</w:t>
            </w:r>
            <w:proofErr w:type="spellEnd"/>
            <w:r w:rsidR="00E17607">
              <w:rPr>
                <w:sz w:val="26"/>
                <w:szCs w:val="26"/>
              </w:rPr>
              <w:t xml:space="preserve"> </w:t>
            </w:r>
            <w:proofErr w:type="spellStart"/>
            <w:r w:rsidR="00E17607">
              <w:rPr>
                <w:sz w:val="26"/>
                <w:szCs w:val="26"/>
              </w:rPr>
              <w:t>Hiếu</w:t>
            </w:r>
            <w:proofErr w:type="spellEnd"/>
            <w:r w:rsidR="00E17607">
              <w:rPr>
                <w:sz w:val="26"/>
                <w:szCs w:val="26"/>
              </w:rPr>
              <w:t xml:space="preserve"> </w:t>
            </w:r>
            <w:proofErr w:type="spellStart"/>
            <w:r w:rsidR="00E17607">
              <w:rPr>
                <w:sz w:val="26"/>
                <w:szCs w:val="26"/>
              </w:rPr>
              <w:t>Đẩu</w:t>
            </w:r>
            <w:proofErr w:type="spellEnd"/>
          </w:p>
        </w:tc>
        <w:tc>
          <w:tcPr>
            <w:tcW w:w="5094" w:type="dxa"/>
          </w:tcPr>
          <w:p w14:paraId="3C4F3030" w14:textId="77777777" w:rsidR="00B9404B" w:rsidRPr="009A7206" w:rsidRDefault="00E17607" w:rsidP="00BD6E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NGHIÊN CỨU SINH</w:t>
            </w:r>
          </w:p>
          <w:p w14:paraId="44F865D9" w14:textId="77777777" w:rsidR="00B9404B" w:rsidRDefault="00B9404B" w:rsidP="00BD6E3B">
            <w:pPr>
              <w:jc w:val="center"/>
              <w:rPr>
                <w:sz w:val="26"/>
                <w:szCs w:val="26"/>
              </w:rPr>
            </w:pPr>
          </w:p>
          <w:p w14:paraId="08680975" w14:textId="77777777" w:rsidR="00E17607" w:rsidRDefault="00E17607" w:rsidP="00BD6E3B">
            <w:pPr>
              <w:jc w:val="center"/>
              <w:rPr>
                <w:sz w:val="26"/>
                <w:szCs w:val="26"/>
              </w:rPr>
            </w:pPr>
          </w:p>
          <w:p w14:paraId="1A3F75E5" w14:textId="77777777" w:rsidR="00E17607" w:rsidRDefault="00E17607" w:rsidP="00BD6E3B">
            <w:pPr>
              <w:jc w:val="center"/>
              <w:rPr>
                <w:sz w:val="26"/>
                <w:szCs w:val="26"/>
              </w:rPr>
            </w:pPr>
          </w:p>
          <w:p w14:paraId="0F9A8200" w14:textId="77777777" w:rsidR="00E17607" w:rsidRDefault="00E17607" w:rsidP="00BD6E3B">
            <w:pPr>
              <w:jc w:val="center"/>
              <w:rPr>
                <w:sz w:val="26"/>
                <w:szCs w:val="26"/>
              </w:rPr>
            </w:pPr>
          </w:p>
          <w:p w14:paraId="3579E922" w14:textId="77777777" w:rsidR="00E17607" w:rsidRDefault="00E17607" w:rsidP="00BD6E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</w:t>
            </w:r>
            <w:proofErr w:type="spellEnd"/>
          </w:p>
          <w:p w14:paraId="20F17A7F" w14:textId="77777777" w:rsidR="00B9404B" w:rsidRPr="009A7206" w:rsidRDefault="00B9404B" w:rsidP="00315506">
            <w:pPr>
              <w:rPr>
                <w:sz w:val="26"/>
                <w:szCs w:val="26"/>
              </w:rPr>
            </w:pPr>
          </w:p>
        </w:tc>
      </w:tr>
    </w:tbl>
    <w:p w14:paraId="575A0339" w14:textId="77777777" w:rsidR="00B9404B" w:rsidRPr="009A7206" w:rsidRDefault="00B9404B" w:rsidP="00B9404B">
      <w:pPr>
        <w:jc w:val="both"/>
        <w:rPr>
          <w:b/>
          <w:sz w:val="26"/>
          <w:szCs w:val="26"/>
        </w:rPr>
      </w:pPr>
    </w:p>
    <w:p w14:paraId="333A7A0C" w14:textId="77777777" w:rsidR="00B9404B" w:rsidRPr="009A7206" w:rsidRDefault="00B9404B" w:rsidP="00B9404B">
      <w:pPr>
        <w:jc w:val="center"/>
        <w:rPr>
          <w:b/>
          <w:sz w:val="26"/>
          <w:szCs w:val="26"/>
        </w:rPr>
      </w:pPr>
      <w:r w:rsidRPr="009A7206">
        <w:rPr>
          <w:b/>
          <w:sz w:val="26"/>
          <w:szCs w:val="26"/>
        </w:rPr>
        <w:t>XÁC NHẬN CỦA CƠ SỞ ĐÀO TẠO</w:t>
      </w:r>
    </w:p>
    <w:p w14:paraId="6568FE1E" w14:textId="77777777" w:rsidR="00B9404B" w:rsidRPr="009A7206" w:rsidRDefault="00B9404B" w:rsidP="00B9404B">
      <w:pPr>
        <w:tabs>
          <w:tab w:val="left" w:pos="6840"/>
        </w:tabs>
        <w:jc w:val="center"/>
        <w:rPr>
          <w:sz w:val="26"/>
          <w:szCs w:val="26"/>
        </w:rPr>
      </w:pPr>
      <w:r w:rsidRPr="009A7206">
        <w:rPr>
          <w:b/>
          <w:sz w:val="26"/>
          <w:szCs w:val="26"/>
        </w:rPr>
        <w:t xml:space="preserve">PHÓ HIỆU TRƯỞNG </w:t>
      </w:r>
    </w:p>
    <w:p w14:paraId="07E9A3FC" w14:textId="77777777" w:rsidR="00B9404B" w:rsidRPr="009A7206" w:rsidRDefault="00B9404B" w:rsidP="00B9404B">
      <w:pPr>
        <w:tabs>
          <w:tab w:val="left" w:pos="6840"/>
        </w:tabs>
        <w:jc w:val="center"/>
        <w:rPr>
          <w:sz w:val="26"/>
          <w:szCs w:val="26"/>
        </w:rPr>
      </w:pPr>
    </w:p>
    <w:p w14:paraId="2944C148" w14:textId="77777777" w:rsidR="007C10FB" w:rsidRDefault="007C10FB" w:rsidP="009641C4">
      <w:pPr>
        <w:jc w:val="center"/>
        <w:rPr>
          <w:b/>
          <w:sz w:val="26"/>
          <w:szCs w:val="26"/>
        </w:rPr>
      </w:pPr>
    </w:p>
    <w:p w14:paraId="4DB7AC9D" w14:textId="77777777" w:rsidR="007C10FB" w:rsidRDefault="007C10FB" w:rsidP="009641C4">
      <w:pPr>
        <w:jc w:val="center"/>
        <w:rPr>
          <w:b/>
          <w:sz w:val="26"/>
          <w:szCs w:val="26"/>
        </w:rPr>
      </w:pPr>
    </w:p>
    <w:p w14:paraId="1A65EB7D" w14:textId="77777777" w:rsidR="00F05A8A" w:rsidRDefault="00F05A8A" w:rsidP="009641C4">
      <w:pPr>
        <w:jc w:val="center"/>
        <w:rPr>
          <w:b/>
          <w:sz w:val="26"/>
          <w:szCs w:val="26"/>
        </w:rPr>
      </w:pPr>
    </w:p>
    <w:p w14:paraId="5307D5D4" w14:textId="7D6D2AE4" w:rsidR="00DA545F" w:rsidRDefault="009641C4" w:rsidP="009641C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Trần</w:t>
      </w:r>
      <w:proofErr w:type="spellEnd"/>
      <w:r>
        <w:rPr>
          <w:b/>
          <w:sz w:val="26"/>
          <w:szCs w:val="26"/>
        </w:rPr>
        <w:t xml:space="preserve"> Lê</w:t>
      </w:r>
      <w:r w:rsidR="00B9404B" w:rsidRPr="009A7206">
        <w:rPr>
          <w:b/>
          <w:sz w:val="26"/>
          <w:szCs w:val="26"/>
        </w:rPr>
        <w:t xml:space="preserve"> Quan</w:t>
      </w:r>
    </w:p>
    <w:p w14:paraId="60135C78" w14:textId="77777777" w:rsidR="00DA545F" w:rsidRDefault="00DA545F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86BB54C" w14:textId="77777777" w:rsidR="00DA545F" w:rsidRPr="008A1790" w:rsidRDefault="00DA545F" w:rsidP="00DA5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THESIS INFORMATION</w:t>
      </w:r>
    </w:p>
    <w:p w14:paraId="7716F23B" w14:textId="77777777" w:rsidR="00DA545F" w:rsidRPr="00E76FFA" w:rsidRDefault="00DA545F" w:rsidP="00DA545F">
      <w:pPr>
        <w:jc w:val="both"/>
        <w:rPr>
          <w:u w:val="single"/>
        </w:rPr>
      </w:pPr>
    </w:p>
    <w:p w14:paraId="4657C887" w14:textId="77777777" w:rsidR="00DA545F" w:rsidRPr="00A52704" w:rsidRDefault="00DA545F" w:rsidP="00DA545F">
      <w:pPr>
        <w:jc w:val="both"/>
        <w:rPr>
          <w:sz w:val="26"/>
          <w:szCs w:val="26"/>
        </w:rPr>
      </w:pPr>
      <w:r w:rsidRPr="00A52704">
        <w:rPr>
          <w:rStyle w:val="longtext"/>
          <w:sz w:val="26"/>
          <w:szCs w:val="26"/>
        </w:rPr>
        <w:t>Thesis title</w:t>
      </w:r>
      <w:r w:rsidRPr="00A52704">
        <w:rPr>
          <w:sz w:val="26"/>
          <w:szCs w:val="26"/>
        </w:rPr>
        <w:t xml:space="preserve">: </w:t>
      </w:r>
      <w:r>
        <w:rPr>
          <w:sz w:val="26"/>
          <w:szCs w:val="26"/>
        </w:rPr>
        <w:t>Application for Multi-resolution Continuous Wavelet Transform to Interpret Geomagnetic, Gravity and Ground Penetrating Radar Data.</w:t>
      </w:r>
    </w:p>
    <w:p w14:paraId="30B4D011" w14:textId="77777777" w:rsidR="00DA545F" w:rsidRPr="00A52704" w:rsidRDefault="00DA545F" w:rsidP="00DA545F">
      <w:pPr>
        <w:jc w:val="both"/>
        <w:rPr>
          <w:sz w:val="26"/>
          <w:szCs w:val="26"/>
        </w:rPr>
      </w:pPr>
      <w:proofErr w:type="spellStart"/>
      <w:r w:rsidRPr="00A52704">
        <w:rPr>
          <w:sz w:val="26"/>
          <w:szCs w:val="26"/>
        </w:rPr>
        <w:t>Speciality</w:t>
      </w:r>
      <w:proofErr w:type="spellEnd"/>
      <w:r w:rsidRPr="00A52704">
        <w:rPr>
          <w:sz w:val="26"/>
          <w:szCs w:val="26"/>
        </w:rPr>
        <w:t>: Geophysics</w:t>
      </w:r>
    </w:p>
    <w:p w14:paraId="239EDAAB" w14:textId="77777777" w:rsidR="00DA545F" w:rsidRPr="00A52704" w:rsidRDefault="00DA545F" w:rsidP="00DA545F">
      <w:pPr>
        <w:jc w:val="both"/>
        <w:rPr>
          <w:sz w:val="26"/>
          <w:szCs w:val="26"/>
        </w:rPr>
      </w:pPr>
      <w:r w:rsidRPr="00A52704">
        <w:rPr>
          <w:sz w:val="26"/>
          <w:szCs w:val="26"/>
        </w:rPr>
        <w:t xml:space="preserve">Code: </w:t>
      </w:r>
      <w:r>
        <w:rPr>
          <w:sz w:val="26"/>
          <w:szCs w:val="26"/>
        </w:rPr>
        <w:t>62440111</w:t>
      </w:r>
    </w:p>
    <w:p w14:paraId="20379855" w14:textId="77777777" w:rsidR="00DA545F" w:rsidRPr="00A52704" w:rsidRDefault="00DA545F" w:rsidP="00DA545F">
      <w:pPr>
        <w:jc w:val="both"/>
        <w:rPr>
          <w:sz w:val="26"/>
          <w:szCs w:val="26"/>
        </w:rPr>
      </w:pPr>
      <w:r>
        <w:rPr>
          <w:sz w:val="26"/>
          <w:szCs w:val="26"/>
        </w:rPr>
        <w:t>PhD Student</w:t>
      </w:r>
      <w:r w:rsidRPr="00A52704">
        <w:rPr>
          <w:sz w:val="26"/>
          <w:szCs w:val="26"/>
        </w:rPr>
        <w:t>:</w:t>
      </w:r>
      <w:r>
        <w:rPr>
          <w:sz w:val="26"/>
          <w:szCs w:val="26"/>
        </w:rPr>
        <w:t xml:space="preserve"> Duong Quoc </w:t>
      </w:r>
      <w:proofErr w:type="spellStart"/>
      <w:r>
        <w:rPr>
          <w:sz w:val="26"/>
          <w:szCs w:val="26"/>
        </w:rPr>
        <w:t>Chanh</w:t>
      </w:r>
      <w:proofErr w:type="spellEnd"/>
      <w:r>
        <w:rPr>
          <w:sz w:val="26"/>
          <w:szCs w:val="26"/>
        </w:rPr>
        <w:t xml:space="preserve"> Tin</w:t>
      </w:r>
    </w:p>
    <w:p w14:paraId="0FDBAFED" w14:textId="77777777" w:rsidR="00DA545F" w:rsidRPr="00A52704" w:rsidRDefault="00DA545F" w:rsidP="00DA545F">
      <w:pPr>
        <w:jc w:val="both"/>
        <w:rPr>
          <w:sz w:val="26"/>
          <w:szCs w:val="26"/>
        </w:rPr>
      </w:pPr>
      <w:r>
        <w:rPr>
          <w:sz w:val="26"/>
          <w:szCs w:val="26"/>
        </w:rPr>
        <w:t>Academic year</w:t>
      </w:r>
      <w:r w:rsidRPr="00A52704">
        <w:rPr>
          <w:sz w:val="26"/>
          <w:szCs w:val="26"/>
        </w:rPr>
        <w:t>:</w:t>
      </w:r>
      <w:r>
        <w:rPr>
          <w:sz w:val="26"/>
          <w:szCs w:val="26"/>
        </w:rPr>
        <w:t xml:space="preserve"> 2014</w:t>
      </w:r>
    </w:p>
    <w:p w14:paraId="79F8CFAA" w14:textId="77777777" w:rsidR="00DA545F" w:rsidRPr="00A52704" w:rsidRDefault="00DA545F" w:rsidP="00DA545F">
      <w:pPr>
        <w:jc w:val="both"/>
        <w:rPr>
          <w:sz w:val="26"/>
          <w:szCs w:val="26"/>
        </w:rPr>
      </w:pPr>
      <w:r w:rsidRPr="00A52704">
        <w:rPr>
          <w:sz w:val="26"/>
          <w:szCs w:val="26"/>
        </w:rPr>
        <w:t xml:space="preserve">Supervisor: </w:t>
      </w:r>
      <w:r w:rsidRPr="00B56F5A">
        <w:rPr>
          <w:sz w:val="26"/>
          <w:szCs w:val="26"/>
          <w:lang w:val="en"/>
        </w:rPr>
        <w:t>Assoc</w:t>
      </w:r>
      <w:r>
        <w:rPr>
          <w:sz w:val="26"/>
          <w:szCs w:val="26"/>
          <w:lang w:val="en"/>
        </w:rPr>
        <w:t xml:space="preserve">. Prof. </w:t>
      </w:r>
      <w:r>
        <w:rPr>
          <w:sz w:val="26"/>
          <w:szCs w:val="26"/>
        </w:rPr>
        <w:t xml:space="preserve">Duong </w:t>
      </w:r>
      <w:proofErr w:type="spellStart"/>
      <w:r>
        <w:rPr>
          <w:sz w:val="26"/>
          <w:szCs w:val="26"/>
        </w:rPr>
        <w:t>Hieu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Dau</w:t>
      </w:r>
      <w:proofErr w:type="spellEnd"/>
    </w:p>
    <w:p w14:paraId="5943B247" w14:textId="77777777" w:rsidR="00DA545F" w:rsidRPr="00A52704" w:rsidRDefault="00DA545F" w:rsidP="00DA545F">
      <w:pPr>
        <w:jc w:val="both"/>
        <w:rPr>
          <w:sz w:val="26"/>
          <w:szCs w:val="26"/>
        </w:rPr>
      </w:pPr>
      <w:r>
        <w:rPr>
          <w:sz w:val="26"/>
          <w:szCs w:val="26"/>
        </w:rPr>
        <w:t>At</w:t>
      </w:r>
      <w:r w:rsidRPr="00A5270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B56F5A">
        <w:rPr>
          <w:sz w:val="26"/>
          <w:szCs w:val="26"/>
        </w:rPr>
        <w:t xml:space="preserve">University of Science </w:t>
      </w:r>
      <w:r>
        <w:rPr>
          <w:rStyle w:val="longtext"/>
          <w:sz w:val="26"/>
          <w:szCs w:val="26"/>
        </w:rPr>
        <w:t>– VNU. HCMC</w:t>
      </w:r>
    </w:p>
    <w:p w14:paraId="151B4202" w14:textId="77777777" w:rsidR="00DA545F" w:rsidRPr="00212470" w:rsidRDefault="00DA545F" w:rsidP="00DA545F">
      <w:pPr>
        <w:spacing w:before="240"/>
        <w:jc w:val="both"/>
        <w:rPr>
          <w:b/>
          <w:sz w:val="26"/>
          <w:szCs w:val="26"/>
        </w:rPr>
      </w:pPr>
      <w:r w:rsidRPr="00040CD3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ABSTRACT</w:t>
      </w:r>
    </w:p>
    <w:p w14:paraId="51C01600" w14:textId="77777777" w:rsidR="00DA545F" w:rsidRDefault="00DA545F" w:rsidP="00DA545F">
      <w:pPr>
        <w:spacing w:before="120"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The thesis focuses on building a procedure for processing and interpreting geomagnetic, gravity and ground penetrating radar (GPR) data by the multi-resolution continuous wavelet transform (CWT) using Farshad-</w:t>
      </w:r>
      <w:proofErr w:type="spellStart"/>
      <w:r>
        <w:rPr>
          <w:sz w:val="26"/>
          <w:szCs w:val="26"/>
        </w:rPr>
        <w:t>Sailhac</w:t>
      </w:r>
      <w:proofErr w:type="spellEnd"/>
      <w:r>
        <w:rPr>
          <w:sz w:val="26"/>
          <w:szCs w:val="26"/>
        </w:rPr>
        <w:t xml:space="preserve"> wavelet function. After overviewing some previous research works, its content consists of three main parts. </w:t>
      </w:r>
    </w:p>
    <w:p w14:paraId="5118DE95" w14:textId="77777777" w:rsidR="00DA545F" w:rsidRDefault="00DA545F" w:rsidP="00DA545F">
      <w:pPr>
        <w:spacing w:before="120"/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In the first part, the main research methods of the thesis are presented including: t</w:t>
      </w:r>
      <w:r w:rsidRPr="00F277E9">
        <w:rPr>
          <w:sz w:val="26"/>
          <w:szCs w:val="26"/>
        </w:rPr>
        <w:t>heories of multi-resolution</w:t>
      </w:r>
      <w:r>
        <w:rPr>
          <w:sz w:val="26"/>
          <w:szCs w:val="26"/>
        </w:rPr>
        <w:t xml:space="preserve"> CWT (1-D and 2-D), wavelet transform modulus maxima (WTMM) technique, building Farshad-</w:t>
      </w:r>
      <w:proofErr w:type="spellStart"/>
      <w:r>
        <w:rPr>
          <w:sz w:val="26"/>
          <w:szCs w:val="26"/>
        </w:rPr>
        <w:t>Sailhac</w:t>
      </w:r>
      <w:proofErr w:type="spellEnd"/>
      <w:r>
        <w:rPr>
          <w:sz w:val="26"/>
          <w:szCs w:val="26"/>
        </w:rPr>
        <w:t xml:space="preserve"> complex wavelet, the scale normalization </w:t>
      </w:r>
      <w:r w:rsidRPr="006C5CC0">
        <w:rPr>
          <w:position w:val="-6"/>
          <w:sz w:val="26"/>
          <w:szCs w:val="26"/>
        </w:rPr>
        <w:object w:dxaOrig="380" w:dyaOrig="340" w14:anchorId="5D06C1E5">
          <v:shape id="_x0000_i1031" type="#_x0000_t75" style="width:18.75pt;height:18.75pt" o:ole="">
            <v:imagedata r:id="rId5" o:title=""/>
          </v:shape>
          <o:OLEObject Type="Embed" ProgID="Equation.DSMT4" ShapeID="_x0000_i1031" DrawAspect="Content" ObjectID="_1642310680" r:id="rId17"/>
        </w:object>
      </w:r>
      <w:r>
        <w:rPr>
          <w:sz w:val="26"/>
          <w:szCs w:val="26"/>
        </w:rPr>
        <w:t xml:space="preserve">, </w:t>
      </w:r>
      <w:r w:rsidRPr="00432CE8">
        <w:rPr>
          <w:sz w:val="26"/>
          <w:szCs w:val="26"/>
        </w:rPr>
        <w:t xml:space="preserve">using the real part of </w:t>
      </w:r>
      <w:r>
        <w:rPr>
          <w:sz w:val="26"/>
          <w:szCs w:val="26"/>
        </w:rPr>
        <w:t>Farshad</w:t>
      </w:r>
      <w:r w:rsidRPr="00432CE8">
        <w:rPr>
          <w:sz w:val="26"/>
          <w:szCs w:val="26"/>
        </w:rPr>
        <w:t>-</w:t>
      </w:r>
      <w:proofErr w:type="spellStart"/>
      <w:r w:rsidRPr="00432CE8">
        <w:rPr>
          <w:sz w:val="26"/>
          <w:szCs w:val="26"/>
        </w:rPr>
        <w:t>Sailhac</w:t>
      </w:r>
      <w:proofErr w:type="spellEnd"/>
      <w:r w:rsidRPr="00432CE8">
        <w:rPr>
          <w:sz w:val="26"/>
          <w:szCs w:val="26"/>
        </w:rPr>
        <w:t xml:space="preserve"> wavelet</w:t>
      </w:r>
      <w:r>
        <w:rPr>
          <w:sz w:val="26"/>
          <w:szCs w:val="26"/>
        </w:rPr>
        <w:t xml:space="preserve"> to calculate the structural</w:t>
      </w:r>
      <w:r w:rsidRPr="00432CE8">
        <w:rPr>
          <w:sz w:val="26"/>
          <w:szCs w:val="26"/>
        </w:rPr>
        <w:t xml:space="preserve"> index </w:t>
      </w:r>
      <w:r>
        <w:rPr>
          <w:sz w:val="26"/>
          <w:szCs w:val="26"/>
        </w:rPr>
        <w:t>of the potential field</w:t>
      </w:r>
      <w:r w:rsidRPr="00432CE8">
        <w:rPr>
          <w:sz w:val="26"/>
          <w:szCs w:val="26"/>
        </w:rPr>
        <w:t>.</w:t>
      </w:r>
    </w:p>
    <w:p w14:paraId="421FD923" w14:textId="77777777" w:rsidR="00DA545F" w:rsidRDefault="00DA545F" w:rsidP="00DA545F">
      <w:pPr>
        <w:spacing w:before="120"/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Secondly, a</w:t>
      </w:r>
      <w:r w:rsidRPr="00BD0AD3">
        <w:rPr>
          <w:sz w:val="26"/>
          <w:szCs w:val="26"/>
        </w:rPr>
        <w:t xml:space="preserve"> number of theoretical models combining noise with </w:t>
      </w:r>
      <w:r>
        <w:rPr>
          <w:sz w:val="26"/>
          <w:szCs w:val="26"/>
        </w:rPr>
        <w:t xml:space="preserve">their </w:t>
      </w:r>
      <w:r w:rsidRPr="00BD0AD3">
        <w:rPr>
          <w:sz w:val="26"/>
          <w:szCs w:val="26"/>
        </w:rPr>
        <w:t>parameters</w:t>
      </w:r>
      <w:r>
        <w:rPr>
          <w:sz w:val="26"/>
          <w:szCs w:val="26"/>
        </w:rPr>
        <w:t xml:space="preserve"> approximately</w:t>
      </w:r>
      <w:r w:rsidRPr="00BD0AD3">
        <w:rPr>
          <w:sz w:val="26"/>
          <w:szCs w:val="26"/>
        </w:rPr>
        <w:t xml:space="preserve"> </w:t>
      </w:r>
      <w:r>
        <w:rPr>
          <w:sz w:val="26"/>
          <w:szCs w:val="26"/>
        </w:rPr>
        <w:t>reflecting</w:t>
      </w:r>
      <w:r w:rsidRPr="00BD0A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 w:rsidRPr="00A85900">
        <w:rPr>
          <w:sz w:val="26"/>
          <w:szCs w:val="26"/>
        </w:rPr>
        <w:t xml:space="preserve">research subjects </w:t>
      </w:r>
      <w:r>
        <w:rPr>
          <w:sz w:val="26"/>
          <w:szCs w:val="26"/>
        </w:rPr>
        <w:t xml:space="preserve">in </w:t>
      </w:r>
      <w:r w:rsidRPr="00BD0AD3">
        <w:rPr>
          <w:sz w:val="26"/>
          <w:szCs w:val="26"/>
        </w:rPr>
        <w:t xml:space="preserve">the </w:t>
      </w:r>
      <w:r>
        <w:rPr>
          <w:sz w:val="26"/>
          <w:szCs w:val="26"/>
        </w:rPr>
        <w:t>real</w:t>
      </w:r>
      <w:r w:rsidRPr="00BD0AD3">
        <w:rPr>
          <w:sz w:val="26"/>
          <w:szCs w:val="26"/>
        </w:rPr>
        <w:t xml:space="preserve"> have been </w:t>
      </w:r>
      <w:r>
        <w:rPr>
          <w:sz w:val="26"/>
          <w:szCs w:val="26"/>
        </w:rPr>
        <w:t>built</w:t>
      </w:r>
      <w:r w:rsidRPr="00BD0AD3">
        <w:rPr>
          <w:sz w:val="26"/>
          <w:szCs w:val="26"/>
        </w:rPr>
        <w:t xml:space="preserve"> to construct and verify the accuracy of the expressions allowing estimation </w:t>
      </w:r>
      <w:r>
        <w:rPr>
          <w:sz w:val="26"/>
          <w:szCs w:val="26"/>
        </w:rPr>
        <w:t>for</w:t>
      </w:r>
      <w:r w:rsidRPr="00BD0AD3">
        <w:rPr>
          <w:sz w:val="26"/>
          <w:szCs w:val="26"/>
        </w:rPr>
        <w:t xml:space="preserve"> </w:t>
      </w:r>
      <w:r>
        <w:rPr>
          <w:sz w:val="26"/>
          <w:szCs w:val="26"/>
        </w:rPr>
        <w:t>important</w:t>
      </w:r>
      <w:r w:rsidRPr="00BD0AD3">
        <w:rPr>
          <w:sz w:val="26"/>
          <w:szCs w:val="26"/>
        </w:rPr>
        <w:t xml:space="preserve"> parameters</w:t>
      </w:r>
      <w:r>
        <w:rPr>
          <w:sz w:val="26"/>
          <w:szCs w:val="26"/>
        </w:rPr>
        <w:t xml:space="preserve"> </w:t>
      </w:r>
      <w:r w:rsidRPr="00BD0AD3">
        <w:rPr>
          <w:sz w:val="26"/>
          <w:szCs w:val="26"/>
        </w:rPr>
        <w:t>of the source</w:t>
      </w:r>
      <w:r>
        <w:rPr>
          <w:sz w:val="26"/>
          <w:szCs w:val="26"/>
        </w:rPr>
        <w:t>s</w:t>
      </w:r>
      <w:r w:rsidRPr="00BD0AD3">
        <w:rPr>
          <w:sz w:val="26"/>
          <w:szCs w:val="26"/>
        </w:rPr>
        <w:t>.</w:t>
      </w:r>
    </w:p>
    <w:p w14:paraId="5AD9F9D7" w14:textId="77777777" w:rsidR="00DA545F" w:rsidRDefault="00DA545F" w:rsidP="00DA545F">
      <w:pPr>
        <w:spacing w:before="120"/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final part illustrates the </w:t>
      </w:r>
      <w:r w:rsidRPr="00E8254F">
        <w:rPr>
          <w:sz w:val="26"/>
          <w:szCs w:val="26"/>
        </w:rPr>
        <w:t xml:space="preserve">results of interpretation </w:t>
      </w:r>
      <w:r>
        <w:rPr>
          <w:sz w:val="26"/>
          <w:szCs w:val="26"/>
        </w:rPr>
        <w:t>for</w:t>
      </w:r>
      <w:r w:rsidRPr="00E8254F">
        <w:rPr>
          <w:sz w:val="26"/>
          <w:szCs w:val="26"/>
        </w:rPr>
        <w:t xml:space="preserve"> </w:t>
      </w:r>
      <w:r>
        <w:rPr>
          <w:sz w:val="26"/>
          <w:szCs w:val="26"/>
        </w:rPr>
        <w:t>geo</w:t>
      </w:r>
      <w:r w:rsidRPr="00E8254F">
        <w:rPr>
          <w:sz w:val="26"/>
          <w:szCs w:val="26"/>
        </w:rPr>
        <w:t xml:space="preserve">magnetic and gravity </w:t>
      </w:r>
      <w:r>
        <w:rPr>
          <w:sz w:val="26"/>
          <w:szCs w:val="26"/>
        </w:rPr>
        <w:t xml:space="preserve">data </w:t>
      </w:r>
      <w:r w:rsidRPr="00E8254F">
        <w:rPr>
          <w:sz w:val="26"/>
          <w:szCs w:val="26"/>
        </w:rPr>
        <w:t xml:space="preserve">in the </w:t>
      </w:r>
      <w:r>
        <w:rPr>
          <w:sz w:val="26"/>
          <w:szCs w:val="26"/>
        </w:rPr>
        <w:t>Mekong Delta</w:t>
      </w:r>
      <w:r w:rsidRPr="00E8254F">
        <w:rPr>
          <w:sz w:val="26"/>
          <w:szCs w:val="26"/>
        </w:rPr>
        <w:t xml:space="preserve"> and GPR </w:t>
      </w:r>
      <w:r>
        <w:rPr>
          <w:sz w:val="26"/>
          <w:szCs w:val="26"/>
        </w:rPr>
        <w:t>data</w:t>
      </w:r>
      <w:r w:rsidRPr="00E8254F">
        <w:rPr>
          <w:sz w:val="26"/>
          <w:szCs w:val="26"/>
        </w:rPr>
        <w:t xml:space="preserve"> in some constructions to confirm the practical applicability of </w:t>
      </w:r>
      <w:r>
        <w:rPr>
          <w:sz w:val="26"/>
          <w:szCs w:val="26"/>
        </w:rPr>
        <w:t xml:space="preserve">the </w:t>
      </w:r>
      <w:r w:rsidRPr="00E8254F">
        <w:rPr>
          <w:sz w:val="26"/>
          <w:szCs w:val="26"/>
        </w:rPr>
        <w:t>wavelet method in the field of research.</w:t>
      </w:r>
    </w:p>
    <w:p w14:paraId="77529D0C" w14:textId="77777777" w:rsidR="00DA545F" w:rsidRPr="00212470" w:rsidRDefault="00DA545F" w:rsidP="00DA545F">
      <w:pPr>
        <w:spacing w:before="240"/>
        <w:jc w:val="both"/>
        <w:rPr>
          <w:b/>
          <w:sz w:val="26"/>
          <w:szCs w:val="26"/>
        </w:rPr>
      </w:pPr>
      <w:r w:rsidRPr="00212470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 xml:space="preserve">NEW RESULTS </w:t>
      </w:r>
    </w:p>
    <w:p w14:paraId="375FBD70" w14:textId="77777777" w:rsidR="00DA545F" w:rsidRDefault="00DA545F" w:rsidP="00DA545F">
      <w:pPr>
        <w:spacing w:before="240"/>
        <w:ind w:firstLine="630"/>
        <w:jc w:val="both"/>
        <w:rPr>
          <w:sz w:val="26"/>
          <w:szCs w:val="26"/>
        </w:rPr>
      </w:pPr>
      <w:r w:rsidRPr="00BA6CBA">
        <w:rPr>
          <w:sz w:val="26"/>
          <w:szCs w:val="26"/>
        </w:rPr>
        <w:t xml:space="preserve">A complex wavelet function </w:t>
      </w:r>
      <w:r>
        <w:rPr>
          <w:sz w:val="26"/>
          <w:szCs w:val="26"/>
        </w:rPr>
        <w:t>named Farshad</w:t>
      </w:r>
      <w:r w:rsidRPr="00BA6CBA">
        <w:rPr>
          <w:sz w:val="26"/>
          <w:szCs w:val="26"/>
        </w:rPr>
        <w:t>-</w:t>
      </w:r>
      <w:proofErr w:type="spellStart"/>
      <w:r w:rsidRPr="00BA6CBA">
        <w:rPr>
          <w:sz w:val="26"/>
          <w:szCs w:val="26"/>
        </w:rPr>
        <w:t>Sailhac</w:t>
      </w:r>
      <w:proofErr w:type="spellEnd"/>
      <w:r w:rsidRPr="00BA6CBA">
        <w:rPr>
          <w:sz w:val="26"/>
          <w:szCs w:val="26"/>
        </w:rPr>
        <w:t xml:space="preserve"> us</w:t>
      </w:r>
      <w:r>
        <w:rPr>
          <w:sz w:val="26"/>
          <w:szCs w:val="26"/>
        </w:rPr>
        <w:t>ing</w:t>
      </w:r>
      <w:r w:rsidRPr="00BA6CBA">
        <w:rPr>
          <w:sz w:val="26"/>
          <w:szCs w:val="26"/>
        </w:rPr>
        <w:t xml:space="preserve"> </w:t>
      </w:r>
      <w:r>
        <w:rPr>
          <w:sz w:val="26"/>
          <w:szCs w:val="26"/>
        </w:rPr>
        <w:t>for</w:t>
      </w:r>
      <w:r w:rsidRPr="00BA6CBA">
        <w:rPr>
          <w:sz w:val="26"/>
          <w:szCs w:val="26"/>
        </w:rPr>
        <w:t xml:space="preserve"> quantitative analysis of </w:t>
      </w:r>
      <w:r>
        <w:rPr>
          <w:sz w:val="26"/>
          <w:szCs w:val="26"/>
        </w:rPr>
        <w:t>geo</w:t>
      </w:r>
      <w:r w:rsidRPr="00BA6CBA">
        <w:rPr>
          <w:sz w:val="26"/>
          <w:szCs w:val="26"/>
        </w:rPr>
        <w:t xml:space="preserve">magnetic, gravity and GPR data </w:t>
      </w:r>
      <w:r>
        <w:rPr>
          <w:sz w:val="26"/>
          <w:szCs w:val="26"/>
        </w:rPr>
        <w:t>has been</w:t>
      </w:r>
      <w:r w:rsidRPr="00843AE6">
        <w:rPr>
          <w:sz w:val="26"/>
          <w:szCs w:val="26"/>
        </w:rPr>
        <w:t xml:space="preserve"> </w:t>
      </w:r>
      <w:r w:rsidRPr="00BD0AD3">
        <w:rPr>
          <w:sz w:val="26"/>
          <w:szCs w:val="26"/>
        </w:rPr>
        <w:t>established</w:t>
      </w:r>
      <w:r w:rsidRPr="00BA6CBA">
        <w:rPr>
          <w:sz w:val="26"/>
          <w:szCs w:val="26"/>
        </w:rPr>
        <w:t>.</w:t>
      </w:r>
    </w:p>
    <w:p w14:paraId="6EF330B3" w14:textId="77777777" w:rsidR="00DA545F" w:rsidRDefault="00DA545F" w:rsidP="00DA545F">
      <w:pPr>
        <w:spacing w:before="240"/>
        <w:ind w:firstLine="630"/>
        <w:jc w:val="both"/>
        <w:rPr>
          <w:sz w:val="26"/>
          <w:szCs w:val="26"/>
        </w:rPr>
      </w:pPr>
      <w:r w:rsidRPr="001B2EEA">
        <w:rPr>
          <w:position w:val="-52"/>
          <w:sz w:val="26"/>
          <w:szCs w:val="26"/>
        </w:rPr>
        <w:object w:dxaOrig="7280" w:dyaOrig="1180" w14:anchorId="67495823">
          <v:shape id="_x0000_i1032" type="#_x0000_t75" style="width:375.75pt;height:59.25pt" o:ole="">
            <v:imagedata r:id="rId7" o:title=""/>
          </v:shape>
          <o:OLEObject Type="Embed" ProgID="Equation.DSMT4" ShapeID="_x0000_i1032" DrawAspect="Content" ObjectID="_1642310681" r:id="rId18"/>
        </w:object>
      </w:r>
      <w:r>
        <w:rPr>
          <w:sz w:val="26"/>
          <w:szCs w:val="26"/>
        </w:rPr>
        <w:tab/>
      </w:r>
      <w:r w:rsidRPr="001B2EEA">
        <w:rPr>
          <w:sz w:val="26"/>
          <w:szCs w:val="26"/>
        </w:rPr>
        <w:t>(KL.1)</w:t>
      </w:r>
    </w:p>
    <w:p w14:paraId="02A03A04" w14:textId="77777777" w:rsidR="00DA545F" w:rsidRDefault="00DA545F" w:rsidP="00DA545F">
      <w:pPr>
        <w:spacing w:before="240"/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normalized parameter </w:t>
      </w:r>
      <w:r w:rsidRPr="006C5CC0">
        <w:rPr>
          <w:position w:val="-6"/>
          <w:sz w:val="26"/>
          <w:szCs w:val="26"/>
        </w:rPr>
        <w:object w:dxaOrig="480" w:dyaOrig="340" w14:anchorId="03C730C7">
          <v:shape id="_x0000_i1033" type="#_x0000_t75" style="width:24pt;height:18.75pt" o:ole="">
            <v:imagedata r:id="rId9" o:title=""/>
          </v:shape>
          <o:OLEObject Type="Embed" ProgID="Equation.DSMT4" ShapeID="_x0000_i1033" DrawAspect="Content" ObjectID="_1642310682" r:id="rId19"/>
        </w:object>
      </w:r>
      <w:r>
        <w:rPr>
          <w:sz w:val="26"/>
          <w:szCs w:val="26"/>
        </w:rPr>
        <w:t xml:space="preserve"> is</w:t>
      </w:r>
      <w:r w:rsidRPr="002A06E3">
        <w:rPr>
          <w:sz w:val="26"/>
          <w:szCs w:val="26"/>
        </w:rPr>
        <w:t xml:space="preserve"> added to wavelet tran</w:t>
      </w:r>
      <w:r>
        <w:rPr>
          <w:sz w:val="26"/>
          <w:szCs w:val="26"/>
        </w:rPr>
        <w:t>sforms (1-D and 2-D), using Farshad</w:t>
      </w:r>
      <w:r w:rsidRPr="002A06E3">
        <w:rPr>
          <w:sz w:val="26"/>
          <w:szCs w:val="26"/>
        </w:rPr>
        <w:t>-</w:t>
      </w:r>
      <w:proofErr w:type="spellStart"/>
      <w:r w:rsidRPr="002A06E3">
        <w:rPr>
          <w:sz w:val="26"/>
          <w:szCs w:val="26"/>
        </w:rPr>
        <w:t>Sailhac</w:t>
      </w:r>
      <w:proofErr w:type="spellEnd"/>
      <w:r w:rsidRPr="002A06E3">
        <w:rPr>
          <w:sz w:val="26"/>
          <w:szCs w:val="26"/>
        </w:rPr>
        <w:t xml:space="preserve"> complex wavelet function to improve</w:t>
      </w:r>
      <w:r>
        <w:rPr>
          <w:sz w:val="26"/>
          <w:szCs w:val="26"/>
        </w:rPr>
        <w:t xml:space="preserve"> </w:t>
      </w:r>
      <w:r w:rsidRPr="009619B5">
        <w:rPr>
          <w:sz w:val="26"/>
          <w:szCs w:val="26"/>
        </w:rPr>
        <w:t>considerably</w:t>
      </w:r>
      <w:r w:rsidRPr="002A06E3">
        <w:rPr>
          <w:sz w:val="26"/>
          <w:szCs w:val="26"/>
        </w:rPr>
        <w:t xml:space="preserve"> processing results.</w:t>
      </w:r>
    </w:p>
    <w:p w14:paraId="57DE7003" w14:textId="77777777" w:rsidR="00DA545F" w:rsidRDefault="00DA545F" w:rsidP="00DA545F">
      <w:pPr>
        <w:spacing w:before="240"/>
        <w:ind w:firstLine="630"/>
        <w:jc w:val="both"/>
        <w:rPr>
          <w:sz w:val="26"/>
          <w:szCs w:val="26"/>
        </w:rPr>
      </w:pPr>
      <w:r w:rsidRPr="00E80B53">
        <w:rPr>
          <w:sz w:val="26"/>
          <w:szCs w:val="26"/>
        </w:rPr>
        <w:lastRenderedPageBreak/>
        <w:t>A linear correlation</w:t>
      </w:r>
      <w:r>
        <w:rPr>
          <w:sz w:val="26"/>
          <w:szCs w:val="26"/>
        </w:rPr>
        <w:t xml:space="preserve"> </w:t>
      </w:r>
      <w:r w:rsidRPr="00E80B53">
        <w:rPr>
          <w:sz w:val="26"/>
          <w:szCs w:val="26"/>
        </w:rPr>
        <w:t xml:space="preserve">between the </w:t>
      </w:r>
      <w:r>
        <w:rPr>
          <w:sz w:val="26"/>
          <w:szCs w:val="26"/>
        </w:rPr>
        <w:t xml:space="preserve">potential </w:t>
      </w:r>
      <w:r w:rsidRPr="00E80B53">
        <w:rPr>
          <w:sz w:val="26"/>
          <w:szCs w:val="26"/>
        </w:rPr>
        <w:t xml:space="preserve">field source depth </w:t>
      </w:r>
      <w:r>
        <w:rPr>
          <w:sz w:val="26"/>
          <w:szCs w:val="26"/>
        </w:rPr>
        <w:t xml:space="preserve">and </w:t>
      </w:r>
      <w:r w:rsidRPr="00E80B53">
        <w:rPr>
          <w:sz w:val="26"/>
          <w:szCs w:val="26"/>
        </w:rPr>
        <w:t>the scale parameter</w:t>
      </w:r>
      <w:r>
        <w:rPr>
          <w:sz w:val="26"/>
          <w:szCs w:val="26"/>
        </w:rPr>
        <w:t xml:space="preserve"> (</w:t>
      </w:r>
      <w:r w:rsidRPr="00B862A0">
        <w:rPr>
          <w:sz w:val="26"/>
          <w:szCs w:val="26"/>
        </w:rPr>
        <w:t>corresponding</w:t>
      </w:r>
      <w:r w:rsidRPr="00E80B53">
        <w:rPr>
          <w:sz w:val="26"/>
          <w:szCs w:val="26"/>
        </w:rPr>
        <w:t xml:space="preserve"> </w:t>
      </w:r>
      <w:r>
        <w:rPr>
          <w:sz w:val="26"/>
          <w:szCs w:val="26"/>
        </w:rPr>
        <w:t>the maximum point</w:t>
      </w:r>
      <w:r w:rsidRPr="00750FF1">
        <w:rPr>
          <w:sz w:val="26"/>
          <w:szCs w:val="26"/>
        </w:rPr>
        <w:t xml:space="preserve"> of th</w:t>
      </w:r>
      <w:r>
        <w:rPr>
          <w:sz w:val="26"/>
          <w:szCs w:val="26"/>
        </w:rPr>
        <w:t>e wavelet transform coefficient)</w:t>
      </w:r>
      <w:r w:rsidRPr="00750FF1">
        <w:rPr>
          <w:sz w:val="26"/>
          <w:szCs w:val="26"/>
        </w:rPr>
        <w:t xml:space="preserve"> </w:t>
      </w:r>
      <w:r w:rsidRPr="00E80B53">
        <w:rPr>
          <w:sz w:val="26"/>
          <w:szCs w:val="26"/>
        </w:rPr>
        <w:t xml:space="preserve">has been </w:t>
      </w:r>
      <w:r>
        <w:rPr>
          <w:sz w:val="26"/>
          <w:szCs w:val="26"/>
        </w:rPr>
        <w:t>set up</w:t>
      </w:r>
      <w:r w:rsidRPr="00E80B53">
        <w:rPr>
          <w:sz w:val="26"/>
          <w:szCs w:val="26"/>
        </w:rPr>
        <w:t>.</w:t>
      </w:r>
    </w:p>
    <w:p w14:paraId="0B7C04A7" w14:textId="77777777" w:rsidR="00DA545F" w:rsidRPr="001B2EEA" w:rsidRDefault="00DA545F" w:rsidP="00DA545F">
      <w:pPr>
        <w:ind w:firstLine="630"/>
        <w:jc w:val="both"/>
        <w:rPr>
          <w:sz w:val="26"/>
          <w:szCs w:val="26"/>
          <w:lang w:val="vi-VN"/>
        </w:rPr>
      </w:pPr>
      <w:r w:rsidRPr="001B2EEA">
        <w:rPr>
          <w:position w:val="-14"/>
          <w:sz w:val="26"/>
          <w:szCs w:val="26"/>
        </w:rPr>
        <w:object w:dxaOrig="1340" w:dyaOrig="400" w14:anchorId="0BA6F1A7">
          <v:shape id="_x0000_i1034" type="#_x0000_t75" style="width:66.75pt;height:21pt" o:ole="">
            <v:imagedata r:id="rId11" o:title=""/>
          </v:shape>
          <o:OLEObject Type="Embed" ProgID="Equation.DSMT4" ShapeID="_x0000_i1034" DrawAspect="Content" ObjectID="_1642310683" r:id="rId20"/>
        </w:object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1B2EEA">
        <w:rPr>
          <w:sz w:val="26"/>
          <w:szCs w:val="26"/>
          <w:lang w:val="vi-VN"/>
        </w:rPr>
        <w:t>(KL</w:t>
      </w:r>
      <w:r w:rsidRPr="001B2EEA">
        <w:rPr>
          <w:sz w:val="26"/>
          <w:szCs w:val="26"/>
        </w:rPr>
        <w:t>.</w:t>
      </w:r>
      <w:r w:rsidRPr="001B2EEA">
        <w:rPr>
          <w:sz w:val="26"/>
          <w:szCs w:val="26"/>
          <w:lang w:val="vi-VN"/>
        </w:rPr>
        <w:t>2</w:t>
      </w:r>
      <w:r w:rsidRPr="001B2EEA">
        <w:rPr>
          <w:sz w:val="26"/>
          <w:szCs w:val="26"/>
        </w:rPr>
        <w:t>a</w:t>
      </w:r>
      <w:r w:rsidRPr="001B2EEA">
        <w:rPr>
          <w:sz w:val="26"/>
          <w:szCs w:val="26"/>
          <w:lang w:val="vi-VN"/>
        </w:rPr>
        <w:t>)</w:t>
      </w:r>
    </w:p>
    <w:p w14:paraId="2FCB31D1" w14:textId="77777777" w:rsidR="00DA545F" w:rsidRPr="001B2EEA" w:rsidRDefault="00DA545F" w:rsidP="00DA545F">
      <w:pPr>
        <w:ind w:firstLine="630"/>
        <w:rPr>
          <w:sz w:val="26"/>
          <w:szCs w:val="26"/>
          <w:lang w:val="vi-VN"/>
        </w:rPr>
      </w:pPr>
      <w:r w:rsidRPr="001B2EEA">
        <w:rPr>
          <w:position w:val="-14"/>
          <w:sz w:val="26"/>
          <w:szCs w:val="26"/>
        </w:rPr>
        <w:object w:dxaOrig="1540" w:dyaOrig="400" w14:anchorId="1E913F5B">
          <v:shape id="_x0000_i1035" type="#_x0000_t75" style="width:76.5pt;height:21pt" o:ole="">
            <v:imagedata r:id="rId13" o:title=""/>
          </v:shape>
          <o:OLEObject Type="Embed" ProgID="Equation.DSMT4" ShapeID="_x0000_i1035" DrawAspect="Content" ObjectID="_1642310684" r:id="rId21"/>
        </w:object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  <w:lang w:val="vi-VN"/>
        </w:rPr>
        <w:tab/>
      </w:r>
      <w:r w:rsidRPr="001B2EE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1B2EEA">
        <w:rPr>
          <w:sz w:val="26"/>
          <w:szCs w:val="26"/>
          <w:lang w:val="vi-VN"/>
        </w:rPr>
        <w:t>(KL</w:t>
      </w:r>
      <w:r w:rsidRPr="001B2EEA">
        <w:rPr>
          <w:sz w:val="26"/>
          <w:szCs w:val="26"/>
        </w:rPr>
        <w:t>.</w:t>
      </w:r>
      <w:r w:rsidRPr="001B2EEA">
        <w:rPr>
          <w:sz w:val="26"/>
          <w:szCs w:val="26"/>
          <w:lang w:val="vi-VN"/>
        </w:rPr>
        <w:t>2</w:t>
      </w:r>
      <w:r w:rsidRPr="001B2EEA">
        <w:rPr>
          <w:sz w:val="26"/>
          <w:szCs w:val="26"/>
        </w:rPr>
        <w:t>b</w:t>
      </w:r>
      <w:r w:rsidRPr="001B2EEA">
        <w:rPr>
          <w:sz w:val="26"/>
          <w:szCs w:val="26"/>
          <w:lang w:val="vi-VN"/>
        </w:rPr>
        <w:t>)</w:t>
      </w:r>
    </w:p>
    <w:p w14:paraId="2142ECC7" w14:textId="77777777" w:rsidR="00DA545F" w:rsidRPr="008000AF" w:rsidRDefault="00DA545F" w:rsidP="00DA545F">
      <w:pPr>
        <w:spacing w:before="60" w:after="60"/>
        <w:ind w:firstLine="630"/>
        <w:jc w:val="both"/>
        <w:rPr>
          <w:sz w:val="26"/>
          <w:szCs w:val="26"/>
        </w:rPr>
      </w:pPr>
      <w:r w:rsidRPr="008000AF">
        <w:rPr>
          <w:sz w:val="26"/>
          <w:szCs w:val="26"/>
        </w:rPr>
        <w:t xml:space="preserve">Effectively applied </w:t>
      </w:r>
      <w:r>
        <w:rPr>
          <w:sz w:val="26"/>
          <w:szCs w:val="26"/>
        </w:rPr>
        <w:t xml:space="preserve">the </w:t>
      </w:r>
      <w:r w:rsidRPr="008000AF">
        <w:rPr>
          <w:sz w:val="26"/>
          <w:szCs w:val="26"/>
        </w:rPr>
        <w:t>wavelet transform (2-D and 1-D) using Farshad-</w:t>
      </w:r>
      <w:proofErr w:type="spellStart"/>
      <w:r w:rsidRPr="008000AF">
        <w:rPr>
          <w:sz w:val="26"/>
          <w:szCs w:val="26"/>
        </w:rPr>
        <w:t>Sailhac</w:t>
      </w:r>
      <w:proofErr w:type="spellEnd"/>
      <w:r w:rsidRPr="008000AF">
        <w:rPr>
          <w:sz w:val="26"/>
          <w:szCs w:val="26"/>
        </w:rPr>
        <w:t xml:space="preserve"> complex wavelet function to locate the center of </w:t>
      </w:r>
      <w:r>
        <w:rPr>
          <w:sz w:val="26"/>
          <w:szCs w:val="26"/>
        </w:rPr>
        <w:t>geomagnetic and gravity anomaly</w:t>
      </w:r>
      <w:r w:rsidRPr="008000AF">
        <w:rPr>
          <w:sz w:val="26"/>
          <w:szCs w:val="26"/>
        </w:rPr>
        <w:t xml:space="preserve"> sources.</w:t>
      </w:r>
    </w:p>
    <w:p w14:paraId="1F825D92" w14:textId="77777777" w:rsidR="00DA545F" w:rsidRPr="00212470" w:rsidRDefault="00DA545F" w:rsidP="00DA545F">
      <w:pPr>
        <w:spacing w:before="60" w:after="60"/>
        <w:jc w:val="both"/>
        <w:rPr>
          <w:b/>
          <w:sz w:val="26"/>
          <w:szCs w:val="26"/>
        </w:rPr>
      </w:pPr>
      <w:r w:rsidRPr="00212470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POSSIBLE APPLICATIONS</w:t>
      </w:r>
      <w:r w:rsidRPr="00212470">
        <w:rPr>
          <w:b/>
          <w:sz w:val="26"/>
          <w:szCs w:val="26"/>
        </w:rPr>
        <w:t xml:space="preserve"> </w:t>
      </w:r>
    </w:p>
    <w:p w14:paraId="674C6442" w14:textId="77777777" w:rsidR="00DA545F" w:rsidRDefault="00DA545F" w:rsidP="00DA545F">
      <w:pPr>
        <w:spacing w:before="60" w:after="60"/>
        <w:ind w:firstLine="630"/>
        <w:jc w:val="both"/>
        <w:rPr>
          <w:sz w:val="26"/>
          <w:szCs w:val="26"/>
        </w:rPr>
      </w:pPr>
      <w:r w:rsidRPr="00C1642C">
        <w:rPr>
          <w:sz w:val="26"/>
          <w:szCs w:val="26"/>
        </w:rPr>
        <w:t xml:space="preserve">Using </w:t>
      </w:r>
      <w:r>
        <w:rPr>
          <w:sz w:val="26"/>
          <w:szCs w:val="26"/>
        </w:rPr>
        <w:t xml:space="preserve">the </w:t>
      </w:r>
      <w:r w:rsidRPr="00C1642C">
        <w:rPr>
          <w:sz w:val="26"/>
          <w:szCs w:val="26"/>
        </w:rPr>
        <w:t xml:space="preserve">wavelet transform (2-D and 1-D) to overcome the tilt magnetization of magnetic anomalies, thereby determining the </w:t>
      </w:r>
      <w:r>
        <w:rPr>
          <w:sz w:val="26"/>
          <w:szCs w:val="26"/>
        </w:rPr>
        <w:t>position of anomaly</w:t>
      </w:r>
      <w:r w:rsidRPr="00C1642C">
        <w:rPr>
          <w:sz w:val="26"/>
          <w:szCs w:val="26"/>
        </w:rPr>
        <w:t xml:space="preserve"> </w:t>
      </w:r>
      <w:r>
        <w:rPr>
          <w:sz w:val="26"/>
          <w:szCs w:val="26"/>
        </w:rPr>
        <w:t>sources</w:t>
      </w:r>
      <w:r w:rsidRPr="00C1642C">
        <w:rPr>
          <w:sz w:val="26"/>
          <w:szCs w:val="26"/>
        </w:rPr>
        <w:t xml:space="preserve"> on the plan </w:t>
      </w:r>
      <w:r>
        <w:rPr>
          <w:sz w:val="26"/>
          <w:szCs w:val="26"/>
        </w:rPr>
        <w:t>as well as</w:t>
      </w:r>
      <w:r w:rsidRPr="00C164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estimating </w:t>
      </w:r>
      <w:r w:rsidRPr="00C1642C">
        <w:rPr>
          <w:sz w:val="26"/>
          <w:szCs w:val="26"/>
        </w:rPr>
        <w:t>their depth, shape and size.</w:t>
      </w:r>
    </w:p>
    <w:p w14:paraId="78AF16FC" w14:textId="77777777" w:rsidR="00DA545F" w:rsidRDefault="00DA545F" w:rsidP="00DA545F">
      <w:pPr>
        <w:spacing w:before="60" w:after="60"/>
        <w:ind w:firstLine="634"/>
        <w:jc w:val="both"/>
        <w:rPr>
          <w:sz w:val="26"/>
          <w:szCs w:val="26"/>
        </w:rPr>
      </w:pPr>
      <w:r w:rsidRPr="002946A3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scale normalization parameter </w:t>
      </w:r>
      <w:r w:rsidRPr="006C5CC0">
        <w:rPr>
          <w:position w:val="-6"/>
          <w:sz w:val="26"/>
          <w:szCs w:val="26"/>
        </w:rPr>
        <w:object w:dxaOrig="480" w:dyaOrig="340" w14:anchorId="45383590">
          <v:shape id="_x0000_i1036" type="#_x0000_t75" style="width:24pt;height:18.75pt" o:ole="">
            <v:imagedata r:id="rId9" o:title=""/>
          </v:shape>
          <o:OLEObject Type="Embed" ProgID="Equation.DSMT4" ShapeID="_x0000_i1036" DrawAspect="Content" ObjectID="_1642310685" r:id="rId22"/>
        </w:object>
      </w:r>
      <w:r w:rsidRPr="002946A3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the </w:t>
      </w:r>
      <w:r w:rsidRPr="002946A3">
        <w:rPr>
          <w:sz w:val="26"/>
          <w:szCs w:val="26"/>
        </w:rPr>
        <w:t xml:space="preserve">wavelet transform is </w:t>
      </w:r>
      <w:r>
        <w:rPr>
          <w:sz w:val="26"/>
          <w:szCs w:val="26"/>
        </w:rPr>
        <w:t>applied to analyze the anomaly field of the close</w:t>
      </w:r>
      <w:r w:rsidRPr="002946A3">
        <w:rPr>
          <w:sz w:val="26"/>
          <w:szCs w:val="26"/>
        </w:rPr>
        <w:t xml:space="preserve"> sources, </w:t>
      </w:r>
      <w:r>
        <w:rPr>
          <w:sz w:val="26"/>
          <w:szCs w:val="26"/>
        </w:rPr>
        <w:t>supporting</w:t>
      </w:r>
      <w:r w:rsidRPr="002946A3">
        <w:rPr>
          <w:sz w:val="26"/>
          <w:szCs w:val="26"/>
        </w:rPr>
        <w:t xml:space="preserve"> to determine their depth more accurately.</w:t>
      </w:r>
    </w:p>
    <w:p w14:paraId="7011A7AC" w14:textId="77777777" w:rsidR="00DA545F" w:rsidRPr="00A52704" w:rsidRDefault="00DA545F" w:rsidP="00DA545F">
      <w:pPr>
        <w:spacing w:before="60" w:after="60"/>
        <w:ind w:firstLine="634"/>
        <w:jc w:val="both"/>
        <w:rPr>
          <w:sz w:val="26"/>
          <w:szCs w:val="26"/>
        </w:rPr>
      </w:pPr>
      <w:r w:rsidRPr="003C70C2">
        <w:rPr>
          <w:sz w:val="26"/>
          <w:szCs w:val="26"/>
        </w:rPr>
        <w:t xml:space="preserve">WTMM method with </w:t>
      </w:r>
      <w:r>
        <w:rPr>
          <w:sz w:val="26"/>
          <w:szCs w:val="26"/>
        </w:rPr>
        <w:t>Farshad-</w:t>
      </w:r>
      <w:proofErr w:type="spellStart"/>
      <w:r>
        <w:rPr>
          <w:sz w:val="26"/>
          <w:szCs w:val="26"/>
        </w:rPr>
        <w:t>Sailhac</w:t>
      </w:r>
      <w:proofErr w:type="spellEnd"/>
      <w:r>
        <w:rPr>
          <w:sz w:val="26"/>
          <w:szCs w:val="26"/>
        </w:rPr>
        <w:t xml:space="preserve"> complex wavelet </w:t>
      </w:r>
      <w:r w:rsidRPr="003C70C2">
        <w:rPr>
          <w:sz w:val="26"/>
          <w:szCs w:val="26"/>
        </w:rPr>
        <w:t xml:space="preserve">function is applied to </w:t>
      </w:r>
      <w:r>
        <w:rPr>
          <w:sz w:val="26"/>
          <w:szCs w:val="26"/>
        </w:rPr>
        <w:t>interpret</w:t>
      </w:r>
      <w:r w:rsidRPr="003C70C2">
        <w:rPr>
          <w:sz w:val="26"/>
          <w:szCs w:val="26"/>
        </w:rPr>
        <w:t xml:space="preserve"> GPR section</w:t>
      </w:r>
      <w:r>
        <w:rPr>
          <w:sz w:val="26"/>
          <w:szCs w:val="26"/>
        </w:rPr>
        <w:t>,</w:t>
      </w:r>
      <w:r w:rsidRPr="003C70C2">
        <w:rPr>
          <w:sz w:val="26"/>
          <w:szCs w:val="26"/>
        </w:rPr>
        <w:t xml:space="preserve"> to determine </w:t>
      </w:r>
      <w:r>
        <w:rPr>
          <w:sz w:val="26"/>
          <w:szCs w:val="26"/>
        </w:rPr>
        <w:t>effectively</w:t>
      </w:r>
      <w:r w:rsidRPr="003C70C2">
        <w:rPr>
          <w:sz w:val="26"/>
          <w:szCs w:val="26"/>
        </w:rPr>
        <w:t xml:space="preserve"> the position and the size of the buried pipes.</w:t>
      </w:r>
    </w:p>
    <w:p w14:paraId="705A6180" w14:textId="77777777" w:rsidR="00DA545F" w:rsidRPr="00A52704" w:rsidRDefault="00DA545F" w:rsidP="00DA545F">
      <w:pPr>
        <w:spacing w:before="60" w:after="6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53"/>
      </w:tblGrid>
      <w:tr w:rsidR="00DA545F" w:rsidRPr="00A52704" w14:paraId="0B8D2722" w14:textId="77777777" w:rsidTr="00791BA6">
        <w:tc>
          <w:tcPr>
            <w:tcW w:w="5094" w:type="dxa"/>
          </w:tcPr>
          <w:p w14:paraId="565B5A9E" w14:textId="77777777" w:rsidR="00DA545F" w:rsidRDefault="00DA545F" w:rsidP="00791BA6">
            <w:pPr>
              <w:jc w:val="center"/>
              <w:rPr>
                <w:b/>
                <w:sz w:val="26"/>
                <w:szCs w:val="26"/>
              </w:rPr>
            </w:pPr>
            <w:r w:rsidRPr="00897CB7">
              <w:rPr>
                <w:b/>
                <w:sz w:val="26"/>
                <w:szCs w:val="26"/>
              </w:rPr>
              <w:t>SUPERVISOR</w:t>
            </w:r>
          </w:p>
          <w:p w14:paraId="09B047A1" w14:textId="77777777" w:rsidR="00DA545F" w:rsidRPr="00897CB7" w:rsidRDefault="00DA545F" w:rsidP="00791BA6">
            <w:pPr>
              <w:rPr>
                <w:sz w:val="26"/>
                <w:szCs w:val="26"/>
              </w:rPr>
            </w:pPr>
          </w:p>
          <w:p w14:paraId="4AB89200" w14:textId="77777777" w:rsidR="00DA545F" w:rsidRPr="00897CB7" w:rsidRDefault="00DA545F" w:rsidP="00791BA6">
            <w:pPr>
              <w:rPr>
                <w:sz w:val="26"/>
                <w:szCs w:val="26"/>
              </w:rPr>
            </w:pPr>
          </w:p>
          <w:p w14:paraId="25C5F1C7" w14:textId="77777777" w:rsidR="00DA545F" w:rsidRDefault="00DA545F" w:rsidP="00791BA6">
            <w:pPr>
              <w:rPr>
                <w:sz w:val="26"/>
                <w:szCs w:val="26"/>
              </w:rPr>
            </w:pPr>
          </w:p>
          <w:p w14:paraId="35D928B9" w14:textId="77777777" w:rsidR="00DA545F" w:rsidRPr="00897CB7" w:rsidRDefault="00DA545F" w:rsidP="0079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Assoc. Prof. Duong </w:t>
            </w:r>
            <w:proofErr w:type="spellStart"/>
            <w:r>
              <w:rPr>
                <w:sz w:val="26"/>
                <w:szCs w:val="26"/>
              </w:rPr>
              <w:t>Hieu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Dau</w:t>
            </w:r>
            <w:proofErr w:type="spellEnd"/>
          </w:p>
        </w:tc>
        <w:tc>
          <w:tcPr>
            <w:tcW w:w="5094" w:type="dxa"/>
          </w:tcPr>
          <w:p w14:paraId="66FC1B58" w14:textId="77777777" w:rsidR="00DA545F" w:rsidRPr="00897CB7" w:rsidRDefault="00DA545F" w:rsidP="00791BA6">
            <w:pPr>
              <w:jc w:val="center"/>
              <w:rPr>
                <w:b/>
                <w:sz w:val="26"/>
                <w:szCs w:val="26"/>
              </w:rPr>
            </w:pPr>
            <w:r w:rsidRPr="00897CB7">
              <w:rPr>
                <w:b/>
                <w:sz w:val="26"/>
                <w:szCs w:val="26"/>
              </w:rPr>
              <w:t>PhD STUDENT</w:t>
            </w:r>
          </w:p>
          <w:p w14:paraId="70B1EC83" w14:textId="77777777" w:rsidR="00DA545F" w:rsidRPr="00A52704" w:rsidRDefault="00DA545F" w:rsidP="00791BA6">
            <w:pPr>
              <w:jc w:val="center"/>
              <w:rPr>
                <w:sz w:val="26"/>
                <w:szCs w:val="26"/>
              </w:rPr>
            </w:pPr>
          </w:p>
          <w:p w14:paraId="74CB4CDB" w14:textId="77777777" w:rsidR="00DA545F" w:rsidRPr="00A52704" w:rsidRDefault="00DA545F" w:rsidP="00791BA6">
            <w:pPr>
              <w:jc w:val="center"/>
              <w:rPr>
                <w:sz w:val="26"/>
                <w:szCs w:val="26"/>
              </w:rPr>
            </w:pPr>
          </w:p>
          <w:p w14:paraId="365063B9" w14:textId="77777777" w:rsidR="00DA545F" w:rsidRPr="00A52704" w:rsidRDefault="00DA545F" w:rsidP="00791BA6">
            <w:pPr>
              <w:jc w:val="center"/>
              <w:rPr>
                <w:sz w:val="26"/>
                <w:szCs w:val="26"/>
              </w:rPr>
            </w:pPr>
          </w:p>
          <w:p w14:paraId="450E74EB" w14:textId="77777777" w:rsidR="00DA545F" w:rsidRPr="00A52704" w:rsidRDefault="00DA545F" w:rsidP="0079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Duong Quoc </w:t>
            </w:r>
            <w:proofErr w:type="spellStart"/>
            <w:r>
              <w:rPr>
                <w:sz w:val="26"/>
                <w:szCs w:val="26"/>
              </w:rPr>
              <w:t>Chanh</w:t>
            </w:r>
            <w:proofErr w:type="spellEnd"/>
            <w:r>
              <w:rPr>
                <w:sz w:val="26"/>
                <w:szCs w:val="26"/>
              </w:rPr>
              <w:t xml:space="preserve"> Tin</w:t>
            </w:r>
          </w:p>
          <w:p w14:paraId="56A82480" w14:textId="77777777" w:rsidR="00DA545F" w:rsidRPr="00A52704" w:rsidRDefault="00DA545F" w:rsidP="00791BA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122F4A8" w14:textId="77777777" w:rsidR="00DA545F" w:rsidRPr="00A52704" w:rsidRDefault="00DA545F" w:rsidP="00DA545F">
      <w:pPr>
        <w:jc w:val="both"/>
        <w:rPr>
          <w:b/>
          <w:sz w:val="26"/>
          <w:szCs w:val="26"/>
        </w:rPr>
      </w:pPr>
    </w:p>
    <w:p w14:paraId="7510986F" w14:textId="77777777" w:rsidR="00DA545F" w:rsidRPr="00897CB7" w:rsidRDefault="00DA545F" w:rsidP="00DA545F">
      <w:pPr>
        <w:jc w:val="center"/>
        <w:rPr>
          <w:rStyle w:val="longtext"/>
          <w:b/>
          <w:sz w:val="26"/>
          <w:szCs w:val="26"/>
        </w:rPr>
      </w:pPr>
      <w:r w:rsidRPr="00A52704">
        <w:rPr>
          <w:sz w:val="26"/>
          <w:szCs w:val="26"/>
        </w:rPr>
        <w:t xml:space="preserve"> </w:t>
      </w:r>
      <w:r w:rsidRPr="00897CB7">
        <w:rPr>
          <w:rStyle w:val="longtext"/>
          <w:b/>
          <w:sz w:val="26"/>
          <w:szCs w:val="26"/>
        </w:rPr>
        <w:t>CONFIRMATION OF THE UNIVERSITY OF SCIENCE</w:t>
      </w:r>
    </w:p>
    <w:p w14:paraId="18B4DE80" w14:textId="77777777" w:rsidR="00DA545F" w:rsidRPr="00897CB7" w:rsidRDefault="00DA545F" w:rsidP="00DA545F">
      <w:pPr>
        <w:tabs>
          <w:tab w:val="left" w:pos="6840"/>
        </w:tabs>
        <w:jc w:val="center"/>
        <w:rPr>
          <w:b/>
          <w:sz w:val="26"/>
          <w:szCs w:val="26"/>
        </w:rPr>
      </w:pPr>
      <w:r w:rsidRPr="00897CB7">
        <w:rPr>
          <w:b/>
          <w:sz w:val="26"/>
          <w:szCs w:val="26"/>
        </w:rPr>
        <w:t>VICE PRESIDENT</w:t>
      </w:r>
    </w:p>
    <w:p w14:paraId="6DC897DC" w14:textId="77777777" w:rsidR="00DA545F" w:rsidRPr="00A52704" w:rsidRDefault="00DA545F" w:rsidP="00DA545F">
      <w:pPr>
        <w:tabs>
          <w:tab w:val="left" w:pos="6840"/>
        </w:tabs>
        <w:jc w:val="center"/>
        <w:rPr>
          <w:sz w:val="26"/>
          <w:szCs w:val="26"/>
        </w:rPr>
      </w:pPr>
    </w:p>
    <w:p w14:paraId="4376B813" w14:textId="77777777" w:rsidR="00DA545F" w:rsidRDefault="00DA545F" w:rsidP="00DA545F">
      <w:pPr>
        <w:jc w:val="center"/>
        <w:rPr>
          <w:b/>
          <w:sz w:val="26"/>
          <w:szCs w:val="26"/>
        </w:rPr>
      </w:pPr>
    </w:p>
    <w:p w14:paraId="3C809322" w14:textId="77777777" w:rsidR="00DA545F" w:rsidRDefault="00DA545F" w:rsidP="00DA545F">
      <w:pPr>
        <w:jc w:val="center"/>
        <w:rPr>
          <w:b/>
          <w:sz w:val="26"/>
          <w:szCs w:val="26"/>
        </w:rPr>
      </w:pPr>
    </w:p>
    <w:p w14:paraId="2B995E36" w14:textId="77777777" w:rsidR="00DA545F" w:rsidRDefault="00DA545F" w:rsidP="00DA545F">
      <w:pPr>
        <w:jc w:val="center"/>
        <w:rPr>
          <w:b/>
          <w:sz w:val="26"/>
          <w:szCs w:val="26"/>
        </w:rPr>
      </w:pPr>
    </w:p>
    <w:p w14:paraId="311B3FD9" w14:textId="35C015CF" w:rsidR="00B9404B" w:rsidRPr="009A7206" w:rsidRDefault="00DA545F" w:rsidP="00DA545F">
      <w:pPr>
        <w:jc w:val="center"/>
        <w:rPr>
          <w:sz w:val="26"/>
          <w:szCs w:val="26"/>
        </w:rPr>
      </w:pPr>
      <w:r w:rsidRPr="00A52704">
        <w:rPr>
          <w:b/>
          <w:sz w:val="26"/>
          <w:szCs w:val="26"/>
        </w:rPr>
        <w:t>Tran Le Quan</w:t>
      </w:r>
    </w:p>
    <w:sectPr w:rsidR="00B9404B" w:rsidRPr="009A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4B"/>
    <w:rsid w:val="000045E6"/>
    <w:rsid w:val="000440BC"/>
    <w:rsid w:val="00230019"/>
    <w:rsid w:val="002E2898"/>
    <w:rsid w:val="002F73DB"/>
    <w:rsid w:val="00315506"/>
    <w:rsid w:val="00327B27"/>
    <w:rsid w:val="00336628"/>
    <w:rsid w:val="00337181"/>
    <w:rsid w:val="003433E5"/>
    <w:rsid w:val="00431F57"/>
    <w:rsid w:val="00485044"/>
    <w:rsid w:val="004B2000"/>
    <w:rsid w:val="004B5066"/>
    <w:rsid w:val="00607E21"/>
    <w:rsid w:val="006142A9"/>
    <w:rsid w:val="00633DB5"/>
    <w:rsid w:val="006A3817"/>
    <w:rsid w:val="0074212E"/>
    <w:rsid w:val="00751685"/>
    <w:rsid w:val="00753BFB"/>
    <w:rsid w:val="007C10FB"/>
    <w:rsid w:val="007C4E12"/>
    <w:rsid w:val="008561B3"/>
    <w:rsid w:val="008821B7"/>
    <w:rsid w:val="00961D5C"/>
    <w:rsid w:val="009641C4"/>
    <w:rsid w:val="00977472"/>
    <w:rsid w:val="009A7206"/>
    <w:rsid w:val="009C1BF1"/>
    <w:rsid w:val="009D57FF"/>
    <w:rsid w:val="00A7592B"/>
    <w:rsid w:val="00A77F51"/>
    <w:rsid w:val="00A87442"/>
    <w:rsid w:val="00AB7CB4"/>
    <w:rsid w:val="00AF1564"/>
    <w:rsid w:val="00AF22EC"/>
    <w:rsid w:val="00AF3374"/>
    <w:rsid w:val="00B9404B"/>
    <w:rsid w:val="00BC4BB3"/>
    <w:rsid w:val="00C34AAC"/>
    <w:rsid w:val="00C92847"/>
    <w:rsid w:val="00CA71E3"/>
    <w:rsid w:val="00CE0649"/>
    <w:rsid w:val="00D1091D"/>
    <w:rsid w:val="00D17394"/>
    <w:rsid w:val="00D40206"/>
    <w:rsid w:val="00DA545F"/>
    <w:rsid w:val="00DE335C"/>
    <w:rsid w:val="00E03675"/>
    <w:rsid w:val="00E111AC"/>
    <w:rsid w:val="00E17607"/>
    <w:rsid w:val="00E66278"/>
    <w:rsid w:val="00E73295"/>
    <w:rsid w:val="00E840AE"/>
    <w:rsid w:val="00ED3D61"/>
    <w:rsid w:val="00EF3E34"/>
    <w:rsid w:val="00F05A8A"/>
    <w:rsid w:val="00F12F3A"/>
    <w:rsid w:val="00F2407F"/>
    <w:rsid w:val="00F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E8E7"/>
  <w15:chartTrackingRefBased/>
  <w15:docId w15:val="{2FAB2494-8679-4941-BACC-5CBD9543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B9404B"/>
  </w:style>
  <w:style w:type="paragraph" w:styleId="ListParagraph">
    <w:name w:val="List Paragraph"/>
    <w:basedOn w:val="Normal"/>
    <w:uiPriority w:val="34"/>
    <w:qFormat/>
    <w:rsid w:val="004B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60</cp:revision>
  <dcterms:created xsi:type="dcterms:W3CDTF">2019-09-28T07:27:00Z</dcterms:created>
  <dcterms:modified xsi:type="dcterms:W3CDTF">2020-02-04T01:38:00Z</dcterms:modified>
</cp:coreProperties>
</file>