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F" w:rsidRPr="00A976E0" w:rsidRDefault="003C0F6F" w:rsidP="003C0F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976E0">
        <w:rPr>
          <w:rFonts w:ascii="Times New Roman" w:eastAsia="Times New Roman" w:hAnsi="Times New Roman"/>
          <w:b/>
          <w:bCs/>
          <w:sz w:val="28"/>
          <w:szCs w:val="28"/>
        </w:rPr>
        <w:t xml:space="preserve">TRANG THÔNG TIN VỀ LUẬN ÁN </w:t>
      </w:r>
    </w:p>
    <w:p w:rsidR="003C0F6F" w:rsidRPr="00A976E0" w:rsidRDefault="003C0F6F" w:rsidP="003C0F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C0F6F" w:rsidRPr="009D6D4E" w:rsidRDefault="003C0F6F" w:rsidP="003C0F6F">
      <w:pPr>
        <w:spacing w:after="0" w:line="36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tài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luận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án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: </w:t>
      </w:r>
      <w:r w:rsidRPr="009D6D4E">
        <w:rPr>
          <w:rFonts w:ascii="Times New Roman" w:eastAsia="Times New Roman" w:hAnsi="Times New Roman"/>
          <w:i/>
          <w:sz w:val="26"/>
          <w:szCs w:val="26"/>
        </w:rPr>
        <w:t>“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Tổng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hợp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vật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liệu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khung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hữu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cơ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9D6D4E">
        <w:rPr>
          <w:rFonts w:ascii="Times New Roman" w:eastAsia="Times New Roman" w:hAnsi="Times New Roman"/>
          <w:i/>
          <w:sz w:val="26"/>
          <w:szCs w:val="26"/>
        </w:rPr>
        <w:t>kim</w:t>
      </w:r>
      <w:proofErr w:type="spellEnd"/>
      <w:proofErr w:type="gram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loại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Zr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-MOFs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mới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ứng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dụng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trong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9D6D4E">
        <w:rPr>
          <w:rFonts w:ascii="Times New Roman" w:eastAsia="Times New Roman" w:hAnsi="Times New Roman"/>
          <w:i/>
          <w:sz w:val="26"/>
          <w:szCs w:val="26"/>
        </w:rPr>
        <w:t>dẫn</w:t>
      </w:r>
      <w:proofErr w:type="spellEnd"/>
      <w:r w:rsidRPr="009D6D4E">
        <w:rPr>
          <w:rFonts w:ascii="Times New Roman" w:eastAsia="Times New Roman" w:hAnsi="Times New Roman"/>
          <w:i/>
          <w:sz w:val="26"/>
          <w:szCs w:val="26"/>
        </w:rPr>
        <w:t xml:space="preserve"> proton”</w:t>
      </w:r>
    </w:p>
    <w:p w:rsidR="003C0F6F" w:rsidRPr="00A976E0" w:rsidRDefault="003C0F6F" w:rsidP="003C0F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Chuyên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ngành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thuyết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–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lý</w:t>
      </w:r>
      <w:proofErr w:type="spellEnd"/>
    </w:p>
    <w:p w:rsidR="003C0F6F" w:rsidRPr="00A976E0" w:rsidRDefault="003C0F6F" w:rsidP="003C0F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Mã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>: 62440119</w:t>
      </w:r>
    </w:p>
    <w:p w:rsidR="003C0F6F" w:rsidRPr="00A976E0" w:rsidRDefault="003C0F6F" w:rsidP="003C0F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nghiên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cứu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sinh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Nguyễn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Mỷ</w:t>
      </w:r>
      <w:proofErr w:type="spellEnd"/>
    </w:p>
    <w:p w:rsidR="003C0F6F" w:rsidRPr="00A976E0" w:rsidRDefault="003C0F6F" w:rsidP="003C0F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/>
          <w:sz w:val="26"/>
          <w:szCs w:val="26"/>
        </w:rPr>
        <w:t>: 2015 - 2018</w:t>
      </w:r>
    </w:p>
    <w:p w:rsidR="003C0F6F" w:rsidRPr="00A976E0" w:rsidRDefault="003C0F6F" w:rsidP="003C0F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hướng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dẫn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khoa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 xml:space="preserve">GS-TSKH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Lưu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Cẩm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Lộc</w:t>
      </w:r>
      <w:proofErr w:type="spellEnd"/>
    </w:p>
    <w:p w:rsidR="003C0F6F" w:rsidRDefault="003C0F6F" w:rsidP="003C0F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đào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tạo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Trường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Đại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Khoa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nhiên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– ĐHQG.HCM</w:t>
      </w:r>
    </w:p>
    <w:p w:rsidR="003C0F6F" w:rsidRDefault="003C0F6F" w:rsidP="003C0F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C0F6F" w:rsidRPr="00A976E0" w:rsidRDefault="003C0F6F" w:rsidP="003C0F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TÓM TẮT NỘI DUNG LUẬN ÁN</w:t>
      </w:r>
    </w:p>
    <w:p w:rsidR="003C0F6F" w:rsidRPr="003025AC" w:rsidRDefault="003C0F6F" w:rsidP="003C0F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luận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976E0">
        <w:rPr>
          <w:rFonts w:ascii="Times New Roman" w:eastAsia="Times New Roman" w:hAnsi="Times New Roman"/>
          <w:sz w:val="26"/>
          <w:szCs w:val="26"/>
        </w:rPr>
        <w:t>án</w:t>
      </w:r>
      <w:proofErr w:type="spellEnd"/>
      <w:proofErr w:type="gram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chúng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tổng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hai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Zr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-MOFs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mới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đặt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lần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lượt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VNU-17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VNU-23).</w:t>
      </w:r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liệu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đều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phân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cấu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trúc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tính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bằng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phép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phân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SXRD, PXRD, FTIR, TGA, BET, EA, </w:t>
      </w:r>
      <w:r>
        <w:rPr>
          <w:rFonts w:ascii="Times New Roman" w:eastAsia="Times New Roman" w:hAnsi="Times New Roman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/>
          <w:sz w:val="26"/>
          <w:szCs w:val="26"/>
        </w:rPr>
        <w:t>H-NMR,…</w:t>
      </w:r>
    </w:p>
    <w:p w:rsidR="003C0F6F" w:rsidRPr="003025AC" w:rsidRDefault="003C0F6F" w:rsidP="003C0F6F">
      <w:pPr>
        <w:spacing w:after="0" w:line="240" w:lineRule="auto"/>
        <w:ind w:firstLine="588"/>
        <w:jc w:val="both"/>
        <w:rPr>
          <w:rFonts w:ascii="Times New Roman" w:eastAsia="Times New Roman" w:hAnsi="Times New Roman"/>
          <w:color w:val="000000"/>
          <w:sz w:val="26"/>
          <w:szCs w:val="26"/>
          <w:lang w:bidi="en-US"/>
        </w:rPr>
      </w:pPr>
      <w:r w:rsidRPr="00A976E0">
        <w:rPr>
          <w:rFonts w:ascii="Times New Roman" w:eastAsia="Times New Roman" w:hAnsi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VNU-17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VNU-23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dựa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sulfonat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cầu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nối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hữu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cụm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kim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Zr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Kết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quả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phân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tích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XRD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đơn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tinh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thể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và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các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tính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chất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lý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hóa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cho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thấy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VNU-17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và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VNU-23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có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cấu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trúc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hình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học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dạng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bcu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với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sự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phân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bố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dày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đặc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các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nhóm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SO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vertAlign w:val="subscript"/>
          <w:lang w:bidi="en-US"/>
        </w:rPr>
        <w:t>3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H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dọc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theo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các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kênh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của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MOFs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với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đường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kính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lỗ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xốp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6 </w:t>
      </w:r>
      <w:r w:rsidRPr="003025AC">
        <w:rPr>
          <w:rFonts w:ascii="Times New Roman" w:hAnsi="Times New Roman"/>
          <w:color w:val="000000"/>
          <w:sz w:val="26"/>
          <w:szCs w:val="26"/>
          <w:lang w:eastAsia="ja-JP"/>
        </w:rPr>
        <w:t>Å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.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Đặc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điểm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cấu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trúc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này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cho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phép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cài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chất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mang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proton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như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imidazole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và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histamine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thông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qua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tương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tác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axit-bazơ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(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giữa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nhóm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SO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vertAlign w:val="subscript"/>
          <w:lang w:bidi="en-US"/>
        </w:rPr>
        <w:t>3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H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và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imidazole hay histamine)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vào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khoảng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trống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trong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MOFs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nhằm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tăng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cường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độ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dẫn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của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proton.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Kết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quả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cho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thấy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,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độ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dẫn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proton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của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các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vật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liệu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r w:rsidRPr="003025AC">
        <w:rPr>
          <w:rFonts w:ascii="Times New Roman" w:hAnsi="Times New Roman"/>
          <w:color w:val="000000"/>
          <w:sz w:val="26"/>
          <w:szCs w:val="26"/>
        </w:rPr>
        <w:t>HIm</w:t>
      </w:r>
      <w:r w:rsidRPr="003025AC">
        <w:rPr>
          <w:rFonts w:ascii="Times New Roman" w:hAnsi="Times New Roman"/>
          <w:color w:val="000000"/>
          <w:sz w:val="26"/>
          <w:szCs w:val="26"/>
          <w:vertAlign w:val="subscript"/>
        </w:rPr>
        <w:t>11</w:t>
      </w:r>
      <w:r w:rsidRPr="003025AC">
        <w:rPr>
          <w:rStyle w:val="RSCB06BHeadingSub-SectionChar"/>
          <w:rFonts w:ascii="Times New Roman" w:hAnsi="Times New Roman"/>
          <w:color w:val="000000"/>
          <w:sz w:val="26"/>
          <w:szCs w:val="26"/>
        </w:rPr>
        <w:sym w:font="Symbol" w:char="F0CC"/>
      </w:r>
      <w:r w:rsidRPr="003025AC">
        <w:rPr>
          <w:rFonts w:ascii="Times New Roman" w:hAnsi="Times New Roman"/>
          <w:color w:val="000000"/>
          <w:sz w:val="26"/>
          <w:szCs w:val="26"/>
        </w:rPr>
        <w:t xml:space="preserve">VNU-17 </w:t>
      </w:r>
      <w:proofErr w:type="spellStart"/>
      <w:r w:rsidRPr="003025AC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3025AC">
        <w:rPr>
          <w:rFonts w:ascii="Times New Roman" w:hAnsi="Times New Roman"/>
          <w:color w:val="000000"/>
          <w:sz w:val="26"/>
          <w:szCs w:val="26"/>
        </w:rPr>
        <w:t xml:space="preserve"> His</w:t>
      </w:r>
      <w:r w:rsidRPr="003025AC">
        <w:rPr>
          <w:rFonts w:ascii="Times New Roman" w:hAnsi="Times New Roman"/>
          <w:color w:val="000000"/>
          <w:sz w:val="26"/>
          <w:szCs w:val="26"/>
          <w:vertAlign w:val="subscript"/>
        </w:rPr>
        <w:t>8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,</w:t>
      </w:r>
      <w:r w:rsidRPr="003025AC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3025AC">
        <w:rPr>
          <w:rStyle w:val="RSCB06BHeadingSub-SectionChar"/>
          <w:rFonts w:ascii="Times New Roman" w:hAnsi="Times New Roman"/>
          <w:color w:val="000000"/>
          <w:sz w:val="26"/>
          <w:szCs w:val="26"/>
        </w:rPr>
        <w:sym w:font="Symbol" w:char="F0CC"/>
      </w:r>
      <w:r w:rsidRPr="003025AC">
        <w:rPr>
          <w:rFonts w:ascii="Times New Roman" w:hAnsi="Times New Roman"/>
          <w:color w:val="000000"/>
          <w:sz w:val="26"/>
          <w:szCs w:val="26"/>
        </w:rPr>
        <w:t>VNU-23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lần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lượt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đạt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5,93 × 10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bidi="en-US"/>
        </w:rPr>
        <w:t>-3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S cm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bidi="en-US"/>
        </w:rPr>
        <w:t>-1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(ở 70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bidi="en-US"/>
        </w:rPr>
        <w:t>o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, 85% RH)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và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1,79 × 10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bidi="en-US"/>
        </w:rPr>
        <w:t>-2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S cm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bidi="en-US"/>
        </w:rPr>
        <w:t>-1</w:t>
      </w:r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(ở 95 °C, 85% RH)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cũng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như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không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có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bất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kỳ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sự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giảm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độ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dẫn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proton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sau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một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thời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gian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dài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hoạt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động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.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Kết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quả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luận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proofErr w:type="gram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án</w:t>
      </w:r>
      <w:proofErr w:type="spellEnd"/>
      <w:proofErr w:type="gram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chứng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minh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rằng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MOFs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đan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cài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(doping)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chất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mang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proton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là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vật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liệu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tiềm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năng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trong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ứng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dụng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làm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màng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trao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đổi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proton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cho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pin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nhiêu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liệu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trong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tương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</w:t>
      </w:r>
      <w:proofErr w:type="spellStart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lai</w:t>
      </w:r>
      <w:proofErr w:type="spellEnd"/>
      <w:r w:rsidRPr="003025A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.</w:t>
      </w:r>
    </w:p>
    <w:p w:rsidR="003C0F6F" w:rsidRPr="00A976E0" w:rsidRDefault="003C0F6F" w:rsidP="003C0F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976E0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 NHỮNG KẾT QUẢ MỚI CỦA LUẬN ÁN</w:t>
      </w:r>
    </w:p>
    <w:p w:rsidR="003C0F6F" w:rsidRPr="009D6D4E" w:rsidRDefault="003C0F6F" w:rsidP="003C0F6F">
      <w:pPr>
        <w:pStyle w:val="BodyTextIndent"/>
        <w:tabs>
          <w:tab w:val="center" w:pos="720"/>
          <w:tab w:val="center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9D6D4E">
        <w:rPr>
          <w:sz w:val="26"/>
          <w:szCs w:val="26"/>
        </w:rPr>
        <w:t>Đã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tổng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hợp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thành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công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hai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vật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liệu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Zr</w:t>
      </w:r>
      <w:proofErr w:type="spellEnd"/>
      <w:r w:rsidRPr="009D6D4E">
        <w:rPr>
          <w:sz w:val="26"/>
          <w:szCs w:val="26"/>
        </w:rPr>
        <w:t xml:space="preserve">-MOFs </w:t>
      </w:r>
      <w:proofErr w:type="spellStart"/>
      <w:r w:rsidRPr="009D6D4E">
        <w:rPr>
          <w:sz w:val="26"/>
          <w:szCs w:val="26"/>
        </w:rPr>
        <w:t>mới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với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tên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gọi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lần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lượt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là</w:t>
      </w:r>
      <w:proofErr w:type="spellEnd"/>
      <w:r w:rsidRPr="009D6D4E">
        <w:rPr>
          <w:sz w:val="26"/>
          <w:szCs w:val="26"/>
        </w:rPr>
        <w:t xml:space="preserve"> VNU-17, VNU-23 </w:t>
      </w:r>
      <w:proofErr w:type="spellStart"/>
      <w:r w:rsidRPr="009D6D4E">
        <w:rPr>
          <w:sz w:val="26"/>
          <w:szCs w:val="26"/>
        </w:rPr>
        <w:t>và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các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vật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liệu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lai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tạo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ra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thông</w:t>
      </w:r>
      <w:proofErr w:type="spellEnd"/>
      <w:r w:rsidRPr="009D6D4E">
        <w:rPr>
          <w:sz w:val="26"/>
          <w:szCs w:val="26"/>
        </w:rPr>
        <w:t xml:space="preserve"> qua </w:t>
      </w:r>
      <w:proofErr w:type="spellStart"/>
      <w:r w:rsidRPr="009D6D4E">
        <w:rPr>
          <w:sz w:val="26"/>
          <w:szCs w:val="26"/>
        </w:rPr>
        <w:t>việc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đan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cài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các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chất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mang</w:t>
      </w:r>
      <w:proofErr w:type="spellEnd"/>
      <w:r w:rsidRPr="009D6D4E">
        <w:rPr>
          <w:sz w:val="26"/>
          <w:szCs w:val="26"/>
        </w:rPr>
        <w:t xml:space="preserve"> proton </w:t>
      </w:r>
      <w:proofErr w:type="spellStart"/>
      <w:r w:rsidRPr="009D6D4E">
        <w:rPr>
          <w:sz w:val="26"/>
          <w:szCs w:val="26"/>
        </w:rPr>
        <w:t>vào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cấu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trúc</w:t>
      </w:r>
      <w:proofErr w:type="spellEnd"/>
      <w:r w:rsidRPr="009D6D4E">
        <w:rPr>
          <w:sz w:val="26"/>
          <w:szCs w:val="26"/>
        </w:rPr>
        <w:t xml:space="preserve"> MOFs. </w:t>
      </w:r>
      <w:proofErr w:type="spellStart"/>
      <w:r w:rsidRPr="009D6D4E">
        <w:rPr>
          <w:sz w:val="26"/>
          <w:szCs w:val="26"/>
        </w:rPr>
        <w:t>Vật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liệu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Zr</w:t>
      </w:r>
      <w:proofErr w:type="spellEnd"/>
      <w:r w:rsidRPr="009D6D4E">
        <w:rPr>
          <w:sz w:val="26"/>
          <w:szCs w:val="26"/>
        </w:rPr>
        <w:t xml:space="preserve">-MOFs </w:t>
      </w:r>
      <w:proofErr w:type="spellStart"/>
      <w:r w:rsidRPr="009D6D4E">
        <w:rPr>
          <w:sz w:val="26"/>
          <w:szCs w:val="26"/>
        </w:rPr>
        <w:t>mới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có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bcu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chứa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các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nhóm</w:t>
      </w:r>
      <w:proofErr w:type="spellEnd"/>
      <w:r w:rsidRPr="009D6D4E">
        <w:rPr>
          <w:sz w:val="26"/>
          <w:szCs w:val="26"/>
        </w:rPr>
        <w:t xml:space="preserve"> SO</w:t>
      </w:r>
      <w:r w:rsidRPr="009D6D4E">
        <w:rPr>
          <w:sz w:val="26"/>
          <w:szCs w:val="26"/>
          <w:vertAlign w:val="subscript"/>
        </w:rPr>
        <w:t>3</w:t>
      </w:r>
      <w:r w:rsidRPr="009D6D4E">
        <w:rPr>
          <w:sz w:val="26"/>
          <w:szCs w:val="26"/>
        </w:rPr>
        <w:t xml:space="preserve">H </w:t>
      </w:r>
      <w:proofErr w:type="spellStart"/>
      <w:r w:rsidRPr="009D6D4E">
        <w:rPr>
          <w:sz w:val="26"/>
          <w:szCs w:val="26"/>
        </w:rPr>
        <w:t>với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đường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kính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lỗ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xốp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là</w:t>
      </w:r>
      <w:proofErr w:type="spellEnd"/>
      <w:r w:rsidRPr="009D6D4E">
        <w:rPr>
          <w:sz w:val="26"/>
          <w:szCs w:val="26"/>
        </w:rPr>
        <w:t xml:space="preserve"> 6 </w:t>
      </w:r>
      <w:r w:rsidRPr="003025AC">
        <w:rPr>
          <w:color w:val="000000"/>
          <w:sz w:val="26"/>
          <w:szCs w:val="26"/>
          <w:lang w:eastAsia="ja-JP"/>
        </w:rPr>
        <w:t>Å</w:t>
      </w:r>
      <w:r>
        <w:rPr>
          <w:sz w:val="26"/>
          <w:szCs w:val="26"/>
        </w:rPr>
        <w:t xml:space="preserve">, </w:t>
      </w:r>
      <w:proofErr w:type="spellStart"/>
      <w:r w:rsidRPr="009D6D4E">
        <w:rPr>
          <w:sz w:val="26"/>
          <w:szCs w:val="26"/>
        </w:rPr>
        <w:t>có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độ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bền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nhiệt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và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bền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nướ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màng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trao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đổi</w:t>
      </w:r>
      <w:proofErr w:type="spellEnd"/>
      <w:r w:rsidRPr="009D6D4E">
        <w:rPr>
          <w:sz w:val="26"/>
          <w:szCs w:val="26"/>
        </w:rPr>
        <w:t xml:space="preserve"> proton </w:t>
      </w:r>
      <w:proofErr w:type="spellStart"/>
      <w:r w:rsidRPr="009D6D4E">
        <w:rPr>
          <w:sz w:val="26"/>
          <w:szCs w:val="26"/>
        </w:rPr>
        <w:t>cho</w:t>
      </w:r>
      <w:proofErr w:type="spellEnd"/>
      <w:r w:rsidRPr="009D6D4E">
        <w:rPr>
          <w:sz w:val="26"/>
          <w:szCs w:val="26"/>
        </w:rPr>
        <w:t xml:space="preserve"> pin </w:t>
      </w:r>
      <w:proofErr w:type="spellStart"/>
      <w:r w:rsidRPr="009D6D4E">
        <w:rPr>
          <w:sz w:val="26"/>
          <w:szCs w:val="26"/>
        </w:rPr>
        <w:t>nhiêu</w:t>
      </w:r>
      <w:proofErr w:type="spellEnd"/>
      <w:r w:rsidRPr="009D6D4E">
        <w:rPr>
          <w:sz w:val="26"/>
          <w:szCs w:val="26"/>
        </w:rPr>
        <w:t xml:space="preserve"> </w:t>
      </w:r>
      <w:proofErr w:type="spellStart"/>
      <w:r w:rsidRPr="009D6D4E">
        <w:rPr>
          <w:sz w:val="26"/>
          <w:szCs w:val="26"/>
        </w:rPr>
        <w:t>liệu</w:t>
      </w:r>
      <w:proofErr w:type="spellEnd"/>
      <w:r w:rsidRPr="009D6D4E">
        <w:rPr>
          <w:sz w:val="26"/>
          <w:szCs w:val="26"/>
        </w:rPr>
        <w:t>.</w:t>
      </w:r>
    </w:p>
    <w:p w:rsidR="003C0F6F" w:rsidRPr="009D6D4E" w:rsidRDefault="003C0F6F" w:rsidP="003C0F6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D6D4E">
        <w:rPr>
          <w:rFonts w:ascii="Times New Roman" w:hAnsi="Times New Roman"/>
          <w:bCs/>
          <w:color w:val="000000"/>
          <w:sz w:val="26"/>
          <w:szCs w:val="26"/>
        </w:rPr>
        <w:t>Việc</w:t>
      </w:r>
      <w:proofErr w:type="spellEnd"/>
      <w:r w:rsidRPr="009D6D4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bCs/>
          <w:color w:val="000000"/>
          <w:sz w:val="26"/>
          <w:szCs w:val="26"/>
        </w:rPr>
        <w:t>sử</w:t>
      </w:r>
      <w:proofErr w:type="spellEnd"/>
      <w:r w:rsidRPr="009D6D4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bCs/>
          <w:color w:val="000000"/>
          <w:sz w:val="26"/>
          <w:szCs w:val="26"/>
        </w:rPr>
        <w:t>dụng</w:t>
      </w:r>
      <w:proofErr w:type="spellEnd"/>
      <w:r w:rsidRPr="009D6D4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vật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mang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proton </w:t>
      </w:r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histamine</w:t>
      </w:r>
      <w:r w:rsidRPr="009D6D4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bCs/>
          <w:color w:val="000000"/>
          <w:sz w:val="26"/>
          <w:szCs w:val="26"/>
        </w:rPr>
        <w:t>thay</w:t>
      </w:r>
      <w:proofErr w:type="spellEnd"/>
      <w:r w:rsidRPr="009D6D4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bCs/>
          <w:color w:val="000000"/>
          <w:sz w:val="26"/>
          <w:szCs w:val="26"/>
        </w:rPr>
        <w:t>cho</w:t>
      </w:r>
      <w:proofErr w:type="spellEnd"/>
      <w:r w:rsidRPr="009D6D4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imidazole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làm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tăng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được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nhiệt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độ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hoạt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động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của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màng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trao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đổi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proton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từ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70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o</w:t>
      </w:r>
      <w:r w:rsidRPr="009D6D4E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cài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vật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imidazole),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>lên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95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o</w:t>
      </w:r>
      <w:r w:rsidRPr="009D6D4E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vật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cài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6D4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histamine).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ẩm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tương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85%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vật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His</w:t>
      </w:r>
      <w:r w:rsidRPr="009D6D4E">
        <w:rPr>
          <w:rFonts w:ascii="Times New Roman" w:hAnsi="Times New Roman"/>
          <w:color w:val="000000"/>
          <w:sz w:val="26"/>
          <w:szCs w:val="26"/>
          <w:vertAlign w:val="subscript"/>
        </w:rPr>
        <w:t>8,2</w:t>
      </w:r>
      <w:r w:rsidRPr="009D6D4E">
        <w:rPr>
          <w:rFonts w:ascii="Times New Roman" w:hAnsi="Times New Roman"/>
          <w:color w:val="000000"/>
          <w:sz w:val="26"/>
          <w:szCs w:val="26"/>
          <w:lang w:val="en-GB"/>
        </w:rPr>
        <w:sym w:font="Symbol" w:char="F0CC"/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VNU-23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dẫn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proton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đạ</w:t>
      </w:r>
      <w:r>
        <w:rPr>
          <w:rFonts w:ascii="Times New Roman" w:hAnsi="Times New Roman"/>
          <w:color w:val="000000"/>
          <w:sz w:val="26"/>
          <w:szCs w:val="26"/>
        </w:rPr>
        <w:t>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1,00</w:t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OLE_LINK135"/>
      <w:bookmarkStart w:id="1" w:name="OLE_LINK136"/>
      <w:bookmarkStart w:id="2" w:name="OLE_LINK137"/>
      <w:r w:rsidRPr="009D6D4E">
        <w:rPr>
          <w:rFonts w:ascii="Times New Roman" w:hAnsi="Times New Roman"/>
          <w:color w:val="000000"/>
          <w:sz w:val="26"/>
          <w:szCs w:val="26"/>
        </w:rPr>
        <w:t>× 10</w:t>
      </w:r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-2</w:t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 S cm</w:t>
      </w:r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-1</w:t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 ở 70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o</w:t>
      </w:r>
      <w:r w:rsidRPr="009D6D4E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bookmarkEnd w:id="0"/>
      <w:bookmarkEnd w:id="1"/>
      <w:bookmarkEnd w:id="2"/>
      <w:r>
        <w:rPr>
          <w:rFonts w:ascii="Times New Roman" w:hAnsi="Times New Roman"/>
          <w:color w:val="000000"/>
          <w:sz w:val="26"/>
          <w:szCs w:val="26"/>
        </w:rPr>
        <w:t>1,</w:t>
      </w:r>
      <w:r w:rsidRPr="009D6D4E">
        <w:rPr>
          <w:rFonts w:ascii="Times New Roman" w:hAnsi="Times New Roman"/>
          <w:color w:val="000000"/>
          <w:sz w:val="26"/>
          <w:szCs w:val="26"/>
        </w:rPr>
        <w:t>79 × 10</w:t>
      </w:r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-2</w:t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 S cm</w:t>
      </w:r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-1</w:t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 ở 95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o</w:t>
      </w:r>
      <w:r w:rsidRPr="009D6D4E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hơn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hẳn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so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vật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HIm</w:t>
      </w:r>
      <w:r w:rsidRPr="009D6D4E">
        <w:rPr>
          <w:rFonts w:ascii="Times New Roman" w:hAnsi="Times New Roman"/>
          <w:color w:val="000000"/>
          <w:sz w:val="26"/>
          <w:szCs w:val="26"/>
          <w:vertAlign w:val="subscript"/>
        </w:rPr>
        <w:t>9</w:t>
      </w:r>
      <w:r w:rsidRPr="009D6D4E">
        <w:rPr>
          <w:rFonts w:ascii="Times New Roman" w:hAnsi="Times New Roman"/>
          <w:color w:val="000000"/>
          <w:sz w:val="26"/>
          <w:szCs w:val="26"/>
          <w:lang w:val="en-GB"/>
        </w:rPr>
        <w:sym w:font="Symbol" w:char="F0CC"/>
      </w:r>
      <w:r w:rsidRPr="009D6D4E">
        <w:rPr>
          <w:rFonts w:ascii="Times New Roman" w:hAnsi="Times New Roman"/>
          <w:color w:val="000000"/>
          <w:sz w:val="26"/>
          <w:szCs w:val="26"/>
        </w:rPr>
        <w:t>VNU-17 (1,53 × 10</w:t>
      </w:r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-4 </w:t>
      </w:r>
      <w:r w:rsidRPr="009D6D4E">
        <w:rPr>
          <w:rFonts w:ascii="Times New Roman" w:hAnsi="Times New Roman"/>
          <w:color w:val="000000"/>
          <w:sz w:val="26"/>
          <w:szCs w:val="26"/>
        </w:rPr>
        <w:t>S cm</w:t>
      </w:r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-1</w:t>
      </w:r>
      <w:r w:rsidRPr="009D6D4E">
        <w:rPr>
          <w:rFonts w:ascii="Times New Roman" w:hAnsi="Times New Roman"/>
          <w:color w:val="000000"/>
          <w:sz w:val="26"/>
          <w:szCs w:val="26"/>
        </w:rPr>
        <w:t>), HIm</w:t>
      </w:r>
      <w:r w:rsidRPr="009D6D4E">
        <w:rPr>
          <w:rFonts w:ascii="Times New Roman" w:hAnsi="Times New Roman"/>
          <w:color w:val="000000"/>
          <w:sz w:val="26"/>
          <w:szCs w:val="26"/>
          <w:vertAlign w:val="subscript"/>
        </w:rPr>
        <w:t>11</w:t>
      </w:r>
      <w:r w:rsidRPr="009D6D4E">
        <w:rPr>
          <w:rFonts w:ascii="Times New Roman" w:hAnsi="Times New Roman"/>
          <w:color w:val="000000"/>
          <w:sz w:val="26"/>
          <w:szCs w:val="26"/>
          <w:lang w:val="en-GB"/>
        </w:rPr>
        <w:sym w:font="Symbol" w:char="F0CC"/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VNU-17 (5,93 × </w:t>
      </w:r>
      <w:r w:rsidRPr="009D6D4E">
        <w:rPr>
          <w:rFonts w:ascii="Times New Roman" w:hAnsi="Times New Roman"/>
          <w:color w:val="000000"/>
          <w:sz w:val="26"/>
          <w:szCs w:val="26"/>
        </w:rPr>
        <w:lastRenderedPageBreak/>
        <w:t>10</w:t>
      </w:r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-3 </w:t>
      </w:r>
      <w:r w:rsidRPr="009D6D4E">
        <w:rPr>
          <w:rFonts w:ascii="Times New Roman" w:hAnsi="Times New Roman"/>
          <w:color w:val="000000"/>
          <w:sz w:val="26"/>
          <w:szCs w:val="26"/>
        </w:rPr>
        <w:t>S cm</w:t>
      </w:r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-1</w:t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hơn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dẫn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MOFs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khác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ở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ẩm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85%.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Bên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cạ</w:t>
      </w:r>
      <w:r>
        <w:rPr>
          <w:rFonts w:ascii="Times New Roman" w:hAnsi="Times New Roman"/>
          <w:color w:val="000000"/>
          <w:sz w:val="26"/>
          <w:szCs w:val="26"/>
        </w:rPr>
        <w:t>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vật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His</w:t>
      </w:r>
      <w:r w:rsidRPr="009D6D4E">
        <w:rPr>
          <w:rFonts w:ascii="Times New Roman" w:hAnsi="Times New Roman"/>
          <w:color w:val="000000"/>
          <w:sz w:val="26"/>
          <w:szCs w:val="26"/>
          <w:vertAlign w:val="subscript"/>
        </w:rPr>
        <w:t>8</w:t>
      </w:r>
      <w:proofErr w:type="gramStart"/>
      <w:r w:rsidRPr="009D6D4E">
        <w:rPr>
          <w:rFonts w:ascii="Times New Roman" w:hAnsi="Times New Roman"/>
          <w:color w:val="000000"/>
          <w:sz w:val="26"/>
          <w:szCs w:val="26"/>
          <w:vertAlign w:val="subscript"/>
        </w:rPr>
        <w:t>,2</w:t>
      </w:r>
      <w:proofErr w:type="gramEnd"/>
      <w:r w:rsidRPr="009D6D4E">
        <w:rPr>
          <w:rFonts w:ascii="Times New Roman" w:hAnsi="Times New Roman"/>
          <w:color w:val="000000"/>
          <w:sz w:val="26"/>
          <w:szCs w:val="26"/>
          <w:lang w:val="en-GB"/>
        </w:rPr>
        <w:sym w:font="Symbol" w:char="F0CC"/>
      </w:r>
      <w:r w:rsidRPr="009D6D4E">
        <w:rPr>
          <w:rFonts w:ascii="Times New Roman" w:hAnsi="Times New Roman"/>
          <w:color w:val="000000"/>
          <w:sz w:val="26"/>
          <w:szCs w:val="26"/>
        </w:rPr>
        <w:t xml:space="preserve">VNU-23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bền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tốt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nhiệt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(95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  <w:vertAlign w:val="superscript"/>
        </w:rPr>
        <w:t>o</w:t>
      </w:r>
      <w:r w:rsidRPr="009D6D4E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mà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vẫn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giữ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nguyên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cấu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trúc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120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giờ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còn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giúp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giảm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sự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CO (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tạp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khí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hydrogen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pin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nhiêu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xúc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Pt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ở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cực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vậy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lần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tiên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ra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vật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lai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dẫn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bền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ở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pin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nhiên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6D4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9D6D4E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C0F6F" w:rsidRPr="00A976E0" w:rsidRDefault="003C0F6F" w:rsidP="003C0F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976E0">
        <w:rPr>
          <w:rFonts w:ascii="Times New Roman" w:eastAsia="Times New Roman" w:hAnsi="Times New Roman"/>
          <w:sz w:val="26"/>
          <w:szCs w:val="26"/>
        </w:rPr>
        <w:t xml:space="preserve">3. CÁC ỨNG DỤNG/ KHẢ NĂNG ỨNG DỤNG TRONG THỰC TIỄN HAY NHỮNG VẤN ĐỀ CÒN BỎ NGỎ CẦN TIẾP TỤC NGHIÊN CỨU </w:t>
      </w:r>
    </w:p>
    <w:p w:rsidR="003C0F6F" w:rsidRDefault="003C0F6F" w:rsidP="003C0F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mới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mở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ra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hướng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nghiên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cứu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mới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thiết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kế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liệu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MOF</w:t>
      </w:r>
      <w:r>
        <w:rPr>
          <w:rFonts w:ascii="Times New Roman" w:eastAsia="Times New Roman" w:hAnsi="Times New Roman"/>
          <w:sz w:val="26"/>
          <w:szCs w:val="26"/>
        </w:rPr>
        <w:t xml:space="preserve">s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mới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tăng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proton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pin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nhiên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Thiết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kế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tổng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liệu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MOF</w:t>
      </w:r>
      <w:r>
        <w:rPr>
          <w:rFonts w:ascii="Times New Roman" w:eastAsia="Times New Roman" w:hAnsi="Times New Roman"/>
          <w:sz w:val="26"/>
          <w:szCs w:val="26"/>
        </w:rPr>
        <w:t>s</w:t>
      </w:r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bền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học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bền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nhiệt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cao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phù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nhiều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ứng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khác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nhau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vẫn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yếu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tố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trọng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đáng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tâm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>.</w:t>
      </w:r>
    </w:p>
    <w:p w:rsidR="003C0F6F" w:rsidRDefault="003C0F6F" w:rsidP="003C0F6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sử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cầu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nối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hữu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chứa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nhóm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SO</w:t>
      </w:r>
      <w:r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>
        <w:rPr>
          <w:rFonts w:ascii="Times New Roman" w:eastAsia="Times New Roman" w:hAnsi="Times New Roman"/>
          <w:sz w:val="26"/>
          <w:szCs w:val="26"/>
        </w:rPr>
        <w:t>H</w:t>
      </w:r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quá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tổng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Zr</w:t>
      </w:r>
      <w:proofErr w:type="spellEnd"/>
      <w:r>
        <w:rPr>
          <w:rFonts w:ascii="Times New Roman" w:eastAsia="Times New Roman" w:hAnsi="Times New Roman"/>
          <w:sz w:val="26"/>
          <w:szCs w:val="26"/>
        </w:rPr>
        <w:t>-</w:t>
      </w:r>
      <w:r w:rsidRPr="00A976E0">
        <w:rPr>
          <w:rFonts w:ascii="Times New Roman" w:eastAsia="Times New Roman" w:hAnsi="Times New Roman"/>
          <w:sz w:val="26"/>
          <w:szCs w:val="26"/>
        </w:rPr>
        <w:t>MOF</w:t>
      </w:r>
      <w:r>
        <w:rPr>
          <w:rFonts w:ascii="Times New Roman" w:eastAsia="Times New Roman" w:hAnsi="Times New Roman"/>
          <w:sz w:val="26"/>
          <w:szCs w:val="26"/>
        </w:rPr>
        <w:t>s</w:t>
      </w:r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hướng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ban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đầu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trọng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cho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tương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mang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proton</w:t>
      </w:r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tương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axit-bazơ</w:t>
      </w:r>
      <w:proofErr w:type="spellEnd"/>
      <w:r w:rsidRPr="00A976E0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proton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D6D4E">
        <w:rPr>
          <w:rFonts w:ascii="Times New Roman" w:hAnsi="Times New Roman"/>
          <w:color w:val="000000"/>
          <w:sz w:val="26"/>
          <w:szCs w:val="26"/>
        </w:rPr>
        <w:t>His</w:t>
      </w:r>
      <w:r w:rsidRPr="009D6D4E">
        <w:rPr>
          <w:rFonts w:ascii="Times New Roman" w:hAnsi="Times New Roman"/>
          <w:color w:val="000000"/>
          <w:sz w:val="26"/>
          <w:szCs w:val="26"/>
          <w:vertAlign w:val="subscript"/>
        </w:rPr>
        <w:t>8,2</w:t>
      </w:r>
      <w:r w:rsidRPr="009D6D4E">
        <w:rPr>
          <w:rFonts w:ascii="Times New Roman" w:hAnsi="Times New Roman"/>
          <w:color w:val="000000"/>
          <w:sz w:val="26"/>
          <w:szCs w:val="26"/>
          <w:lang w:val="en-GB"/>
        </w:rPr>
        <w:sym w:font="Symbol" w:char="F0CC"/>
      </w:r>
      <w:r w:rsidRPr="009D6D4E">
        <w:rPr>
          <w:rFonts w:ascii="Times New Roman" w:hAnsi="Times New Roman"/>
          <w:color w:val="000000"/>
          <w:sz w:val="26"/>
          <w:szCs w:val="26"/>
        </w:rPr>
        <w:t>VNU-23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đạt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khoảng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10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-2 </w:t>
      </w:r>
      <w:r>
        <w:rPr>
          <w:rFonts w:ascii="Times New Roman" w:hAnsi="Times New Roman"/>
          <w:color w:val="000000"/>
          <w:sz w:val="26"/>
          <w:szCs w:val="26"/>
        </w:rPr>
        <w:t>S cm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-1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95 </w:t>
      </w:r>
      <w:proofErr w:type="spellStart"/>
      <w:r>
        <w:rPr>
          <w:rFonts w:ascii="Times New Roman" w:hAnsi="Times New Roman"/>
          <w:color w:val="000000"/>
          <w:sz w:val="26"/>
          <w:szCs w:val="26"/>
          <w:vertAlign w:val="superscript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85 % RH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vẫn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nhiều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giờ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C0F6F" w:rsidRPr="00AB6A17" w:rsidRDefault="003C0F6F" w:rsidP="003C0F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bookmarkStart w:id="3" w:name="_GoBack"/>
      <w:bookmarkEnd w:id="3"/>
    </w:p>
    <w:p w:rsidR="003C0F6F" w:rsidRPr="00A976E0" w:rsidRDefault="003C0F6F" w:rsidP="003C0F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83"/>
      </w:tblGrid>
      <w:tr w:rsidR="003C0F6F" w:rsidRPr="00A976E0" w:rsidTr="00127C78">
        <w:tc>
          <w:tcPr>
            <w:tcW w:w="5094" w:type="dxa"/>
          </w:tcPr>
          <w:p w:rsidR="003C0F6F" w:rsidRPr="00A976E0" w:rsidRDefault="003C0F6F" w:rsidP="00127C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976E0">
              <w:rPr>
                <w:rFonts w:ascii="Times New Roman" w:eastAsia="Times New Roman" w:hAnsi="Times New Roman"/>
                <w:b/>
                <w:sz w:val="26"/>
                <w:szCs w:val="26"/>
              </w:rPr>
              <w:t>CÁN BỘ HƯỚNG DẪN</w:t>
            </w:r>
          </w:p>
          <w:p w:rsidR="003C0F6F" w:rsidRDefault="003C0F6F" w:rsidP="00127C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proofErr w:type="spellStart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Ký</w:t>
            </w:r>
            <w:proofErr w:type="spellEnd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3C0F6F" w:rsidRDefault="003C0F6F" w:rsidP="00127C7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C0F6F" w:rsidRDefault="003C0F6F" w:rsidP="00127C78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C0F6F" w:rsidRPr="00B96C76" w:rsidRDefault="003C0F6F" w:rsidP="00127C78">
            <w:pPr>
              <w:tabs>
                <w:tab w:val="left" w:pos="1605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</w:t>
            </w:r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GS-TSKH </w:t>
            </w:r>
            <w:proofErr w:type="spellStart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>Lưu</w:t>
            </w:r>
            <w:proofErr w:type="spellEnd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>Cẩm</w:t>
            </w:r>
            <w:proofErr w:type="spellEnd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5094" w:type="dxa"/>
          </w:tcPr>
          <w:p w:rsidR="003C0F6F" w:rsidRPr="00A976E0" w:rsidRDefault="003C0F6F" w:rsidP="00127C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976E0">
              <w:rPr>
                <w:rFonts w:ascii="Times New Roman" w:eastAsia="Times New Roman" w:hAnsi="Times New Roman"/>
                <w:b/>
                <w:sz w:val="26"/>
                <w:szCs w:val="26"/>
              </w:rPr>
              <w:t>NGHIÊN CỨU SINH</w:t>
            </w:r>
          </w:p>
          <w:p w:rsidR="003C0F6F" w:rsidRPr="00A976E0" w:rsidRDefault="003C0F6F" w:rsidP="00127C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proofErr w:type="spellStart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Ký</w:t>
            </w:r>
            <w:proofErr w:type="spellEnd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  <w:r w:rsidRPr="00A976E0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3C0F6F" w:rsidRPr="00A976E0" w:rsidRDefault="003C0F6F" w:rsidP="00127C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C0F6F" w:rsidRPr="00B96C76" w:rsidRDefault="003C0F6F" w:rsidP="00127C7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6"/>
              </w:rPr>
            </w:pPr>
          </w:p>
          <w:p w:rsidR="003C0F6F" w:rsidRDefault="003C0F6F" w:rsidP="00127C78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C0F6F" w:rsidRPr="00B96C76" w:rsidRDefault="003C0F6F" w:rsidP="00127C78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</w:t>
            </w:r>
            <w:proofErr w:type="spellStart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>Văn</w:t>
            </w:r>
            <w:proofErr w:type="spellEnd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96C76">
              <w:rPr>
                <w:rFonts w:ascii="Times New Roman" w:eastAsia="Times New Roman" w:hAnsi="Times New Roman"/>
                <w:b/>
                <w:sz w:val="26"/>
                <w:szCs w:val="26"/>
              </w:rPr>
              <w:t>Mỷ</w:t>
            </w:r>
            <w:proofErr w:type="spellEnd"/>
          </w:p>
        </w:tc>
      </w:tr>
    </w:tbl>
    <w:p w:rsidR="003C0F6F" w:rsidRPr="00A976E0" w:rsidRDefault="003C0F6F" w:rsidP="003C0F6F">
      <w:pPr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</w:p>
    <w:p w:rsidR="003C0F6F" w:rsidRDefault="003C0F6F" w:rsidP="003C0F6F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C0F6F" w:rsidRDefault="003C0F6F" w:rsidP="003C0F6F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C0F6F" w:rsidRPr="00A976E0" w:rsidRDefault="003C0F6F" w:rsidP="003C0F6F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 w:rsidRPr="00A976E0">
        <w:rPr>
          <w:rFonts w:ascii="Times New Roman" w:eastAsia="Times New Roman" w:hAnsi="Times New Roman"/>
          <w:b/>
          <w:sz w:val="26"/>
          <w:szCs w:val="26"/>
        </w:rPr>
        <w:t>XÁC NHẬN CỦA C</w:t>
      </w:r>
      <w:r w:rsidRPr="00A976E0">
        <w:rPr>
          <w:rFonts w:ascii="Times New Roman" w:eastAsia="Times New Roman" w:hAnsi="Times New Roman"/>
          <w:b/>
          <w:sz w:val="26"/>
          <w:szCs w:val="26"/>
          <w:lang w:val="vi-VN"/>
        </w:rPr>
        <w:t>Ơ SỞ ĐÀO TẠO</w:t>
      </w:r>
    </w:p>
    <w:p w:rsidR="003C0F6F" w:rsidRPr="00A976E0" w:rsidRDefault="003C0F6F" w:rsidP="003C0F6F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PHÓ </w:t>
      </w:r>
      <w:r w:rsidRPr="00A976E0">
        <w:rPr>
          <w:rFonts w:ascii="Times New Roman" w:eastAsia="Times New Roman" w:hAnsi="Times New Roman"/>
          <w:b/>
          <w:sz w:val="26"/>
          <w:szCs w:val="26"/>
        </w:rPr>
        <w:t>HIỆU TRƯỞNG</w:t>
      </w:r>
    </w:p>
    <w:p w:rsidR="003C0F6F" w:rsidRPr="00A976E0" w:rsidRDefault="003C0F6F" w:rsidP="003C0F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C0F6F" w:rsidRDefault="003C0F6F" w:rsidP="003C0F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C0F6F" w:rsidRDefault="003C0F6F" w:rsidP="003C0F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C0F6F" w:rsidRPr="00A976E0" w:rsidRDefault="003C0F6F" w:rsidP="003C0F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C0F6F" w:rsidRPr="00A976E0" w:rsidRDefault="003C0F6F" w:rsidP="003C0F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A976E0">
        <w:rPr>
          <w:rFonts w:ascii="Times New Roman" w:eastAsia="Times New Roman" w:hAnsi="Times New Roman"/>
          <w:b/>
          <w:bCs/>
          <w:sz w:val="26"/>
          <w:szCs w:val="26"/>
        </w:rPr>
        <w:t>Trần</w:t>
      </w:r>
      <w:proofErr w:type="spellEnd"/>
      <w:r w:rsidRPr="00A976E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b/>
          <w:bCs/>
          <w:sz w:val="26"/>
          <w:szCs w:val="26"/>
        </w:rPr>
        <w:t>Lê</w:t>
      </w:r>
      <w:proofErr w:type="spellEnd"/>
      <w:r w:rsidRPr="00A976E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976E0">
        <w:rPr>
          <w:rFonts w:ascii="Times New Roman" w:eastAsia="Times New Roman" w:hAnsi="Times New Roman"/>
          <w:b/>
          <w:bCs/>
          <w:sz w:val="26"/>
          <w:szCs w:val="26"/>
        </w:rPr>
        <w:t>Quan</w:t>
      </w:r>
      <w:proofErr w:type="spellEnd"/>
    </w:p>
    <w:p w:rsidR="00D06CBE" w:rsidRDefault="00D06CBE"/>
    <w:sectPr w:rsidR="00D0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F"/>
    <w:rsid w:val="003C0F6F"/>
    <w:rsid w:val="008B5023"/>
    <w:rsid w:val="00D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C0DF9-ECBC-46F8-B851-5E16B99B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6BHeadingSub-Section">
    <w:name w:val="RSC B06 B Heading (Sub-Section)"/>
    <w:link w:val="RSCB06BHeadingSub-SectionChar"/>
    <w:qFormat/>
    <w:rsid w:val="003C0F6F"/>
    <w:pPr>
      <w:spacing w:after="80" w:line="240" w:lineRule="exact"/>
    </w:pPr>
    <w:rPr>
      <w:rFonts w:ascii="Calibri" w:eastAsia="Calibri" w:hAnsi="Calibri" w:cs="Times New Roman"/>
      <w:b/>
      <w:sz w:val="18"/>
      <w:lang w:val="en-GB"/>
    </w:rPr>
  </w:style>
  <w:style w:type="character" w:customStyle="1" w:styleId="RSCB06BHeadingSub-SectionChar">
    <w:name w:val="RSC B06 B Heading (Sub-Section) Char"/>
    <w:link w:val="RSCB06BHeadingSub-Section"/>
    <w:rsid w:val="003C0F6F"/>
    <w:rPr>
      <w:rFonts w:ascii="Calibri" w:eastAsia="Calibri" w:hAnsi="Calibri" w:cs="Times New Roman"/>
      <w:b/>
      <w:sz w:val="18"/>
      <w:lang w:val="en-GB"/>
    </w:rPr>
  </w:style>
  <w:style w:type="paragraph" w:styleId="BodyTextIndent">
    <w:name w:val="Body Text Indent"/>
    <w:basedOn w:val="Normal"/>
    <w:link w:val="BodyTextIndentChar"/>
    <w:rsid w:val="003C0F6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C0F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2019-06-12T00:14:00Z</dcterms:created>
  <dcterms:modified xsi:type="dcterms:W3CDTF">2019-06-12T00:14:00Z</dcterms:modified>
</cp:coreProperties>
</file>